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03777" w14:textId="18783F21" w:rsidR="00D06CF3" w:rsidRPr="00F23EFC" w:rsidRDefault="00F23EFC" w:rsidP="00F23EFC">
      <w:pPr>
        <w:spacing w:after="0"/>
        <w:jc w:val="center"/>
        <w:rPr>
          <w:rFonts w:ascii="Montserrat" w:eastAsia="Montserrat" w:hAnsi="Montserrat" w:cs="Montserrat"/>
          <w:b/>
        </w:rPr>
      </w:pPr>
      <w:r w:rsidRPr="00F23EFC">
        <w:rPr>
          <w:noProof/>
        </w:rPr>
        <w:drawing>
          <wp:anchor distT="0" distB="0" distL="114300" distR="114300" simplePos="0" relativeHeight="251659264" behindDoc="1" locked="0" layoutInCell="1" allowOverlap="1" wp14:anchorId="2795B592" wp14:editId="581A8B63">
            <wp:simplePos x="0" y="0"/>
            <wp:positionH relativeFrom="margin">
              <wp:align>right</wp:align>
            </wp:positionH>
            <wp:positionV relativeFrom="paragraph">
              <wp:posOffset>-505097</wp:posOffset>
            </wp:positionV>
            <wp:extent cx="1392883" cy="424149"/>
            <wp:effectExtent l="0" t="0" r="0" b="0"/>
            <wp:wrapNone/>
            <wp:docPr id="348308556" name="Imagen 6" descr="Interfaz de usuario gráfica, Aplicación&#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08556" name="Imagen 6" descr="Interfaz de usuario gráfica, Aplicación&#10;&#10;Descripción generada automáticamente con confianza media"/>
                    <pic:cNvPicPr/>
                  </pic:nvPicPr>
                  <pic:blipFill rotWithShape="1">
                    <a:blip r:embed="rId8" cstate="print">
                      <a:extLst>
                        <a:ext uri="{28A0092B-C50C-407E-A947-70E740481C1C}">
                          <a14:useLocalDpi xmlns:a14="http://schemas.microsoft.com/office/drawing/2010/main" val="0"/>
                        </a:ext>
                      </a:extLst>
                    </a:blip>
                    <a:srcRect l="35642" t="2680" r="35537" b="90536"/>
                    <a:stretch>
                      <a:fillRect/>
                    </a:stretch>
                  </pic:blipFill>
                  <pic:spPr bwMode="auto">
                    <a:xfrm>
                      <a:off x="0" y="0"/>
                      <a:ext cx="1392883" cy="4241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6CF3" w:rsidRPr="00F23EFC">
        <w:rPr>
          <w:rFonts w:ascii="Montserrat" w:eastAsia="Montserrat" w:hAnsi="Montserrat" w:cs="Montserrat"/>
          <w:b/>
        </w:rPr>
        <w:t>GOBIERNO DEL ESTADO DE ZACATECAS</w:t>
      </w:r>
    </w:p>
    <w:p w14:paraId="7B5CAEF0" w14:textId="42A03E06" w:rsidR="00D06CF3" w:rsidRPr="00F23EFC" w:rsidRDefault="00D06CF3" w:rsidP="00F23EFC">
      <w:pPr>
        <w:spacing w:after="0"/>
        <w:jc w:val="center"/>
        <w:rPr>
          <w:rFonts w:ascii="Montserrat" w:eastAsia="Montserrat" w:hAnsi="Montserrat" w:cs="Montserrat"/>
          <w:b/>
        </w:rPr>
      </w:pPr>
      <w:r w:rsidRPr="00F23EFC">
        <w:rPr>
          <w:rFonts w:ascii="Montserrat" w:eastAsia="Montserrat" w:hAnsi="Montserrat" w:cs="Montserrat"/>
          <w:b/>
        </w:rPr>
        <w:t>SECRETARÍA DE FINANZAS</w:t>
      </w:r>
    </w:p>
    <w:p w14:paraId="2DB01DCE" w14:textId="77777777" w:rsidR="00D06CF3" w:rsidRPr="00F23EFC" w:rsidRDefault="00D06CF3" w:rsidP="00F23EFC">
      <w:pPr>
        <w:spacing w:after="0"/>
        <w:jc w:val="center"/>
        <w:rPr>
          <w:rFonts w:ascii="Montserrat" w:eastAsia="Montserrat" w:hAnsi="Montserrat" w:cs="Montserrat"/>
          <w:b/>
        </w:rPr>
      </w:pPr>
      <w:r w:rsidRPr="00F23EFC">
        <w:rPr>
          <w:rFonts w:ascii="Montserrat" w:eastAsia="Montserrat" w:hAnsi="Montserrat" w:cs="Montserrat"/>
          <w:b/>
        </w:rPr>
        <w:t>SUBSECRETARÍA DE EGRESOS</w:t>
      </w:r>
    </w:p>
    <w:p w14:paraId="587441F9" w14:textId="77777777" w:rsidR="00D06CF3" w:rsidRPr="00F23EFC" w:rsidRDefault="00D06CF3" w:rsidP="00F23EFC">
      <w:pPr>
        <w:spacing w:after="0"/>
        <w:jc w:val="center"/>
        <w:rPr>
          <w:rFonts w:ascii="Montserrat" w:eastAsia="Montserrat" w:hAnsi="Montserrat" w:cs="Montserrat"/>
          <w:b/>
        </w:rPr>
      </w:pPr>
      <w:r w:rsidRPr="00F23EFC">
        <w:rPr>
          <w:rFonts w:ascii="Montserrat" w:eastAsia="Montserrat" w:hAnsi="Montserrat" w:cs="Montserrat"/>
          <w:b/>
        </w:rPr>
        <w:t>DIRECCIÓN DE PRESUPUESTO</w:t>
      </w:r>
    </w:p>
    <w:p w14:paraId="7F13DB00" w14:textId="77777777" w:rsidR="00D06CF3" w:rsidRPr="00F23EFC" w:rsidRDefault="00D06CF3" w:rsidP="00F23EFC">
      <w:pPr>
        <w:spacing w:after="0"/>
        <w:jc w:val="center"/>
        <w:rPr>
          <w:rFonts w:ascii="Montserrat" w:eastAsia="Montserrat" w:hAnsi="Montserrat" w:cs="Montserrat"/>
          <w:b/>
        </w:rPr>
      </w:pPr>
    </w:p>
    <w:p w14:paraId="37C57E45" w14:textId="77777777" w:rsidR="00D06CF3" w:rsidRPr="00F23EFC" w:rsidRDefault="00D06CF3" w:rsidP="00F23EFC">
      <w:pPr>
        <w:jc w:val="center"/>
        <w:rPr>
          <w:rFonts w:ascii="Montserrat" w:eastAsia="Montserrat" w:hAnsi="Montserrat" w:cs="Montserrat"/>
          <w:b/>
        </w:rPr>
      </w:pPr>
      <w:r w:rsidRPr="00F23EFC">
        <w:rPr>
          <w:rFonts w:ascii="Montserrat" w:eastAsia="Montserrat" w:hAnsi="Montserrat" w:cs="Montserrat"/>
          <w:b/>
        </w:rPr>
        <w:t>DESCRIPCIÓN DE RIESGOS PARA LAS FINANZAS PÚBLICAS DEL ESTADO DE ZACATECAS</w:t>
      </w:r>
    </w:p>
    <w:p w14:paraId="2E89ECDE" w14:textId="77777777" w:rsidR="00D06CF3" w:rsidRPr="00F23EFC" w:rsidRDefault="00D06CF3" w:rsidP="00F23EFC">
      <w:pPr>
        <w:jc w:val="both"/>
        <w:rPr>
          <w:rFonts w:ascii="Montserrat" w:eastAsia="Montserrat" w:hAnsi="Montserrat" w:cs="Montserrat"/>
          <w:b/>
        </w:rPr>
      </w:pPr>
    </w:p>
    <w:p w14:paraId="7C50C548" w14:textId="77777777" w:rsidR="00D06CF3" w:rsidRPr="00F23EFC" w:rsidRDefault="00D06CF3" w:rsidP="00F23EFC">
      <w:pPr>
        <w:jc w:val="right"/>
        <w:rPr>
          <w:rFonts w:ascii="Montserrat" w:eastAsia="Montserrat" w:hAnsi="Montserrat" w:cs="Montserrat"/>
        </w:rPr>
      </w:pPr>
      <w:r w:rsidRPr="00F57088">
        <w:rPr>
          <w:rFonts w:ascii="Montserrat" w:eastAsia="Montserrat" w:hAnsi="Montserrat" w:cs="Montserrat"/>
        </w:rPr>
        <w:t>ANEXO 21</w:t>
      </w:r>
    </w:p>
    <w:p w14:paraId="3D545FEC" w14:textId="5056415A" w:rsidR="00D06CF3" w:rsidRPr="00F23EFC" w:rsidRDefault="00D06CF3" w:rsidP="00F23EFC">
      <w:pPr>
        <w:pStyle w:val="Prrafodelista"/>
        <w:numPr>
          <w:ilvl w:val="0"/>
          <w:numId w:val="37"/>
        </w:numPr>
        <w:spacing w:after="160"/>
        <w:jc w:val="both"/>
        <w:rPr>
          <w:rFonts w:ascii="Montserrat" w:eastAsia="Montserrat" w:hAnsi="Montserrat" w:cs="Montserrat"/>
          <w:b/>
          <w:lang w:eastAsia="es-MX"/>
        </w:rPr>
      </w:pPr>
      <w:r w:rsidRPr="00F23EFC">
        <w:rPr>
          <w:rFonts w:ascii="Montserrat" w:eastAsia="Montserrat" w:hAnsi="Montserrat" w:cs="Montserrat"/>
          <w:b/>
          <w:lang w:eastAsia="es-MX"/>
        </w:rPr>
        <w:t xml:space="preserve">SITUACIÓN FINANCIERA ESTATAL </w:t>
      </w:r>
    </w:p>
    <w:p w14:paraId="4BD5D91E" w14:textId="77777777" w:rsidR="00D06CF3" w:rsidRPr="00F23EFC" w:rsidRDefault="00D06CF3" w:rsidP="00F23EFC">
      <w:pPr>
        <w:spacing w:after="160"/>
        <w:jc w:val="both"/>
        <w:rPr>
          <w:rFonts w:ascii="Montserrat" w:eastAsia="Montserrat" w:hAnsi="Montserrat" w:cs="Montserrat"/>
          <w:b/>
          <w:lang w:eastAsia="es-MX"/>
        </w:rPr>
      </w:pPr>
    </w:p>
    <w:p w14:paraId="17C62066" w14:textId="77777777" w:rsidR="00B77256" w:rsidRPr="00F23EFC" w:rsidRDefault="00B77256" w:rsidP="00F23EFC">
      <w:pPr>
        <w:spacing w:after="160"/>
        <w:jc w:val="both"/>
        <w:rPr>
          <w:rFonts w:ascii="Montserrat" w:eastAsia="Montserrat" w:hAnsi="Montserrat" w:cs="Montserrat"/>
          <w:lang w:eastAsia="es-MX"/>
        </w:rPr>
      </w:pPr>
      <w:r w:rsidRPr="00F23EFC">
        <w:rPr>
          <w:rFonts w:ascii="Montserrat" w:eastAsia="Montserrat" w:hAnsi="Montserrat" w:cs="Montserrat"/>
          <w:lang w:eastAsia="es-MX"/>
        </w:rPr>
        <w:t xml:space="preserve">De conformidad con lo establecido en los artículos 11, apartado C, fracción III de la </w:t>
      </w:r>
      <w:r w:rsidRPr="00F23EFC">
        <w:rPr>
          <w:rFonts w:ascii="Montserrat" w:eastAsia="Montserrat" w:hAnsi="Montserrat" w:cs="Montserrat"/>
          <w:i/>
          <w:iCs/>
          <w:lang w:eastAsia="es-MX"/>
        </w:rPr>
        <w:t>Ley de Austeridad, Disciplina y Responsabilidad Financiera del Estado de Zacatecas y sus Municipios</w:t>
      </w:r>
      <w:r w:rsidRPr="00F23EFC">
        <w:rPr>
          <w:rFonts w:ascii="Montserrat" w:eastAsia="Montserrat" w:hAnsi="Montserrat" w:cs="Montserrat"/>
          <w:lang w:eastAsia="es-MX"/>
        </w:rPr>
        <w:t xml:space="preserve">; así como 6, 12, 21, 22, 23, 24, 25, 26 y 57, fracciones IV y VI de la </w:t>
      </w:r>
      <w:r w:rsidRPr="00F23EFC">
        <w:rPr>
          <w:rFonts w:ascii="Montserrat" w:eastAsia="Montserrat" w:hAnsi="Montserrat" w:cs="Montserrat"/>
          <w:i/>
          <w:iCs/>
          <w:lang w:eastAsia="es-MX"/>
        </w:rPr>
        <w:t>Ley Antiquebranto para una Gestión Responsable y Sostenible de las Finanzas Públicas del Estado de Zacatecas</w:t>
      </w:r>
      <w:r w:rsidRPr="00F23EFC">
        <w:rPr>
          <w:rFonts w:ascii="Montserrat" w:eastAsia="Montserrat" w:hAnsi="Montserrat" w:cs="Montserrat"/>
          <w:lang w:eastAsia="es-MX"/>
        </w:rPr>
        <w:t>, el Gobierno del Estado, por conducto de la Secretaría de Finanzas, realiza la identificación, cuantificación y análisis de los riesgos que enfrentan las finanzas públicas estatales para efectos de la integración del Presupuesto de Egresos.</w:t>
      </w:r>
    </w:p>
    <w:p w14:paraId="26D5A5AC" w14:textId="77777777" w:rsidR="00B77256" w:rsidRPr="00F23EFC" w:rsidRDefault="00B77256" w:rsidP="00F23EFC">
      <w:pPr>
        <w:spacing w:after="160"/>
        <w:jc w:val="both"/>
        <w:rPr>
          <w:rFonts w:ascii="Montserrat" w:eastAsia="Montserrat" w:hAnsi="Montserrat" w:cs="Montserrat"/>
          <w:lang w:eastAsia="es-MX"/>
        </w:rPr>
      </w:pPr>
      <w:r w:rsidRPr="00F23EFC">
        <w:rPr>
          <w:rFonts w:ascii="Montserrat" w:eastAsia="Montserrat" w:hAnsi="Montserrat" w:cs="Montserrat"/>
          <w:lang w:eastAsia="es-MX"/>
        </w:rPr>
        <w:t>Uno de los fines principales de la Secretaría es establecer mecanismos de control presupuestario y financiero que permitan lograr estabilidad financiera, equilibrio fiscal y un balance presupuestario sostenible en el tiempo. Dentro de dichos mecanismos, la normativa vigente establece la necesidad de identificar y evaluar los riesgos para su posterior tratamiento.</w:t>
      </w:r>
    </w:p>
    <w:p w14:paraId="6D418F4C" w14:textId="77777777" w:rsidR="00B77256" w:rsidRPr="00F23EFC" w:rsidRDefault="00B77256" w:rsidP="00F23EFC">
      <w:pPr>
        <w:spacing w:after="160"/>
        <w:jc w:val="both"/>
        <w:rPr>
          <w:rFonts w:ascii="Montserrat" w:eastAsia="Montserrat" w:hAnsi="Montserrat" w:cs="Montserrat"/>
          <w:lang w:eastAsia="es-MX"/>
        </w:rPr>
      </w:pPr>
      <w:r w:rsidRPr="00F23EFC">
        <w:rPr>
          <w:rFonts w:ascii="Montserrat" w:eastAsia="Montserrat" w:hAnsi="Montserrat" w:cs="Montserrat"/>
          <w:lang w:eastAsia="es-MX"/>
        </w:rPr>
        <w:t>En la presente administración se han fortalecido las acciones de análisis de riesgos mediante una presentación homogénea de los anteproyectos de presupuesto de todas las dependencias, entidades y demás entes públicos, incluidos los municipios, a través de la Dirección de Coordinación y Colaboración Financiera.</w:t>
      </w:r>
    </w:p>
    <w:p w14:paraId="07235252" w14:textId="2AAA038A" w:rsidR="00B77256" w:rsidRPr="00F23EFC" w:rsidRDefault="00B77256" w:rsidP="00F23EFC">
      <w:pPr>
        <w:spacing w:after="160"/>
        <w:jc w:val="both"/>
        <w:rPr>
          <w:rFonts w:ascii="Montserrat" w:eastAsia="Montserrat" w:hAnsi="Montserrat" w:cs="Montserrat"/>
          <w:lang w:eastAsia="es-MX"/>
        </w:rPr>
      </w:pPr>
      <w:r w:rsidRPr="00F23EFC">
        <w:rPr>
          <w:rFonts w:ascii="Montserrat" w:eastAsia="Montserrat" w:hAnsi="Montserrat" w:cs="Montserrat"/>
          <w:lang w:eastAsia="es-MX"/>
        </w:rPr>
        <w:t xml:space="preserve">Del análisis realizado se observa que las presiones financieras se concentran en obligaciones derivadas del manejo de los Servicios Personales, tales como adeudos con el Instituto Mexicano del Seguro Social, incumplimientos en contribuciones retenidas del Impuesto </w:t>
      </w:r>
      <w:r w:rsidR="00F23EFC">
        <w:rPr>
          <w:rFonts w:ascii="Montserrat" w:eastAsia="Montserrat" w:hAnsi="Montserrat" w:cs="Montserrat"/>
          <w:lang w:eastAsia="es-MX"/>
        </w:rPr>
        <w:t>S</w:t>
      </w:r>
      <w:r w:rsidRPr="00F23EFC">
        <w:rPr>
          <w:rFonts w:ascii="Montserrat" w:eastAsia="Montserrat" w:hAnsi="Montserrat" w:cs="Montserrat"/>
          <w:lang w:eastAsia="es-MX"/>
        </w:rPr>
        <w:t>obre la Renta, y obligaciones patronales en materia de seguridad social para pensionados.</w:t>
      </w:r>
    </w:p>
    <w:p w14:paraId="7119C311" w14:textId="77777777" w:rsidR="00B77256" w:rsidRPr="00F23EFC" w:rsidRDefault="00B77256" w:rsidP="00F23EFC">
      <w:pPr>
        <w:spacing w:after="160"/>
        <w:jc w:val="both"/>
        <w:rPr>
          <w:rFonts w:ascii="Montserrat" w:eastAsia="Montserrat" w:hAnsi="Montserrat" w:cs="Montserrat"/>
          <w:lang w:eastAsia="es-MX"/>
        </w:rPr>
      </w:pPr>
      <w:r w:rsidRPr="00F23EFC">
        <w:rPr>
          <w:rFonts w:ascii="Montserrat" w:eastAsia="Montserrat" w:hAnsi="Montserrat" w:cs="Montserrat"/>
          <w:lang w:eastAsia="es-MX"/>
        </w:rPr>
        <w:t xml:space="preserve">Adicionalmente, se aprecia un incremento sostenido en previsiones para gastos contingentes, particularmente por sentencias laborales, afectando principalmente al Instituto de Seguridad y Servicios Sociales de los Trabajadores del Estado de Zacatecas </w:t>
      </w:r>
      <w:r w:rsidRPr="00F23EFC">
        <w:rPr>
          <w:rFonts w:ascii="Montserrat" w:eastAsia="Montserrat" w:hAnsi="Montserrat" w:cs="Montserrat"/>
          <w:lang w:eastAsia="es-MX"/>
        </w:rPr>
        <w:lastRenderedPageBreak/>
        <w:t>(ISSSTEZAC), la Universidad Autónoma de Zacatecas (UAZ), los municipios, organismos públicos descentralizados del sector educativo, la Secretaría de Educación y, en menor medida, al Poder Judicial y Poder Legislativo.</w:t>
      </w:r>
    </w:p>
    <w:p w14:paraId="045D549F" w14:textId="77777777" w:rsidR="00B77256" w:rsidRPr="00F23EFC" w:rsidRDefault="00B77256" w:rsidP="00F23EFC">
      <w:pPr>
        <w:spacing w:after="160"/>
        <w:jc w:val="both"/>
        <w:rPr>
          <w:rFonts w:ascii="Montserrat" w:eastAsia="Montserrat" w:hAnsi="Montserrat" w:cs="Montserrat"/>
          <w:lang w:eastAsia="es-MX"/>
        </w:rPr>
      </w:pPr>
      <w:r w:rsidRPr="00F23EFC">
        <w:rPr>
          <w:rFonts w:ascii="Montserrat" w:eastAsia="Montserrat" w:hAnsi="Montserrat" w:cs="Montserrat"/>
          <w:lang w:eastAsia="es-MX"/>
        </w:rPr>
        <w:t>En el corto plazo, también se identifican presiones derivadas de nuevas leyes y reformas que han generado modificaciones en estructuras orgánicas, prestaciones y procesos de retiro, impactando directamente las nóminas institucionales.</w:t>
      </w:r>
    </w:p>
    <w:p w14:paraId="0B840B8A" w14:textId="6AE0E8EF" w:rsidR="00B77256" w:rsidRPr="00F23EFC" w:rsidRDefault="00B77256" w:rsidP="00F23EFC">
      <w:pPr>
        <w:spacing w:after="160"/>
        <w:jc w:val="both"/>
        <w:rPr>
          <w:rFonts w:ascii="Montserrat" w:eastAsia="Montserrat" w:hAnsi="Montserrat" w:cs="Montserrat"/>
          <w:lang w:eastAsia="es-MX"/>
        </w:rPr>
      </w:pPr>
      <w:r w:rsidRPr="00F23EFC">
        <w:rPr>
          <w:rFonts w:ascii="Montserrat" w:eastAsia="Montserrat" w:hAnsi="Montserrat" w:cs="Montserrat"/>
          <w:lang w:eastAsia="es-MX"/>
        </w:rPr>
        <w:t xml:space="preserve">No </w:t>
      </w:r>
      <w:r w:rsidR="00F23EFC" w:rsidRPr="00F23EFC">
        <w:rPr>
          <w:rFonts w:ascii="Montserrat" w:eastAsia="Montserrat" w:hAnsi="Montserrat" w:cs="Montserrat"/>
          <w:lang w:eastAsia="es-MX"/>
        </w:rPr>
        <w:t>obstante,</w:t>
      </w:r>
      <w:r w:rsidRPr="00F23EFC">
        <w:rPr>
          <w:rFonts w:ascii="Montserrat" w:eastAsia="Montserrat" w:hAnsi="Montserrat" w:cs="Montserrat"/>
          <w:lang w:eastAsia="es-MX"/>
        </w:rPr>
        <w:t xml:space="preserve"> lo anterior, mediante la implementación de los instrumentos previstos en la Ley de Austeridad, la Ley Antiquebranto y la Ley para la Estabilización y Balance Financiero de los Municipios, así como por la operación de los Fondos de Estabilización de los Ingresos y de Saneamiento y Estabilidad Financiera, esta administración ha logrado contener el crecimiento de los riesgos financieros.</w:t>
      </w:r>
    </w:p>
    <w:p w14:paraId="63BB7450" w14:textId="66DD7A91" w:rsidR="00B77256" w:rsidRPr="00F23EFC" w:rsidRDefault="00B77256" w:rsidP="00F23EFC">
      <w:pPr>
        <w:spacing w:after="160"/>
        <w:jc w:val="both"/>
        <w:rPr>
          <w:rFonts w:ascii="Montserrat" w:eastAsia="Montserrat" w:hAnsi="Montserrat" w:cs="Montserrat"/>
          <w:lang w:eastAsia="es-MX"/>
        </w:rPr>
      </w:pPr>
      <w:r w:rsidRPr="00F23EFC">
        <w:rPr>
          <w:rFonts w:ascii="Montserrat" w:eastAsia="Montserrat" w:hAnsi="Montserrat" w:cs="Montserrat"/>
          <w:lang w:eastAsia="es-MX"/>
        </w:rPr>
        <w:t xml:space="preserve">Muestra de ello es que se han destinado </w:t>
      </w:r>
      <w:r w:rsidRPr="00F23EFC">
        <w:rPr>
          <w:rFonts w:ascii="Montserrat" w:eastAsia="Montserrat" w:hAnsi="Montserrat" w:cs="Montserrat"/>
          <w:b/>
          <w:bCs/>
          <w:lang w:eastAsia="es-MX"/>
        </w:rPr>
        <w:t>2,063</w:t>
      </w:r>
      <w:r w:rsidR="006E29BF">
        <w:rPr>
          <w:rFonts w:ascii="Montserrat" w:eastAsia="Montserrat" w:hAnsi="Montserrat" w:cs="Montserrat"/>
          <w:b/>
          <w:bCs/>
          <w:lang w:eastAsia="es-MX"/>
        </w:rPr>
        <w:t xml:space="preserve"> mdp</w:t>
      </w:r>
      <w:r w:rsidRPr="00F23EFC">
        <w:rPr>
          <w:rFonts w:ascii="Montserrat" w:eastAsia="Montserrat" w:hAnsi="Montserrat" w:cs="Montserrat"/>
          <w:b/>
          <w:bCs/>
          <w:lang w:eastAsia="es-MX"/>
        </w:rPr>
        <w:t xml:space="preserve"> en apoyos directos</w:t>
      </w:r>
      <w:r w:rsidRPr="00F23EFC">
        <w:rPr>
          <w:rFonts w:ascii="Montserrat" w:eastAsia="Montserrat" w:hAnsi="Montserrat" w:cs="Montserrat"/>
          <w:lang w:eastAsia="es-MX"/>
        </w:rPr>
        <w:t xml:space="preserve"> para el fortalecimiento financiero de instituciones y organismos públicos; y </w:t>
      </w:r>
      <w:r w:rsidRPr="00F23EFC">
        <w:rPr>
          <w:rFonts w:ascii="Montserrat" w:eastAsia="Montserrat" w:hAnsi="Montserrat" w:cs="Montserrat"/>
          <w:b/>
          <w:bCs/>
          <w:lang w:eastAsia="es-MX"/>
        </w:rPr>
        <w:t>866</w:t>
      </w:r>
      <w:r w:rsidR="006E29BF">
        <w:rPr>
          <w:rFonts w:ascii="Montserrat" w:eastAsia="Montserrat" w:hAnsi="Montserrat" w:cs="Montserrat"/>
          <w:b/>
          <w:bCs/>
          <w:lang w:eastAsia="es-MX"/>
        </w:rPr>
        <w:t xml:space="preserve"> mdp</w:t>
      </w:r>
      <w:r w:rsidRPr="00F23EFC">
        <w:rPr>
          <w:rFonts w:ascii="Montserrat" w:eastAsia="Montserrat" w:hAnsi="Montserrat" w:cs="Montserrat"/>
          <w:b/>
          <w:bCs/>
          <w:lang w:eastAsia="es-MX"/>
        </w:rPr>
        <w:t xml:space="preserve"> adicionales en apoyos indirectos vía flujo financiero</w:t>
      </w:r>
      <w:r w:rsidRPr="00F23EFC">
        <w:rPr>
          <w:rFonts w:ascii="Montserrat" w:eastAsia="Montserrat" w:hAnsi="Montserrat" w:cs="Montserrat"/>
          <w:lang w:eastAsia="es-MX"/>
        </w:rPr>
        <w:t>, lo cual constituye un volumen de recursos sin precedente.</w:t>
      </w:r>
    </w:p>
    <w:p w14:paraId="317ED041" w14:textId="77777777" w:rsidR="00B77256" w:rsidRPr="00F23EFC" w:rsidRDefault="00B77256" w:rsidP="00F23EFC">
      <w:pPr>
        <w:spacing w:after="160"/>
        <w:jc w:val="both"/>
        <w:rPr>
          <w:rFonts w:ascii="Montserrat" w:eastAsia="Montserrat" w:hAnsi="Montserrat" w:cs="Montserrat"/>
          <w:b/>
          <w:bCs/>
          <w:lang w:eastAsia="es-MX"/>
        </w:rPr>
      </w:pPr>
    </w:p>
    <w:p w14:paraId="2A807C81" w14:textId="714CFC7A" w:rsidR="00B77256" w:rsidRPr="00F23EFC" w:rsidRDefault="00B77256" w:rsidP="00F23EFC">
      <w:pPr>
        <w:spacing w:after="160"/>
        <w:jc w:val="both"/>
        <w:rPr>
          <w:rFonts w:ascii="Montserrat" w:eastAsia="Montserrat" w:hAnsi="Montserrat" w:cs="Montserrat"/>
          <w:b/>
          <w:bCs/>
          <w:lang w:eastAsia="es-MX"/>
        </w:rPr>
      </w:pPr>
      <w:r w:rsidRPr="00F23EFC">
        <w:rPr>
          <w:rFonts w:ascii="Montserrat" w:eastAsia="Montserrat" w:hAnsi="Montserrat" w:cs="Montserrat"/>
          <w:b/>
          <w:bCs/>
          <w:lang w:eastAsia="es-MX"/>
        </w:rPr>
        <w:t>Análisis de Apoyos Directos e Indirectos</w:t>
      </w:r>
    </w:p>
    <w:tbl>
      <w:tblPr>
        <w:tblStyle w:val="Tablanormal3"/>
        <w:tblW w:w="9555" w:type="dxa"/>
        <w:tblLook w:val="04A0" w:firstRow="1" w:lastRow="0" w:firstColumn="1" w:lastColumn="0" w:noHBand="0" w:noVBand="1"/>
      </w:tblPr>
      <w:tblGrid>
        <w:gridCol w:w="2263"/>
        <w:gridCol w:w="1439"/>
        <w:gridCol w:w="1597"/>
        <w:gridCol w:w="1422"/>
        <w:gridCol w:w="1451"/>
        <w:gridCol w:w="1480"/>
      </w:tblGrid>
      <w:tr w:rsidR="00F23EFC" w:rsidRPr="00F23EFC" w14:paraId="07A8FDE5" w14:textId="77777777" w:rsidTr="00F23EFC">
        <w:trPr>
          <w:cnfStyle w:val="100000000000" w:firstRow="1" w:lastRow="0" w:firstColumn="0" w:lastColumn="0" w:oddVBand="0" w:evenVBand="0" w:oddHBand="0" w:evenHBand="0" w:firstRowFirstColumn="0" w:firstRowLastColumn="0" w:lastRowFirstColumn="0" w:lastRowLastColumn="0"/>
          <w:trHeight w:val="112"/>
        </w:trPr>
        <w:tc>
          <w:tcPr>
            <w:cnfStyle w:val="001000000100" w:firstRow="0" w:lastRow="0" w:firstColumn="1" w:lastColumn="0" w:oddVBand="0" w:evenVBand="0" w:oddHBand="0" w:evenHBand="0" w:firstRowFirstColumn="1" w:firstRowLastColumn="0" w:lastRowFirstColumn="0" w:lastRowLastColumn="0"/>
            <w:tcW w:w="2218" w:type="dxa"/>
            <w:tcBorders>
              <w:top w:val="single" w:sz="4" w:space="0" w:color="auto"/>
              <w:bottom w:val="single" w:sz="4" w:space="0" w:color="auto"/>
            </w:tcBorders>
            <w:noWrap/>
            <w:hideMark/>
          </w:tcPr>
          <w:p w14:paraId="06D4B674" w14:textId="01B196F9" w:rsidR="00C50B82" w:rsidRPr="00F23EFC" w:rsidRDefault="00C50B82" w:rsidP="00097473">
            <w:pPr>
              <w:spacing w:after="0"/>
              <w:jc w:val="center"/>
              <w:rPr>
                <w:rFonts w:ascii="Montserrat" w:eastAsia="Times New Roman" w:hAnsi="Montserrat" w:cs="Arial"/>
                <w:b w:val="0"/>
                <w:bCs w:val="0"/>
                <w:sz w:val="16"/>
                <w:szCs w:val="16"/>
                <w:lang w:eastAsia="es-MX"/>
              </w:rPr>
            </w:pPr>
          </w:p>
        </w:tc>
        <w:tc>
          <w:tcPr>
            <w:tcW w:w="1425" w:type="dxa"/>
            <w:tcBorders>
              <w:top w:val="single" w:sz="4" w:space="0" w:color="auto"/>
              <w:bottom w:val="single" w:sz="4" w:space="0" w:color="auto"/>
            </w:tcBorders>
            <w:noWrap/>
            <w:hideMark/>
          </w:tcPr>
          <w:p w14:paraId="296845D4" w14:textId="77777777" w:rsidR="00C50B82" w:rsidRPr="00F23EFC" w:rsidRDefault="00C50B82" w:rsidP="00097473">
            <w:pPr>
              <w:spacing w:after="0"/>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Arial"/>
                <w:b w:val="0"/>
                <w:bCs w:val="0"/>
                <w:sz w:val="16"/>
                <w:szCs w:val="16"/>
                <w:lang w:eastAsia="es-MX"/>
              </w:rPr>
            </w:pPr>
            <w:r w:rsidRPr="00F23EFC">
              <w:rPr>
                <w:rFonts w:ascii="Montserrat" w:eastAsia="Times New Roman" w:hAnsi="Montserrat" w:cs="Arial"/>
                <w:sz w:val="16"/>
                <w:szCs w:val="16"/>
                <w:lang w:eastAsia="es-MX"/>
              </w:rPr>
              <w:t>2022</w:t>
            </w:r>
          </w:p>
        </w:tc>
        <w:tc>
          <w:tcPr>
            <w:tcW w:w="1597" w:type="dxa"/>
            <w:tcBorders>
              <w:top w:val="single" w:sz="4" w:space="0" w:color="auto"/>
              <w:bottom w:val="single" w:sz="4" w:space="0" w:color="auto"/>
            </w:tcBorders>
            <w:noWrap/>
            <w:hideMark/>
          </w:tcPr>
          <w:p w14:paraId="204B9DA4" w14:textId="77777777" w:rsidR="00C50B82" w:rsidRPr="00F23EFC" w:rsidRDefault="00C50B82" w:rsidP="00097473">
            <w:pPr>
              <w:spacing w:after="0"/>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Arial"/>
                <w:b w:val="0"/>
                <w:bCs w:val="0"/>
                <w:sz w:val="16"/>
                <w:szCs w:val="16"/>
                <w:lang w:eastAsia="es-MX"/>
              </w:rPr>
            </w:pPr>
            <w:r w:rsidRPr="00F23EFC">
              <w:rPr>
                <w:rFonts w:ascii="Montserrat" w:eastAsia="Times New Roman" w:hAnsi="Montserrat" w:cs="Arial"/>
                <w:sz w:val="16"/>
                <w:szCs w:val="16"/>
                <w:lang w:eastAsia="es-MX"/>
              </w:rPr>
              <w:t>2023</w:t>
            </w:r>
          </w:p>
        </w:tc>
        <w:tc>
          <w:tcPr>
            <w:tcW w:w="1408" w:type="dxa"/>
            <w:tcBorders>
              <w:top w:val="single" w:sz="4" w:space="0" w:color="auto"/>
              <w:bottom w:val="single" w:sz="4" w:space="0" w:color="auto"/>
            </w:tcBorders>
            <w:noWrap/>
            <w:hideMark/>
          </w:tcPr>
          <w:p w14:paraId="0FEB59AF" w14:textId="77777777" w:rsidR="00C50B82" w:rsidRPr="00F23EFC" w:rsidRDefault="00C50B82" w:rsidP="00097473">
            <w:pPr>
              <w:spacing w:after="0"/>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Arial"/>
                <w:b w:val="0"/>
                <w:bCs w:val="0"/>
                <w:sz w:val="16"/>
                <w:szCs w:val="16"/>
                <w:lang w:eastAsia="es-MX"/>
              </w:rPr>
            </w:pPr>
            <w:r w:rsidRPr="00F23EFC">
              <w:rPr>
                <w:rFonts w:ascii="Montserrat" w:eastAsia="Times New Roman" w:hAnsi="Montserrat" w:cs="Arial"/>
                <w:sz w:val="16"/>
                <w:szCs w:val="16"/>
                <w:lang w:eastAsia="es-MX"/>
              </w:rPr>
              <w:t>2024</w:t>
            </w:r>
          </w:p>
        </w:tc>
        <w:tc>
          <w:tcPr>
            <w:tcW w:w="1438" w:type="dxa"/>
            <w:tcBorders>
              <w:top w:val="single" w:sz="4" w:space="0" w:color="auto"/>
              <w:bottom w:val="single" w:sz="4" w:space="0" w:color="auto"/>
            </w:tcBorders>
            <w:noWrap/>
            <w:hideMark/>
          </w:tcPr>
          <w:p w14:paraId="52DC5A23" w14:textId="77777777" w:rsidR="00C50B82" w:rsidRPr="00F23EFC" w:rsidRDefault="00C50B82" w:rsidP="00097473">
            <w:pPr>
              <w:spacing w:after="0"/>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Arial"/>
                <w:b w:val="0"/>
                <w:bCs w:val="0"/>
                <w:sz w:val="16"/>
                <w:szCs w:val="16"/>
                <w:lang w:eastAsia="es-MX"/>
              </w:rPr>
            </w:pPr>
            <w:r w:rsidRPr="00F23EFC">
              <w:rPr>
                <w:rFonts w:ascii="Montserrat" w:eastAsia="Times New Roman" w:hAnsi="Montserrat" w:cs="Arial"/>
                <w:sz w:val="16"/>
                <w:szCs w:val="16"/>
                <w:lang w:eastAsia="es-MX"/>
              </w:rPr>
              <w:t>2025* al corte</w:t>
            </w:r>
          </w:p>
        </w:tc>
        <w:tc>
          <w:tcPr>
            <w:tcW w:w="1469" w:type="dxa"/>
            <w:tcBorders>
              <w:top w:val="single" w:sz="4" w:space="0" w:color="auto"/>
              <w:bottom w:val="single" w:sz="4" w:space="0" w:color="auto"/>
            </w:tcBorders>
            <w:noWrap/>
            <w:hideMark/>
          </w:tcPr>
          <w:p w14:paraId="6A7AE4D0" w14:textId="77777777" w:rsidR="00C50B82" w:rsidRPr="00F23EFC" w:rsidRDefault="00C50B82" w:rsidP="00097473">
            <w:pPr>
              <w:spacing w:after="0"/>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Arial"/>
                <w:b w:val="0"/>
                <w:bCs w:val="0"/>
                <w:sz w:val="16"/>
                <w:szCs w:val="16"/>
                <w:lang w:eastAsia="es-MX"/>
              </w:rPr>
            </w:pPr>
            <w:r w:rsidRPr="00F23EFC">
              <w:rPr>
                <w:rFonts w:ascii="Montserrat" w:eastAsia="Times New Roman" w:hAnsi="Montserrat" w:cs="Arial"/>
                <w:sz w:val="16"/>
                <w:szCs w:val="16"/>
                <w:lang w:eastAsia="es-MX"/>
              </w:rPr>
              <w:t>Total</w:t>
            </w:r>
          </w:p>
        </w:tc>
      </w:tr>
      <w:tr w:rsidR="00F23EFC" w:rsidRPr="00F23EFC" w14:paraId="326F8F6E" w14:textId="77777777" w:rsidTr="00F23EFC">
        <w:trPr>
          <w:cnfStyle w:val="000000100000" w:firstRow="0" w:lastRow="0" w:firstColumn="0" w:lastColumn="0" w:oddVBand="0" w:evenVBand="0" w:oddHBand="1" w:evenHBand="0" w:firstRowFirstColumn="0" w:firstRowLastColumn="0" w:lastRowFirstColumn="0" w:lastRowLastColumn="0"/>
          <w:trHeight w:val="6"/>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shd w:val="clear" w:color="auto" w:fill="auto"/>
            <w:noWrap/>
            <w:hideMark/>
          </w:tcPr>
          <w:p w14:paraId="7920F71B" w14:textId="03B251B7" w:rsidR="00C50B82" w:rsidRPr="00F23EFC" w:rsidRDefault="00C50B82" w:rsidP="00F23EFC">
            <w:pPr>
              <w:spacing w:after="0"/>
              <w:rPr>
                <w:rFonts w:ascii="Montserrat" w:eastAsia="Times New Roman" w:hAnsi="Montserrat" w:cs="Arial"/>
                <w:sz w:val="16"/>
                <w:szCs w:val="16"/>
                <w:lang w:eastAsia="es-MX"/>
              </w:rPr>
            </w:pPr>
          </w:p>
        </w:tc>
        <w:tc>
          <w:tcPr>
            <w:tcW w:w="1425" w:type="dxa"/>
            <w:tcBorders>
              <w:top w:val="single" w:sz="4" w:space="0" w:color="auto"/>
              <w:bottom w:val="single" w:sz="4" w:space="0" w:color="auto"/>
            </w:tcBorders>
            <w:shd w:val="clear" w:color="auto" w:fill="auto"/>
            <w:noWrap/>
            <w:hideMark/>
          </w:tcPr>
          <w:p w14:paraId="00B4BA81" w14:textId="24E0DB1C" w:rsidR="00C50B82" w:rsidRPr="00F23EFC" w:rsidRDefault="00C50B82" w:rsidP="00F23EFC">
            <w:pPr>
              <w:spacing w:after="0"/>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597" w:type="dxa"/>
            <w:tcBorders>
              <w:top w:val="single" w:sz="4" w:space="0" w:color="auto"/>
              <w:bottom w:val="single" w:sz="4" w:space="0" w:color="auto"/>
            </w:tcBorders>
            <w:shd w:val="clear" w:color="auto" w:fill="auto"/>
            <w:noWrap/>
            <w:hideMark/>
          </w:tcPr>
          <w:p w14:paraId="3063855C" w14:textId="61429264" w:rsidR="00C50B82" w:rsidRPr="00F23EFC" w:rsidRDefault="00C50B82" w:rsidP="00F23EFC">
            <w:pPr>
              <w:spacing w:after="0"/>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408" w:type="dxa"/>
            <w:tcBorders>
              <w:top w:val="single" w:sz="4" w:space="0" w:color="auto"/>
              <w:bottom w:val="single" w:sz="4" w:space="0" w:color="auto"/>
            </w:tcBorders>
            <w:shd w:val="clear" w:color="auto" w:fill="auto"/>
            <w:noWrap/>
            <w:hideMark/>
          </w:tcPr>
          <w:p w14:paraId="74FFF17D" w14:textId="51F702A2" w:rsidR="00C50B82" w:rsidRPr="00F23EFC" w:rsidRDefault="00C50B82" w:rsidP="00F23EFC">
            <w:pPr>
              <w:spacing w:after="0"/>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438" w:type="dxa"/>
            <w:tcBorders>
              <w:top w:val="single" w:sz="4" w:space="0" w:color="auto"/>
              <w:bottom w:val="single" w:sz="4" w:space="0" w:color="auto"/>
            </w:tcBorders>
            <w:shd w:val="clear" w:color="auto" w:fill="auto"/>
            <w:noWrap/>
            <w:hideMark/>
          </w:tcPr>
          <w:p w14:paraId="19E0304D" w14:textId="0C2CE7CE" w:rsidR="00C50B82" w:rsidRPr="00F23EFC" w:rsidRDefault="00C50B82" w:rsidP="00F23EFC">
            <w:pPr>
              <w:spacing w:after="0"/>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469" w:type="dxa"/>
            <w:tcBorders>
              <w:top w:val="single" w:sz="4" w:space="0" w:color="auto"/>
              <w:bottom w:val="single" w:sz="4" w:space="0" w:color="auto"/>
            </w:tcBorders>
            <w:shd w:val="clear" w:color="auto" w:fill="auto"/>
            <w:noWrap/>
            <w:hideMark/>
          </w:tcPr>
          <w:p w14:paraId="48A9BAC9" w14:textId="31C59357" w:rsidR="00C50B82" w:rsidRPr="00F23EFC" w:rsidRDefault="00C50B82" w:rsidP="00F23EFC">
            <w:pPr>
              <w:spacing w:after="0"/>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r>
      <w:tr w:rsidR="00F23EFC" w:rsidRPr="00F23EFC" w14:paraId="75D83AF0" w14:textId="77777777" w:rsidTr="00F23EFC">
        <w:trPr>
          <w:trHeight w:val="128"/>
        </w:trPr>
        <w:tc>
          <w:tcPr>
            <w:cnfStyle w:val="001000000000" w:firstRow="0" w:lastRow="0" w:firstColumn="1" w:lastColumn="0" w:oddVBand="0" w:evenVBand="0" w:oddHBand="0" w:evenHBand="0" w:firstRowFirstColumn="0" w:firstRowLastColumn="0" w:lastRowFirstColumn="0" w:lastRowLastColumn="0"/>
            <w:tcW w:w="9555" w:type="dxa"/>
            <w:gridSpan w:val="6"/>
            <w:tcBorders>
              <w:top w:val="single" w:sz="4" w:space="0" w:color="auto"/>
              <w:bottom w:val="single" w:sz="4" w:space="0" w:color="auto"/>
            </w:tcBorders>
            <w:hideMark/>
          </w:tcPr>
          <w:p w14:paraId="7CDE43B4" w14:textId="77777777" w:rsidR="00C50B82" w:rsidRPr="00F23EFC" w:rsidRDefault="00C50B82" w:rsidP="00F23EFC">
            <w:pPr>
              <w:spacing w:after="0"/>
              <w:rPr>
                <w:rFonts w:ascii="Montserrat" w:eastAsia="Times New Roman" w:hAnsi="Montserrat" w:cs="Arial"/>
                <w:b w:val="0"/>
                <w:bCs w:val="0"/>
                <w:sz w:val="16"/>
                <w:szCs w:val="16"/>
                <w:lang w:eastAsia="es-MX"/>
              </w:rPr>
            </w:pPr>
            <w:r w:rsidRPr="00F23EFC">
              <w:rPr>
                <w:rFonts w:ascii="Montserrat" w:eastAsia="Times New Roman" w:hAnsi="Montserrat" w:cs="Arial"/>
                <w:sz w:val="16"/>
                <w:szCs w:val="16"/>
                <w:lang w:eastAsia="es-MX"/>
              </w:rPr>
              <w:t xml:space="preserve"> I. APOYO DIRECTO PRESUPUESTAL AL FORTALECIMIENTO FINANCIERO DE LOS ENTES PÚBLICOS </w:t>
            </w:r>
          </w:p>
        </w:tc>
      </w:tr>
      <w:tr w:rsidR="00F23EFC" w:rsidRPr="00F23EFC" w14:paraId="6B6B3E50" w14:textId="77777777" w:rsidTr="00F23EFC">
        <w:trPr>
          <w:cnfStyle w:val="000000100000" w:firstRow="0" w:lastRow="0" w:firstColumn="0" w:lastColumn="0" w:oddVBand="0" w:evenVBand="0" w:oddHBand="1"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shd w:val="clear" w:color="auto" w:fill="auto"/>
            <w:noWrap/>
            <w:hideMark/>
          </w:tcPr>
          <w:p w14:paraId="0359EE6B" w14:textId="77777777" w:rsidR="00C50B82" w:rsidRPr="00F23EFC" w:rsidRDefault="00C50B82" w:rsidP="00F23EFC">
            <w:pPr>
              <w:spacing w:after="0"/>
              <w:rPr>
                <w:rFonts w:ascii="Montserrat" w:eastAsia="Times New Roman" w:hAnsi="Montserrat" w:cs="Arial"/>
                <w:b w:val="0"/>
                <w:bCs w:val="0"/>
                <w:sz w:val="16"/>
                <w:szCs w:val="16"/>
                <w:lang w:eastAsia="es-MX"/>
              </w:rPr>
            </w:pPr>
          </w:p>
        </w:tc>
        <w:tc>
          <w:tcPr>
            <w:tcW w:w="1425" w:type="dxa"/>
            <w:tcBorders>
              <w:top w:val="single" w:sz="4" w:space="0" w:color="auto"/>
              <w:bottom w:val="single" w:sz="4" w:space="0" w:color="auto"/>
            </w:tcBorders>
            <w:shd w:val="clear" w:color="auto" w:fill="auto"/>
            <w:noWrap/>
            <w:hideMark/>
          </w:tcPr>
          <w:p w14:paraId="2C1C41A2" w14:textId="77777777" w:rsidR="00C50B82" w:rsidRPr="00F23EFC" w:rsidRDefault="00C50B82" w:rsidP="00F23EFC">
            <w:pPr>
              <w:spacing w:after="0"/>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sz w:val="16"/>
                <w:szCs w:val="16"/>
                <w:lang w:eastAsia="es-MX"/>
              </w:rPr>
            </w:pPr>
          </w:p>
        </w:tc>
        <w:tc>
          <w:tcPr>
            <w:tcW w:w="1597" w:type="dxa"/>
            <w:tcBorders>
              <w:top w:val="single" w:sz="4" w:space="0" w:color="auto"/>
              <w:bottom w:val="single" w:sz="4" w:space="0" w:color="auto"/>
            </w:tcBorders>
            <w:shd w:val="clear" w:color="auto" w:fill="auto"/>
            <w:noWrap/>
            <w:hideMark/>
          </w:tcPr>
          <w:p w14:paraId="530EB79F" w14:textId="77777777" w:rsidR="00C50B82" w:rsidRPr="00F23EFC" w:rsidRDefault="00C50B82" w:rsidP="00F23EFC">
            <w:pPr>
              <w:spacing w:after="0"/>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sz w:val="16"/>
                <w:szCs w:val="16"/>
                <w:lang w:eastAsia="es-MX"/>
              </w:rPr>
            </w:pPr>
          </w:p>
        </w:tc>
        <w:tc>
          <w:tcPr>
            <w:tcW w:w="1408" w:type="dxa"/>
            <w:tcBorders>
              <w:top w:val="single" w:sz="4" w:space="0" w:color="auto"/>
              <w:bottom w:val="single" w:sz="4" w:space="0" w:color="auto"/>
            </w:tcBorders>
            <w:shd w:val="clear" w:color="auto" w:fill="auto"/>
            <w:noWrap/>
            <w:hideMark/>
          </w:tcPr>
          <w:p w14:paraId="76A72B72" w14:textId="77777777" w:rsidR="00C50B82" w:rsidRPr="00F23EFC" w:rsidRDefault="00C50B82" w:rsidP="00F23EFC">
            <w:pPr>
              <w:spacing w:after="0"/>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sz w:val="16"/>
                <w:szCs w:val="16"/>
                <w:lang w:eastAsia="es-MX"/>
              </w:rPr>
            </w:pPr>
          </w:p>
        </w:tc>
        <w:tc>
          <w:tcPr>
            <w:tcW w:w="1438" w:type="dxa"/>
            <w:tcBorders>
              <w:top w:val="single" w:sz="4" w:space="0" w:color="auto"/>
              <w:bottom w:val="single" w:sz="4" w:space="0" w:color="auto"/>
            </w:tcBorders>
            <w:shd w:val="clear" w:color="auto" w:fill="auto"/>
            <w:noWrap/>
            <w:hideMark/>
          </w:tcPr>
          <w:p w14:paraId="063AA8B5" w14:textId="77777777" w:rsidR="00C50B82" w:rsidRPr="00F23EFC" w:rsidRDefault="00C50B82" w:rsidP="00F23EFC">
            <w:pPr>
              <w:spacing w:after="0"/>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sz w:val="16"/>
                <w:szCs w:val="16"/>
                <w:lang w:eastAsia="es-MX"/>
              </w:rPr>
            </w:pPr>
          </w:p>
        </w:tc>
        <w:tc>
          <w:tcPr>
            <w:tcW w:w="1469" w:type="dxa"/>
            <w:tcBorders>
              <w:top w:val="single" w:sz="4" w:space="0" w:color="auto"/>
              <w:bottom w:val="single" w:sz="4" w:space="0" w:color="auto"/>
            </w:tcBorders>
            <w:shd w:val="clear" w:color="auto" w:fill="auto"/>
            <w:noWrap/>
            <w:hideMark/>
          </w:tcPr>
          <w:p w14:paraId="1366D7A3" w14:textId="77777777" w:rsidR="00C50B82" w:rsidRPr="00F23EFC" w:rsidRDefault="00C50B82" w:rsidP="00F23EFC">
            <w:pPr>
              <w:spacing w:after="0"/>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sz w:val="16"/>
                <w:szCs w:val="16"/>
                <w:lang w:eastAsia="es-MX"/>
              </w:rPr>
            </w:pPr>
          </w:p>
        </w:tc>
      </w:tr>
      <w:tr w:rsidR="00F23EFC" w:rsidRPr="00F23EFC" w14:paraId="7E329936" w14:textId="77777777" w:rsidTr="00F23EFC">
        <w:trPr>
          <w:trHeight w:val="31"/>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noWrap/>
            <w:hideMark/>
          </w:tcPr>
          <w:p w14:paraId="0C426273" w14:textId="77777777" w:rsidR="00C50B82" w:rsidRPr="00F23EFC" w:rsidRDefault="00C50B82" w:rsidP="00F23EFC">
            <w:pPr>
              <w:spacing w:after="0"/>
              <w:rPr>
                <w:rFonts w:ascii="Montserrat" w:eastAsia="Times New Roman" w:hAnsi="Montserrat" w:cs="Times New Roman"/>
                <w:sz w:val="16"/>
                <w:szCs w:val="16"/>
                <w:lang w:eastAsia="es-MX"/>
              </w:rPr>
            </w:pPr>
          </w:p>
        </w:tc>
        <w:tc>
          <w:tcPr>
            <w:tcW w:w="1425" w:type="dxa"/>
            <w:tcBorders>
              <w:top w:val="single" w:sz="4" w:space="0" w:color="auto"/>
              <w:bottom w:val="single" w:sz="4" w:space="0" w:color="auto"/>
            </w:tcBorders>
            <w:noWrap/>
            <w:hideMark/>
          </w:tcPr>
          <w:p w14:paraId="69C79218" w14:textId="77777777" w:rsidR="00C50B82" w:rsidRPr="00F23EFC" w:rsidRDefault="00C50B82" w:rsidP="00F23EFC">
            <w:pPr>
              <w:spacing w:after="0"/>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sz w:val="16"/>
                <w:szCs w:val="16"/>
                <w:lang w:eastAsia="es-MX"/>
              </w:rPr>
            </w:pPr>
          </w:p>
        </w:tc>
        <w:tc>
          <w:tcPr>
            <w:tcW w:w="1597" w:type="dxa"/>
            <w:tcBorders>
              <w:top w:val="single" w:sz="4" w:space="0" w:color="auto"/>
              <w:bottom w:val="single" w:sz="4" w:space="0" w:color="auto"/>
            </w:tcBorders>
            <w:noWrap/>
            <w:hideMark/>
          </w:tcPr>
          <w:p w14:paraId="283C8507" w14:textId="77777777" w:rsidR="00C50B82" w:rsidRPr="00F23EFC" w:rsidRDefault="00C50B82" w:rsidP="00F23EFC">
            <w:pPr>
              <w:spacing w:after="0"/>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sz w:val="16"/>
                <w:szCs w:val="16"/>
                <w:lang w:eastAsia="es-MX"/>
              </w:rPr>
            </w:pPr>
          </w:p>
        </w:tc>
        <w:tc>
          <w:tcPr>
            <w:tcW w:w="1408" w:type="dxa"/>
            <w:tcBorders>
              <w:top w:val="single" w:sz="4" w:space="0" w:color="auto"/>
              <w:bottom w:val="single" w:sz="4" w:space="0" w:color="auto"/>
            </w:tcBorders>
            <w:noWrap/>
            <w:hideMark/>
          </w:tcPr>
          <w:p w14:paraId="34C81D02" w14:textId="77777777" w:rsidR="00C50B82" w:rsidRPr="00F23EFC" w:rsidRDefault="00C50B82" w:rsidP="00F23EFC">
            <w:pPr>
              <w:spacing w:after="0"/>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sz w:val="16"/>
                <w:szCs w:val="16"/>
                <w:lang w:eastAsia="es-MX"/>
              </w:rPr>
            </w:pPr>
          </w:p>
        </w:tc>
        <w:tc>
          <w:tcPr>
            <w:tcW w:w="1438" w:type="dxa"/>
            <w:tcBorders>
              <w:top w:val="single" w:sz="4" w:space="0" w:color="auto"/>
              <w:bottom w:val="single" w:sz="4" w:space="0" w:color="auto"/>
            </w:tcBorders>
            <w:noWrap/>
            <w:hideMark/>
          </w:tcPr>
          <w:p w14:paraId="7C0DA9CB" w14:textId="77777777" w:rsidR="00C50B82" w:rsidRPr="00F23EFC" w:rsidRDefault="00C50B82" w:rsidP="00F23EFC">
            <w:pPr>
              <w:spacing w:after="0"/>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sz w:val="16"/>
                <w:szCs w:val="16"/>
                <w:lang w:eastAsia="es-MX"/>
              </w:rPr>
            </w:pPr>
          </w:p>
        </w:tc>
        <w:tc>
          <w:tcPr>
            <w:tcW w:w="1469" w:type="dxa"/>
            <w:tcBorders>
              <w:top w:val="single" w:sz="4" w:space="0" w:color="auto"/>
              <w:bottom w:val="single" w:sz="4" w:space="0" w:color="auto"/>
            </w:tcBorders>
            <w:noWrap/>
            <w:hideMark/>
          </w:tcPr>
          <w:p w14:paraId="3337C94F" w14:textId="77777777" w:rsidR="00C50B82" w:rsidRPr="00F23EFC" w:rsidRDefault="00C50B82" w:rsidP="00F23EFC">
            <w:pPr>
              <w:spacing w:after="0"/>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sz w:val="16"/>
                <w:szCs w:val="16"/>
                <w:lang w:eastAsia="es-MX"/>
              </w:rPr>
            </w:pPr>
          </w:p>
        </w:tc>
      </w:tr>
      <w:tr w:rsidR="00F23EFC" w:rsidRPr="00F23EFC" w14:paraId="6A9A2A29" w14:textId="77777777" w:rsidTr="00F23EFC">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shd w:val="clear" w:color="auto" w:fill="auto"/>
            <w:hideMark/>
          </w:tcPr>
          <w:p w14:paraId="762CB1B0" w14:textId="77777777" w:rsidR="00D23E0B" w:rsidRPr="00F23EFC" w:rsidRDefault="00D23E0B" w:rsidP="00F23EFC">
            <w:pPr>
              <w:spacing w:after="0"/>
              <w:rPr>
                <w:rFonts w:ascii="Montserrat" w:eastAsia="Times New Roman" w:hAnsi="Montserrat" w:cs="Arial"/>
                <w:b w:val="0"/>
                <w:bCs w:val="0"/>
                <w:sz w:val="16"/>
                <w:szCs w:val="16"/>
                <w:lang w:eastAsia="es-MX"/>
              </w:rPr>
            </w:pPr>
            <w:r w:rsidRPr="00F23EFC">
              <w:rPr>
                <w:rFonts w:ascii="Montserrat" w:eastAsia="Times New Roman" w:hAnsi="Montserrat" w:cs="Arial"/>
                <w:sz w:val="16"/>
                <w:szCs w:val="16"/>
                <w:lang w:eastAsia="es-MX"/>
              </w:rPr>
              <w:t>Mitigación de Riesgos por Fondo</w:t>
            </w:r>
          </w:p>
        </w:tc>
        <w:tc>
          <w:tcPr>
            <w:tcW w:w="1425" w:type="dxa"/>
            <w:tcBorders>
              <w:top w:val="single" w:sz="4" w:space="0" w:color="auto"/>
              <w:bottom w:val="single" w:sz="4" w:space="0" w:color="auto"/>
            </w:tcBorders>
            <w:shd w:val="clear" w:color="auto" w:fill="auto"/>
            <w:noWrap/>
            <w:hideMark/>
          </w:tcPr>
          <w:p w14:paraId="2BA99D8E" w14:textId="64B07441"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b/>
                <w:bCs/>
                <w:sz w:val="16"/>
                <w:szCs w:val="16"/>
              </w:rPr>
              <w:t>194,655,845.40</w:t>
            </w:r>
          </w:p>
        </w:tc>
        <w:tc>
          <w:tcPr>
            <w:tcW w:w="1597" w:type="dxa"/>
            <w:tcBorders>
              <w:top w:val="single" w:sz="4" w:space="0" w:color="auto"/>
              <w:bottom w:val="single" w:sz="4" w:space="0" w:color="auto"/>
            </w:tcBorders>
            <w:shd w:val="clear" w:color="auto" w:fill="auto"/>
            <w:noWrap/>
            <w:hideMark/>
          </w:tcPr>
          <w:p w14:paraId="250E2ABA" w14:textId="2FE5E08B"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b/>
                <w:bCs/>
                <w:sz w:val="16"/>
                <w:szCs w:val="16"/>
              </w:rPr>
              <w:t>713,255,354.83</w:t>
            </w:r>
          </w:p>
        </w:tc>
        <w:tc>
          <w:tcPr>
            <w:tcW w:w="1408" w:type="dxa"/>
            <w:tcBorders>
              <w:top w:val="single" w:sz="4" w:space="0" w:color="auto"/>
              <w:bottom w:val="single" w:sz="4" w:space="0" w:color="auto"/>
            </w:tcBorders>
            <w:shd w:val="clear" w:color="auto" w:fill="auto"/>
            <w:noWrap/>
            <w:hideMark/>
          </w:tcPr>
          <w:p w14:paraId="2B89E8C1" w14:textId="65468A99"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b/>
                <w:bCs/>
                <w:sz w:val="16"/>
                <w:szCs w:val="16"/>
              </w:rPr>
              <w:t>598,530,916.50</w:t>
            </w:r>
          </w:p>
        </w:tc>
        <w:tc>
          <w:tcPr>
            <w:tcW w:w="1438" w:type="dxa"/>
            <w:tcBorders>
              <w:top w:val="single" w:sz="4" w:space="0" w:color="auto"/>
              <w:bottom w:val="single" w:sz="4" w:space="0" w:color="auto"/>
            </w:tcBorders>
            <w:shd w:val="clear" w:color="auto" w:fill="auto"/>
            <w:noWrap/>
            <w:hideMark/>
          </w:tcPr>
          <w:p w14:paraId="64B2FD04" w14:textId="56ADF19A"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b/>
                <w:bCs/>
                <w:sz w:val="16"/>
                <w:szCs w:val="16"/>
              </w:rPr>
              <w:t>556,687,380.38</w:t>
            </w:r>
          </w:p>
        </w:tc>
        <w:tc>
          <w:tcPr>
            <w:tcW w:w="1469" w:type="dxa"/>
            <w:tcBorders>
              <w:top w:val="single" w:sz="4" w:space="0" w:color="auto"/>
              <w:bottom w:val="single" w:sz="4" w:space="0" w:color="auto"/>
            </w:tcBorders>
            <w:shd w:val="clear" w:color="auto" w:fill="auto"/>
            <w:noWrap/>
            <w:hideMark/>
          </w:tcPr>
          <w:p w14:paraId="41A1788A" w14:textId="159A5A8C"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b/>
                <w:bCs/>
                <w:sz w:val="16"/>
                <w:szCs w:val="16"/>
              </w:rPr>
              <w:t>2,063,129,497.11</w:t>
            </w:r>
          </w:p>
        </w:tc>
      </w:tr>
      <w:tr w:rsidR="00F23EFC" w:rsidRPr="00F23EFC" w14:paraId="6646815F" w14:textId="77777777" w:rsidTr="00F23EFC">
        <w:trPr>
          <w:trHeight w:val="107"/>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hideMark/>
          </w:tcPr>
          <w:p w14:paraId="3750538B" w14:textId="617317A3"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 xml:space="preserve">FONDO DE SANEAMIENTO </w:t>
            </w:r>
          </w:p>
        </w:tc>
        <w:tc>
          <w:tcPr>
            <w:tcW w:w="1425" w:type="dxa"/>
            <w:tcBorders>
              <w:top w:val="single" w:sz="4" w:space="0" w:color="auto"/>
              <w:bottom w:val="single" w:sz="4" w:space="0" w:color="auto"/>
            </w:tcBorders>
            <w:noWrap/>
            <w:hideMark/>
          </w:tcPr>
          <w:p w14:paraId="1FA1BD83" w14:textId="0811664E"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194,655,845.40</w:t>
            </w:r>
          </w:p>
        </w:tc>
        <w:tc>
          <w:tcPr>
            <w:tcW w:w="1597" w:type="dxa"/>
            <w:tcBorders>
              <w:top w:val="single" w:sz="4" w:space="0" w:color="auto"/>
              <w:bottom w:val="single" w:sz="4" w:space="0" w:color="auto"/>
            </w:tcBorders>
            <w:noWrap/>
            <w:hideMark/>
          </w:tcPr>
          <w:p w14:paraId="1AEFFF0B" w14:textId="58D3B431"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662,654,995.29</w:t>
            </w:r>
          </w:p>
        </w:tc>
        <w:tc>
          <w:tcPr>
            <w:tcW w:w="1408" w:type="dxa"/>
            <w:tcBorders>
              <w:top w:val="single" w:sz="4" w:space="0" w:color="auto"/>
              <w:bottom w:val="single" w:sz="4" w:space="0" w:color="auto"/>
            </w:tcBorders>
            <w:noWrap/>
            <w:hideMark/>
          </w:tcPr>
          <w:p w14:paraId="0418022C" w14:textId="485BD50D"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537,530,916.50</w:t>
            </w:r>
          </w:p>
        </w:tc>
        <w:tc>
          <w:tcPr>
            <w:tcW w:w="1438" w:type="dxa"/>
            <w:tcBorders>
              <w:top w:val="single" w:sz="4" w:space="0" w:color="auto"/>
              <w:bottom w:val="single" w:sz="4" w:space="0" w:color="auto"/>
            </w:tcBorders>
            <w:noWrap/>
            <w:hideMark/>
          </w:tcPr>
          <w:p w14:paraId="2817F5CD" w14:textId="276DF2C6"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551,687,380.38</w:t>
            </w:r>
          </w:p>
        </w:tc>
        <w:tc>
          <w:tcPr>
            <w:tcW w:w="1469" w:type="dxa"/>
            <w:tcBorders>
              <w:top w:val="single" w:sz="4" w:space="0" w:color="auto"/>
              <w:bottom w:val="single" w:sz="4" w:space="0" w:color="auto"/>
            </w:tcBorders>
            <w:noWrap/>
            <w:hideMark/>
          </w:tcPr>
          <w:p w14:paraId="3A3D8C92" w14:textId="7507B063"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1,946,529,137.57</w:t>
            </w:r>
          </w:p>
        </w:tc>
      </w:tr>
      <w:tr w:rsidR="00F23EFC" w:rsidRPr="00F23EFC" w14:paraId="5939FFCD" w14:textId="77777777" w:rsidTr="00F23EFC">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shd w:val="clear" w:color="auto" w:fill="auto"/>
            <w:hideMark/>
          </w:tcPr>
          <w:p w14:paraId="39DE0C87" w14:textId="24C96145"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 xml:space="preserve">FONDO DE ESTABILIZACIÓN DE LOS INGRESOS </w:t>
            </w:r>
          </w:p>
        </w:tc>
        <w:tc>
          <w:tcPr>
            <w:tcW w:w="1425" w:type="dxa"/>
            <w:tcBorders>
              <w:top w:val="single" w:sz="4" w:space="0" w:color="auto"/>
              <w:bottom w:val="single" w:sz="4" w:space="0" w:color="auto"/>
            </w:tcBorders>
            <w:shd w:val="clear" w:color="auto" w:fill="auto"/>
            <w:noWrap/>
            <w:hideMark/>
          </w:tcPr>
          <w:p w14:paraId="169369EB" w14:textId="7412E6C7"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w:t>
            </w:r>
          </w:p>
        </w:tc>
        <w:tc>
          <w:tcPr>
            <w:tcW w:w="1597" w:type="dxa"/>
            <w:tcBorders>
              <w:top w:val="single" w:sz="4" w:space="0" w:color="auto"/>
              <w:bottom w:val="single" w:sz="4" w:space="0" w:color="auto"/>
            </w:tcBorders>
            <w:shd w:val="clear" w:color="auto" w:fill="auto"/>
            <w:noWrap/>
            <w:hideMark/>
          </w:tcPr>
          <w:p w14:paraId="30530BCD" w14:textId="05EED4EB"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50,600,359.54</w:t>
            </w:r>
          </w:p>
        </w:tc>
        <w:tc>
          <w:tcPr>
            <w:tcW w:w="1408" w:type="dxa"/>
            <w:tcBorders>
              <w:top w:val="single" w:sz="4" w:space="0" w:color="auto"/>
              <w:bottom w:val="single" w:sz="4" w:space="0" w:color="auto"/>
            </w:tcBorders>
            <w:shd w:val="clear" w:color="auto" w:fill="auto"/>
            <w:noWrap/>
            <w:hideMark/>
          </w:tcPr>
          <w:p w14:paraId="7CF8907C" w14:textId="404861C5"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61,000,000.00</w:t>
            </w:r>
          </w:p>
        </w:tc>
        <w:tc>
          <w:tcPr>
            <w:tcW w:w="1438" w:type="dxa"/>
            <w:tcBorders>
              <w:top w:val="single" w:sz="4" w:space="0" w:color="auto"/>
              <w:bottom w:val="single" w:sz="4" w:space="0" w:color="auto"/>
            </w:tcBorders>
            <w:shd w:val="clear" w:color="auto" w:fill="auto"/>
            <w:noWrap/>
            <w:hideMark/>
          </w:tcPr>
          <w:p w14:paraId="66CBDD28" w14:textId="0B766EAC"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5,000,000.00</w:t>
            </w:r>
          </w:p>
        </w:tc>
        <w:tc>
          <w:tcPr>
            <w:tcW w:w="1469" w:type="dxa"/>
            <w:tcBorders>
              <w:top w:val="single" w:sz="4" w:space="0" w:color="auto"/>
              <w:bottom w:val="single" w:sz="4" w:space="0" w:color="auto"/>
            </w:tcBorders>
            <w:shd w:val="clear" w:color="auto" w:fill="auto"/>
            <w:noWrap/>
            <w:hideMark/>
          </w:tcPr>
          <w:p w14:paraId="35F027F7" w14:textId="2F682123"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116,600,359.54</w:t>
            </w:r>
          </w:p>
        </w:tc>
      </w:tr>
      <w:tr w:rsidR="00F23EFC" w:rsidRPr="00F23EFC" w14:paraId="712DE760" w14:textId="77777777" w:rsidTr="00F23EFC">
        <w:trPr>
          <w:trHeight w:val="31"/>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hideMark/>
          </w:tcPr>
          <w:p w14:paraId="211749D8" w14:textId="77777777" w:rsidR="00D23E0B" w:rsidRPr="00F23EFC" w:rsidRDefault="00D23E0B" w:rsidP="00F23EFC">
            <w:pPr>
              <w:spacing w:after="0"/>
              <w:rPr>
                <w:rFonts w:ascii="Montserrat" w:eastAsia="Times New Roman" w:hAnsi="Montserrat" w:cs="Arial"/>
                <w:b w:val="0"/>
                <w:bCs w:val="0"/>
                <w:sz w:val="16"/>
                <w:szCs w:val="16"/>
                <w:lang w:eastAsia="es-MX"/>
              </w:rPr>
            </w:pPr>
          </w:p>
        </w:tc>
        <w:tc>
          <w:tcPr>
            <w:tcW w:w="1425" w:type="dxa"/>
            <w:tcBorders>
              <w:top w:val="single" w:sz="4" w:space="0" w:color="auto"/>
              <w:bottom w:val="single" w:sz="4" w:space="0" w:color="auto"/>
            </w:tcBorders>
            <w:noWrap/>
            <w:hideMark/>
          </w:tcPr>
          <w:p w14:paraId="1578AC4D" w14:textId="77777777"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sz w:val="16"/>
                <w:szCs w:val="16"/>
                <w:lang w:eastAsia="es-MX"/>
              </w:rPr>
            </w:pPr>
          </w:p>
        </w:tc>
        <w:tc>
          <w:tcPr>
            <w:tcW w:w="1597" w:type="dxa"/>
            <w:tcBorders>
              <w:top w:val="single" w:sz="4" w:space="0" w:color="auto"/>
              <w:bottom w:val="single" w:sz="4" w:space="0" w:color="auto"/>
            </w:tcBorders>
            <w:noWrap/>
            <w:hideMark/>
          </w:tcPr>
          <w:p w14:paraId="5176CEBA" w14:textId="77777777"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sz w:val="16"/>
                <w:szCs w:val="16"/>
                <w:lang w:eastAsia="es-MX"/>
              </w:rPr>
            </w:pPr>
          </w:p>
        </w:tc>
        <w:tc>
          <w:tcPr>
            <w:tcW w:w="1408" w:type="dxa"/>
            <w:tcBorders>
              <w:top w:val="single" w:sz="4" w:space="0" w:color="auto"/>
              <w:bottom w:val="single" w:sz="4" w:space="0" w:color="auto"/>
            </w:tcBorders>
            <w:noWrap/>
            <w:hideMark/>
          </w:tcPr>
          <w:p w14:paraId="55E59DB8" w14:textId="77777777"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sz w:val="16"/>
                <w:szCs w:val="16"/>
                <w:lang w:eastAsia="es-MX"/>
              </w:rPr>
            </w:pPr>
          </w:p>
        </w:tc>
        <w:tc>
          <w:tcPr>
            <w:tcW w:w="1438" w:type="dxa"/>
            <w:tcBorders>
              <w:top w:val="single" w:sz="4" w:space="0" w:color="auto"/>
              <w:bottom w:val="single" w:sz="4" w:space="0" w:color="auto"/>
            </w:tcBorders>
            <w:noWrap/>
            <w:hideMark/>
          </w:tcPr>
          <w:p w14:paraId="64E0881D" w14:textId="77777777"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sz w:val="16"/>
                <w:szCs w:val="16"/>
                <w:lang w:eastAsia="es-MX"/>
              </w:rPr>
            </w:pPr>
          </w:p>
        </w:tc>
        <w:tc>
          <w:tcPr>
            <w:tcW w:w="1469" w:type="dxa"/>
            <w:tcBorders>
              <w:top w:val="single" w:sz="4" w:space="0" w:color="auto"/>
              <w:bottom w:val="single" w:sz="4" w:space="0" w:color="auto"/>
            </w:tcBorders>
            <w:noWrap/>
            <w:hideMark/>
          </w:tcPr>
          <w:p w14:paraId="14D2AC6F" w14:textId="77777777"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sz w:val="16"/>
                <w:szCs w:val="16"/>
                <w:lang w:eastAsia="es-MX"/>
              </w:rPr>
            </w:pPr>
          </w:p>
        </w:tc>
      </w:tr>
      <w:tr w:rsidR="00F23EFC" w:rsidRPr="00F23EFC" w14:paraId="045FB5F8" w14:textId="77777777" w:rsidTr="00F23EFC">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shd w:val="clear" w:color="auto" w:fill="auto"/>
            <w:hideMark/>
          </w:tcPr>
          <w:p w14:paraId="091251E7" w14:textId="77777777" w:rsidR="00D23E0B" w:rsidRPr="00F23EFC" w:rsidRDefault="00D23E0B" w:rsidP="00F23EFC">
            <w:pPr>
              <w:spacing w:after="0"/>
              <w:rPr>
                <w:rFonts w:ascii="Montserrat" w:eastAsia="Times New Roman" w:hAnsi="Montserrat" w:cs="Arial"/>
                <w:b w:val="0"/>
                <w:bCs w:val="0"/>
                <w:sz w:val="16"/>
                <w:szCs w:val="16"/>
                <w:lang w:eastAsia="es-MX"/>
              </w:rPr>
            </w:pPr>
            <w:r w:rsidRPr="00F23EFC">
              <w:rPr>
                <w:rFonts w:ascii="Montserrat" w:eastAsia="Times New Roman" w:hAnsi="Montserrat" w:cs="Arial"/>
                <w:sz w:val="16"/>
                <w:szCs w:val="16"/>
                <w:lang w:eastAsia="es-MX"/>
              </w:rPr>
              <w:t>Mitigación de Riesgos por Unidad Presupuestaria</w:t>
            </w:r>
          </w:p>
        </w:tc>
        <w:tc>
          <w:tcPr>
            <w:tcW w:w="1425" w:type="dxa"/>
            <w:tcBorders>
              <w:top w:val="single" w:sz="4" w:space="0" w:color="auto"/>
              <w:bottom w:val="single" w:sz="4" w:space="0" w:color="auto"/>
            </w:tcBorders>
            <w:shd w:val="clear" w:color="auto" w:fill="auto"/>
            <w:noWrap/>
            <w:hideMark/>
          </w:tcPr>
          <w:p w14:paraId="1EDCC07E" w14:textId="53FFCCD3"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b/>
                <w:bCs/>
                <w:sz w:val="16"/>
                <w:szCs w:val="16"/>
              </w:rPr>
              <w:t>194,655,845.40</w:t>
            </w:r>
          </w:p>
        </w:tc>
        <w:tc>
          <w:tcPr>
            <w:tcW w:w="1597" w:type="dxa"/>
            <w:tcBorders>
              <w:top w:val="single" w:sz="4" w:space="0" w:color="auto"/>
              <w:bottom w:val="single" w:sz="4" w:space="0" w:color="auto"/>
            </w:tcBorders>
            <w:shd w:val="clear" w:color="auto" w:fill="auto"/>
            <w:noWrap/>
            <w:hideMark/>
          </w:tcPr>
          <w:p w14:paraId="15D176BF" w14:textId="157C1818"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b/>
                <w:bCs/>
                <w:sz w:val="16"/>
                <w:szCs w:val="16"/>
              </w:rPr>
              <w:t>713,255,354.83</w:t>
            </w:r>
          </w:p>
        </w:tc>
        <w:tc>
          <w:tcPr>
            <w:tcW w:w="1408" w:type="dxa"/>
            <w:tcBorders>
              <w:top w:val="single" w:sz="4" w:space="0" w:color="auto"/>
              <w:bottom w:val="single" w:sz="4" w:space="0" w:color="auto"/>
            </w:tcBorders>
            <w:shd w:val="clear" w:color="auto" w:fill="auto"/>
            <w:noWrap/>
            <w:hideMark/>
          </w:tcPr>
          <w:p w14:paraId="1FC5301E" w14:textId="4274010C"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b/>
                <w:bCs/>
                <w:sz w:val="16"/>
                <w:szCs w:val="16"/>
              </w:rPr>
              <w:t>598,530,916.50</w:t>
            </w:r>
          </w:p>
        </w:tc>
        <w:tc>
          <w:tcPr>
            <w:tcW w:w="1438" w:type="dxa"/>
            <w:tcBorders>
              <w:top w:val="single" w:sz="4" w:space="0" w:color="auto"/>
              <w:bottom w:val="single" w:sz="4" w:space="0" w:color="auto"/>
            </w:tcBorders>
            <w:shd w:val="clear" w:color="auto" w:fill="auto"/>
            <w:noWrap/>
            <w:hideMark/>
          </w:tcPr>
          <w:p w14:paraId="6AD3A13F" w14:textId="2D63A71F"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b/>
                <w:bCs/>
                <w:sz w:val="16"/>
                <w:szCs w:val="16"/>
              </w:rPr>
              <w:t>556,687,380.38</w:t>
            </w:r>
          </w:p>
        </w:tc>
        <w:tc>
          <w:tcPr>
            <w:tcW w:w="1469" w:type="dxa"/>
            <w:tcBorders>
              <w:top w:val="single" w:sz="4" w:space="0" w:color="auto"/>
              <w:bottom w:val="single" w:sz="4" w:space="0" w:color="auto"/>
            </w:tcBorders>
            <w:shd w:val="clear" w:color="auto" w:fill="auto"/>
            <w:noWrap/>
            <w:hideMark/>
          </w:tcPr>
          <w:p w14:paraId="53DDF07C" w14:textId="5778BCFF"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b/>
                <w:bCs/>
                <w:sz w:val="16"/>
                <w:szCs w:val="16"/>
              </w:rPr>
              <w:t>2,063,129,497.11</w:t>
            </w:r>
          </w:p>
        </w:tc>
      </w:tr>
      <w:tr w:rsidR="00F23EFC" w:rsidRPr="00F23EFC" w14:paraId="532C4F58" w14:textId="77777777" w:rsidTr="00F23EFC">
        <w:trPr>
          <w:trHeight w:val="274"/>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hideMark/>
          </w:tcPr>
          <w:p w14:paraId="66D4944D"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COLEGIO DE BACHILLERES DEL ESTADO DE ZACATECAS</w:t>
            </w:r>
          </w:p>
        </w:tc>
        <w:tc>
          <w:tcPr>
            <w:tcW w:w="1425" w:type="dxa"/>
            <w:tcBorders>
              <w:top w:val="single" w:sz="4" w:space="0" w:color="auto"/>
              <w:bottom w:val="single" w:sz="4" w:space="0" w:color="auto"/>
            </w:tcBorders>
            <w:noWrap/>
            <w:hideMark/>
          </w:tcPr>
          <w:p w14:paraId="044A4A6F" w14:textId="26D9F807"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112,863,932.96</w:t>
            </w:r>
          </w:p>
        </w:tc>
        <w:tc>
          <w:tcPr>
            <w:tcW w:w="1597" w:type="dxa"/>
            <w:tcBorders>
              <w:top w:val="single" w:sz="4" w:space="0" w:color="auto"/>
              <w:bottom w:val="single" w:sz="4" w:space="0" w:color="auto"/>
            </w:tcBorders>
            <w:noWrap/>
            <w:hideMark/>
          </w:tcPr>
          <w:p w14:paraId="31162C7D" w14:textId="71012FE1"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479,965,361.00</w:t>
            </w:r>
          </w:p>
        </w:tc>
        <w:tc>
          <w:tcPr>
            <w:tcW w:w="1408" w:type="dxa"/>
            <w:tcBorders>
              <w:top w:val="single" w:sz="4" w:space="0" w:color="auto"/>
              <w:bottom w:val="single" w:sz="4" w:space="0" w:color="auto"/>
            </w:tcBorders>
            <w:noWrap/>
            <w:hideMark/>
          </w:tcPr>
          <w:p w14:paraId="3AB578AC" w14:textId="135663EC"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68,365,249.00</w:t>
            </w:r>
          </w:p>
        </w:tc>
        <w:tc>
          <w:tcPr>
            <w:tcW w:w="1438" w:type="dxa"/>
            <w:tcBorders>
              <w:top w:val="single" w:sz="4" w:space="0" w:color="auto"/>
              <w:bottom w:val="single" w:sz="4" w:space="0" w:color="auto"/>
            </w:tcBorders>
            <w:noWrap/>
            <w:hideMark/>
          </w:tcPr>
          <w:p w14:paraId="5EE34057" w14:textId="74A7C6FF"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14,144,112.00</w:t>
            </w:r>
          </w:p>
        </w:tc>
        <w:tc>
          <w:tcPr>
            <w:tcW w:w="1469" w:type="dxa"/>
            <w:tcBorders>
              <w:top w:val="single" w:sz="4" w:space="0" w:color="auto"/>
              <w:bottom w:val="single" w:sz="4" w:space="0" w:color="auto"/>
            </w:tcBorders>
            <w:noWrap/>
            <w:hideMark/>
          </w:tcPr>
          <w:p w14:paraId="4F282BFC" w14:textId="44EAE6E8"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675,338,654.96</w:t>
            </w:r>
          </w:p>
        </w:tc>
      </w:tr>
      <w:tr w:rsidR="00F23EFC" w:rsidRPr="00F23EFC" w14:paraId="0E319413" w14:textId="77777777" w:rsidTr="00F23EFC">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shd w:val="clear" w:color="auto" w:fill="auto"/>
            <w:hideMark/>
          </w:tcPr>
          <w:p w14:paraId="65ECB2EA"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COLEGIO DE ESTUDIOS CIENTÍFICOS Y TECNOLÓGICOS DEL ESTADO DE ZACATECAS</w:t>
            </w:r>
          </w:p>
        </w:tc>
        <w:tc>
          <w:tcPr>
            <w:tcW w:w="1425" w:type="dxa"/>
            <w:tcBorders>
              <w:top w:val="single" w:sz="4" w:space="0" w:color="auto"/>
              <w:bottom w:val="single" w:sz="4" w:space="0" w:color="auto"/>
            </w:tcBorders>
            <w:shd w:val="clear" w:color="auto" w:fill="auto"/>
            <w:noWrap/>
            <w:hideMark/>
          </w:tcPr>
          <w:p w14:paraId="4498B3F1" w14:textId="2D45677F"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81,505,394.44</w:t>
            </w:r>
          </w:p>
        </w:tc>
        <w:tc>
          <w:tcPr>
            <w:tcW w:w="1597" w:type="dxa"/>
            <w:tcBorders>
              <w:top w:val="single" w:sz="4" w:space="0" w:color="auto"/>
              <w:bottom w:val="single" w:sz="4" w:space="0" w:color="auto"/>
            </w:tcBorders>
            <w:shd w:val="clear" w:color="auto" w:fill="auto"/>
            <w:noWrap/>
            <w:hideMark/>
          </w:tcPr>
          <w:p w14:paraId="313C04D6" w14:textId="531A96F8"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31,500,000.00</w:t>
            </w:r>
          </w:p>
        </w:tc>
        <w:tc>
          <w:tcPr>
            <w:tcW w:w="1408" w:type="dxa"/>
            <w:tcBorders>
              <w:top w:val="single" w:sz="4" w:space="0" w:color="auto"/>
              <w:bottom w:val="single" w:sz="4" w:space="0" w:color="auto"/>
            </w:tcBorders>
            <w:shd w:val="clear" w:color="auto" w:fill="auto"/>
            <w:noWrap/>
            <w:hideMark/>
          </w:tcPr>
          <w:p w14:paraId="669248E0" w14:textId="33600004"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232,374,371.00</w:t>
            </w:r>
          </w:p>
        </w:tc>
        <w:tc>
          <w:tcPr>
            <w:tcW w:w="1438" w:type="dxa"/>
            <w:tcBorders>
              <w:top w:val="single" w:sz="4" w:space="0" w:color="auto"/>
              <w:bottom w:val="single" w:sz="4" w:space="0" w:color="auto"/>
            </w:tcBorders>
            <w:shd w:val="clear" w:color="auto" w:fill="auto"/>
            <w:noWrap/>
            <w:hideMark/>
          </w:tcPr>
          <w:p w14:paraId="1502AFFD" w14:textId="21143C76"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20,000,000.00</w:t>
            </w:r>
          </w:p>
        </w:tc>
        <w:tc>
          <w:tcPr>
            <w:tcW w:w="1469" w:type="dxa"/>
            <w:tcBorders>
              <w:top w:val="single" w:sz="4" w:space="0" w:color="auto"/>
              <w:bottom w:val="single" w:sz="4" w:space="0" w:color="auto"/>
            </w:tcBorders>
            <w:shd w:val="clear" w:color="auto" w:fill="auto"/>
            <w:noWrap/>
            <w:hideMark/>
          </w:tcPr>
          <w:p w14:paraId="232644FE" w14:textId="24DEB7A4"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365,379,765.44</w:t>
            </w:r>
          </w:p>
        </w:tc>
      </w:tr>
      <w:tr w:rsidR="00F23EFC" w:rsidRPr="00F23EFC" w14:paraId="43B1357F" w14:textId="77777777" w:rsidTr="00F23EFC">
        <w:trPr>
          <w:trHeight w:val="457"/>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hideMark/>
          </w:tcPr>
          <w:p w14:paraId="1F0A618A"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ESCUELA DE CONSERVACIÓN Y RESTAURACIÓN DE ZACATECAS "REFUGIO RÉYES"</w:t>
            </w:r>
          </w:p>
        </w:tc>
        <w:tc>
          <w:tcPr>
            <w:tcW w:w="1425" w:type="dxa"/>
            <w:tcBorders>
              <w:top w:val="single" w:sz="4" w:space="0" w:color="auto"/>
              <w:bottom w:val="single" w:sz="4" w:space="0" w:color="auto"/>
            </w:tcBorders>
            <w:noWrap/>
            <w:hideMark/>
          </w:tcPr>
          <w:p w14:paraId="6C4CAD4B" w14:textId="27FD89C3"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p>
        </w:tc>
        <w:tc>
          <w:tcPr>
            <w:tcW w:w="1597" w:type="dxa"/>
            <w:tcBorders>
              <w:top w:val="single" w:sz="4" w:space="0" w:color="auto"/>
              <w:bottom w:val="single" w:sz="4" w:space="0" w:color="auto"/>
            </w:tcBorders>
            <w:noWrap/>
            <w:hideMark/>
          </w:tcPr>
          <w:p w14:paraId="54A0FEFF" w14:textId="77777777"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p>
        </w:tc>
        <w:tc>
          <w:tcPr>
            <w:tcW w:w="1408" w:type="dxa"/>
            <w:tcBorders>
              <w:top w:val="single" w:sz="4" w:space="0" w:color="auto"/>
              <w:bottom w:val="single" w:sz="4" w:space="0" w:color="auto"/>
            </w:tcBorders>
            <w:noWrap/>
            <w:hideMark/>
          </w:tcPr>
          <w:p w14:paraId="3F635414" w14:textId="6ECAE351"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8,805.00</w:t>
            </w:r>
          </w:p>
        </w:tc>
        <w:tc>
          <w:tcPr>
            <w:tcW w:w="1438" w:type="dxa"/>
            <w:tcBorders>
              <w:top w:val="single" w:sz="4" w:space="0" w:color="auto"/>
              <w:bottom w:val="single" w:sz="4" w:space="0" w:color="auto"/>
            </w:tcBorders>
            <w:noWrap/>
            <w:hideMark/>
          </w:tcPr>
          <w:p w14:paraId="609D5C21" w14:textId="0F0B767C"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p>
        </w:tc>
        <w:tc>
          <w:tcPr>
            <w:tcW w:w="1469" w:type="dxa"/>
            <w:tcBorders>
              <w:top w:val="single" w:sz="4" w:space="0" w:color="auto"/>
              <w:bottom w:val="single" w:sz="4" w:space="0" w:color="auto"/>
            </w:tcBorders>
            <w:noWrap/>
            <w:hideMark/>
          </w:tcPr>
          <w:p w14:paraId="0FE4482A" w14:textId="503F7C8C"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8,805.00</w:t>
            </w:r>
          </w:p>
        </w:tc>
      </w:tr>
      <w:tr w:rsidR="00F23EFC" w:rsidRPr="00F23EFC" w14:paraId="48B8979C" w14:textId="77777777" w:rsidTr="00F23EFC">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shd w:val="clear" w:color="auto" w:fill="auto"/>
            <w:hideMark/>
          </w:tcPr>
          <w:p w14:paraId="005E127F"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 xml:space="preserve">INSTITUTO TECNOLÓGICO </w:t>
            </w:r>
            <w:r w:rsidRPr="00F23EFC">
              <w:rPr>
                <w:rFonts w:ascii="Montserrat" w:eastAsia="Times New Roman" w:hAnsi="Montserrat" w:cs="Arial"/>
                <w:sz w:val="16"/>
                <w:szCs w:val="16"/>
                <w:lang w:eastAsia="es-MX"/>
              </w:rPr>
              <w:lastRenderedPageBreak/>
              <w:t>SUPERIOR DE FRESNILLO</w:t>
            </w:r>
          </w:p>
        </w:tc>
        <w:tc>
          <w:tcPr>
            <w:tcW w:w="1425" w:type="dxa"/>
            <w:tcBorders>
              <w:top w:val="single" w:sz="4" w:space="0" w:color="auto"/>
              <w:bottom w:val="single" w:sz="4" w:space="0" w:color="auto"/>
            </w:tcBorders>
            <w:shd w:val="clear" w:color="auto" w:fill="auto"/>
            <w:noWrap/>
            <w:hideMark/>
          </w:tcPr>
          <w:p w14:paraId="33F83EF2" w14:textId="78D3BD39"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597" w:type="dxa"/>
            <w:tcBorders>
              <w:top w:val="single" w:sz="4" w:space="0" w:color="auto"/>
              <w:bottom w:val="single" w:sz="4" w:space="0" w:color="auto"/>
            </w:tcBorders>
            <w:shd w:val="clear" w:color="auto" w:fill="auto"/>
            <w:noWrap/>
            <w:hideMark/>
          </w:tcPr>
          <w:p w14:paraId="55939538" w14:textId="77777777"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408" w:type="dxa"/>
            <w:tcBorders>
              <w:top w:val="single" w:sz="4" w:space="0" w:color="auto"/>
              <w:bottom w:val="single" w:sz="4" w:space="0" w:color="auto"/>
            </w:tcBorders>
            <w:shd w:val="clear" w:color="auto" w:fill="auto"/>
            <w:noWrap/>
            <w:hideMark/>
          </w:tcPr>
          <w:p w14:paraId="19D05C43" w14:textId="626A6C62"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154,237.00</w:t>
            </w:r>
          </w:p>
        </w:tc>
        <w:tc>
          <w:tcPr>
            <w:tcW w:w="1438" w:type="dxa"/>
            <w:tcBorders>
              <w:top w:val="single" w:sz="4" w:space="0" w:color="auto"/>
              <w:bottom w:val="single" w:sz="4" w:space="0" w:color="auto"/>
            </w:tcBorders>
            <w:shd w:val="clear" w:color="auto" w:fill="auto"/>
            <w:noWrap/>
            <w:hideMark/>
          </w:tcPr>
          <w:p w14:paraId="697044CA" w14:textId="01A66B95"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469" w:type="dxa"/>
            <w:tcBorders>
              <w:top w:val="single" w:sz="4" w:space="0" w:color="auto"/>
              <w:bottom w:val="single" w:sz="4" w:space="0" w:color="auto"/>
            </w:tcBorders>
            <w:shd w:val="clear" w:color="auto" w:fill="auto"/>
            <w:noWrap/>
            <w:hideMark/>
          </w:tcPr>
          <w:p w14:paraId="130BDA0B" w14:textId="7A4E5D37"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154,237.00</w:t>
            </w:r>
          </w:p>
        </w:tc>
      </w:tr>
      <w:tr w:rsidR="00F23EFC" w:rsidRPr="00F23EFC" w14:paraId="682D1A30" w14:textId="77777777" w:rsidTr="00F23EFC">
        <w:trPr>
          <w:trHeight w:val="182"/>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hideMark/>
          </w:tcPr>
          <w:p w14:paraId="6C9D1DAD"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INSTITUTO TECNOLÓGICO SUPERIOR DE LORETO</w:t>
            </w:r>
          </w:p>
        </w:tc>
        <w:tc>
          <w:tcPr>
            <w:tcW w:w="1425" w:type="dxa"/>
            <w:tcBorders>
              <w:top w:val="single" w:sz="4" w:space="0" w:color="auto"/>
              <w:bottom w:val="single" w:sz="4" w:space="0" w:color="auto"/>
            </w:tcBorders>
            <w:noWrap/>
            <w:hideMark/>
          </w:tcPr>
          <w:p w14:paraId="6288662A" w14:textId="5A979134"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286,518.00</w:t>
            </w:r>
          </w:p>
        </w:tc>
        <w:tc>
          <w:tcPr>
            <w:tcW w:w="1597" w:type="dxa"/>
            <w:tcBorders>
              <w:top w:val="single" w:sz="4" w:space="0" w:color="auto"/>
              <w:bottom w:val="single" w:sz="4" w:space="0" w:color="auto"/>
            </w:tcBorders>
            <w:noWrap/>
            <w:hideMark/>
          </w:tcPr>
          <w:p w14:paraId="25C43DE3" w14:textId="3B304086"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15,190,753.00</w:t>
            </w:r>
          </w:p>
        </w:tc>
        <w:tc>
          <w:tcPr>
            <w:tcW w:w="1408" w:type="dxa"/>
            <w:tcBorders>
              <w:top w:val="single" w:sz="4" w:space="0" w:color="auto"/>
              <w:bottom w:val="single" w:sz="4" w:space="0" w:color="auto"/>
            </w:tcBorders>
            <w:noWrap/>
            <w:hideMark/>
          </w:tcPr>
          <w:p w14:paraId="74870521" w14:textId="31A754D3"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1,408,704.00</w:t>
            </w:r>
          </w:p>
        </w:tc>
        <w:tc>
          <w:tcPr>
            <w:tcW w:w="1438" w:type="dxa"/>
            <w:tcBorders>
              <w:top w:val="single" w:sz="4" w:space="0" w:color="auto"/>
              <w:bottom w:val="single" w:sz="4" w:space="0" w:color="auto"/>
            </w:tcBorders>
            <w:noWrap/>
            <w:hideMark/>
          </w:tcPr>
          <w:p w14:paraId="7ADCB0C1" w14:textId="0DD90F19"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p>
        </w:tc>
        <w:tc>
          <w:tcPr>
            <w:tcW w:w="1469" w:type="dxa"/>
            <w:tcBorders>
              <w:top w:val="single" w:sz="4" w:space="0" w:color="auto"/>
              <w:bottom w:val="single" w:sz="4" w:space="0" w:color="auto"/>
            </w:tcBorders>
            <w:noWrap/>
            <w:hideMark/>
          </w:tcPr>
          <w:p w14:paraId="7F75E05C" w14:textId="459BDE06"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16,885,975.00</w:t>
            </w:r>
          </w:p>
        </w:tc>
      </w:tr>
      <w:tr w:rsidR="00F23EFC" w:rsidRPr="00F23EFC" w14:paraId="59F49186" w14:textId="77777777" w:rsidTr="00F23EF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shd w:val="clear" w:color="auto" w:fill="auto"/>
            <w:hideMark/>
          </w:tcPr>
          <w:p w14:paraId="25528B84"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INSTITUTO TECNOLÓGICO SUPERIOR DE SOMBRERETE</w:t>
            </w:r>
          </w:p>
        </w:tc>
        <w:tc>
          <w:tcPr>
            <w:tcW w:w="1425" w:type="dxa"/>
            <w:tcBorders>
              <w:top w:val="single" w:sz="4" w:space="0" w:color="auto"/>
              <w:bottom w:val="single" w:sz="4" w:space="0" w:color="auto"/>
            </w:tcBorders>
            <w:shd w:val="clear" w:color="auto" w:fill="auto"/>
            <w:noWrap/>
            <w:hideMark/>
          </w:tcPr>
          <w:p w14:paraId="6ABF05E4" w14:textId="41489999"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597" w:type="dxa"/>
            <w:tcBorders>
              <w:top w:val="single" w:sz="4" w:space="0" w:color="auto"/>
              <w:bottom w:val="single" w:sz="4" w:space="0" w:color="auto"/>
            </w:tcBorders>
            <w:shd w:val="clear" w:color="auto" w:fill="auto"/>
            <w:noWrap/>
            <w:hideMark/>
          </w:tcPr>
          <w:p w14:paraId="3D51EBD9" w14:textId="77777777"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408" w:type="dxa"/>
            <w:tcBorders>
              <w:top w:val="single" w:sz="4" w:space="0" w:color="auto"/>
              <w:bottom w:val="single" w:sz="4" w:space="0" w:color="auto"/>
            </w:tcBorders>
            <w:shd w:val="clear" w:color="auto" w:fill="auto"/>
            <w:noWrap/>
            <w:hideMark/>
          </w:tcPr>
          <w:p w14:paraId="0AD1AC84" w14:textId="77777777"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sz w:val="16"/>
                <w:szCs w:val="16"/>
                <w:lang w:eastAsia="es-MX"/>
              </w:rPr>
            </w:pPr>
          </w:p>
        </w:tc>
        <w:tc>
          <w:tcPr>
            <w:tcW w:w="1438" w:type="dxa"/>
            <w:tcBorders>
              <w:top w:val="single" w:sz="4" w:space="0" w:color="auto"/>
              <w:bottom w:val="single" w:sz="4" w:space="0" w:color="auto"/>
            </w:tcBorders>
            <w:shd w:val="clear" w:color="auto" w:fill="auto"/>
            <w:noWrap/>
            <w:hideMark/>
          </w:tcPr>
          <w:p w14:paraId="28D3FEC6" w14:textId="54B9EC29"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320,216.00</w:t>
            </w:r>
          </w:p>
        </w:tc>
        <w:tc>
          <w:tcPr>
            <w:tcW w:w="1469" w:type="dxa"/>
            <w:tcBorders>
              <w:top w:val="single" w:sz="4" w:space="0" w:color="auto"/>
              <w:bottom w:val="single" w:sz="4" w:space="0" w:color="auto"/>
            </w:tcBorders>
            <w:shd w:val="clear" w:color="auto" w:fill="auto"/>
            <w:noWrap/>
            <w:hideMark/>
          </w:tcPr>
          <w:p w14:paraId="67E1BBF5" w14:textId="22F06DD4"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320,216.00</w:t>
            </w:r>
          </w:p>
        </w:tc>
      </w:tr>
      <w:tr w:rsidR="00F23EFC" w:rsidRPr="00F23EFC" w14:paraId="64E5BBFA" w14:textId="77777777" w:rsidTr="00F23EFC">
        <w:trPr>
          <w:trHeight w:val="274"/>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hideMark/>
          </w:tcPr>
          <w:p w14:paraId="167FB49F"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UNIVERSIDAD POLITÉCNICA DE ZACATECAS</w:t>
            </w:r>
          </w:p>
        </w:tc>
        <w:tc>
          <w:tcPr>
            <w:tcW w:w="1425" w:type="dxa"/>
            <w:tcBorders>
              <w:top w:val="single" w:sz="4" w:space="0" w:color="auto"/>
              <w:bottom w:val="single" w:sz="4" w:space="0" w:color="auto"/>
            </w:tcBorders>
            <w:noWrap/>
            <w:hideMark/>
          </w:tcPr>
          <w:p w14:paraId="3C4103AA" w14:textId="48BC5BD5"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p>
        </w:tc>
        <w:tc>
          <w:tcPr>
            <w:tcW w:w="1597" w:type="dxa"/>
            <w:tcBorders>
              <w:top w:val="single" w:sz="4" w:space="0" w:color="auto"/>
              <w:bottom w:val="single" w:sz="4" w:space="0" w:color="auto"/>
            </w:tcBorders>
            <w:noWrap/>
            <w:hideMark/>
          </w:tcPr>
          <w:p w14:paraId="25366AAC" w14:textId="59F9368B"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12,050,966.00</w:t>
            </w:r>
          </w:p>
        </w:tc>
        <w:tc>
          <w:tcPr>
            <w:tcW w:w="1408" w:type="dxa"/>
            <w:tcBorders>
              <w:top w:val="single" w:sz="4" w:space="0" w:color="auto"/>
              <w:bottom w:val="single" w:sz="4" w:space="0" w:color="auto"/>
            </w:tcBorders>
            <w:noWrap/>
            <w:hideMark/>
          </w:tcPr>
          <w:p w14:paraId="33A72120" w14:textId="62C7447F"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4,735,872.00</w:t>
            </w:r>
          </w:p>
        </w:tc>
        <w:tc>
          <w:tcPr>
            <w:tcW w:w="1438" w:type="dxa"/>
            <w:tcBorders>
              <w:top w:val="single" w:sz="4" w:space="0" w:color="auto"/>
              <w:bottom w:val="single" w:sz="4" w:space="0" w:color="auto"/>
            </w:tcBorders>
            <w:noWrap/>
            <w:hideMark/>
          </w:tcPr>
          <w:p w14:paraId="2DAE9DE5" w14:textId="1CB7FCBF"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1,877,830.00</w:t>
            </w:r>
          </w:p>
        </w:tc>
        <w:tc>
          <w:tcPr>
            <w:tcW w:w="1469" w:type="dxa"/>
            <w:tcBorders>
              <w:top w:val="single" w:sz="4" w:space="0" w:color="auto"/>
              <w:bottom w:val="single" w:sz="4" w:space="0" w:color="auto"/>
            </w:tcBorders>
            <w:noWrap/>
            <w:hideMark/>
          </w:tcPr>
          <w:p w14:paraId="1EEC28CB" w14:textId="0594DFA5"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18,664,668.00</w:t>
            </w:r>
          </w:p>
        </w:tc>
      </w:tr>
      <w:tr w:rsidR="00F23EFC" w:rsidRPr="00F23EFC" w14:paraId="74DA77A6" w14:textId="77777777" w:rsidTr="00F23EF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shd w:val="clear" w:color="auto" w:fill="auto"/>
            <w:hideMark/>
          </w:tcPr>
          <w:p w14:paraId="5C69438E"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UNIVERSIDAD POLITÉCNICA DE ZACATECAS DEL SUR</w:t>
            </w:r>
          </w:p>
        </w:tc>
        <w:tc>
          <w:tcPr>
            <w:tcW w:w="1425" w:type="dxa"/>
            <w:tcBorders>
              <w:top w:val="single" w:sz="4" w:space="0" w:color="auto"/>
              <w:bottom w:val="single" w:sz="4" w:space="0" w:color="auto"/>
            </w:tcBorders>
            <w:shd w:val="clear" w:color="auto" w:fill="auto"/>
            <w:noWrap/>
            <w:hideMark/>
          </w:tcPr>
          <w:p w14:paraId="4D518157" w14:textId="11DBE6E5"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597" w:type="dxa"/>
            <w:tcBorders>
              <w:top w:val="single" w:sz="4" w:space="0" w:color="auto"/>
              <w:bottom w:val="single" w:sz="4" w:space="0" w:color="auto"/>
            </w:tcBorders>
            <w:shd w:val="clear" w:color="auto" w:fill="auto"/>
            <w:noWrap/>
            <w:hideMark/>
          </w:tcPr>
          <w:p w14:paraId="4ADBCFE1" w14:textId="77777777"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408" w:type="dxa"/>
            <w:tcBorders>
              <w:top w:val="single" w:sz="4" w:space="0" w:color="auto"/>
              <w:bottom w:val="single" w:sz="4" w:space="0" w:color="auto"/>
            </w:tcBorders>
            <w:shd w:val="clear" w:color="auto" w:fill="auto"/>
            <w:noWrap/>
            <w:hideMark/>
          </w:tcPr>
          <w:p w14:paraId="6DC2CC71" w14:textId="30ABD314"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39,760.00</w:t>
            </w:r>
          </w:p>
        </w:tc>
        <w:tc>
          <w:tcPr>
            <w:tcW w:w="1438" w:type="dxa"/>
            <w:tcBorders>
              <w:top w:val="single" w:sz="4" w:space="0" w:color="auto"/>
              <w:bottom w:val="single" w:sz="4" w:space="0" w:color="auto"/>
            </w:tcBorders>
            <w:shd w:val="clear" w:color="auto" w:fill="auto"/>
            <w:noWrap/>
            <w:hideMark/>
          </w:tcPr>
          <w:p w14:paraId="652A05DB" w14:textId="0B231CD8"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469" w:type="dxa"/>
            <w:tcBorders>
              <w:top w:val="single" w:sz="4" w:space="0" w:color="auto"/>
              <w:bottom w:val="single" w:sz="4" w:space="0" w:color="auto"/>
            </w:tcBorders>
            <w:shd w:val="clear" w:color="auto" w:fill="auto"/>
            <w:noWrap/>
            <w:hideMark/>
          </w:tcPr>
          <w:p w14:paraId="182F97AD" w14:textId="492B584F"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39,760.00</w:t>
            </w:r>
          </w:p>
        </w:tc>
      </w:tr>
      <w:tr w:rsidR="00F23EFC" w:rsidRPr="00F23EFC" w14:paraId="4174C934" w14:textId="77777777" w:rsidTr="00F23EFC">
        <w:trPr>
          <w:trHeight w:val="182"/>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hideMark/>
          </w:tcPr>
          <w:p w14:paraId="7C2D1728"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PODER LEGISLATIVO DEL ESTADO DE ZACATECAS</w:t>
            </w:r>
          </w:p>
        </w:tc>
        <w:tc>
          <w:tcPr>
            <w:tcW w:w="1425" w:type="dxa"/>
            <w:tcBorders>
              <w:top w:val="single" w:sz="4" w:space="0" w:color="auto"/>
              <w:bottom w:val="single" w:sz="4" w:space="0" w:color="auto"/>
            </w:tcBorders>
            <w:noWrap/>
            <w:hideMark/>
          </w:tcPr>
          <w:p w14:paraId="68DE6379" w14:textId="74655C24"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p>
        </w:tc>
        <w:tc>
          <w:tcPr>
            <w:tcW w:w="1597" w:type="dxa"/>
            <w:tcBorders>
              <w:top w:val="single" w:sz="4" w:space="0" w:color="auto"/>
              <w:bottom w:val="single" w:sz="4" w:space="0" w:color="auto"/>
            </w:tcBorders>
            <w:noWrap/>
            <w:hideMark/>
          </w:tcPr>
          <w:p w14:paraId="369B023B" w14:textId="36735C3D"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15,000,000.00</w:t>
            </w:r>
          </w:p>
        </w:tc>
        <w:tc>
          <w:tcPr>
            <w:tcW w:w="1408" w:type="dxa"/>
            <w:tcBorders>
              <w:top w:val="single" w:sz="4" w:space="0" w:color="auto"/>
              <w:bottom w:val="single" w:sz="4" w:space="0" w:color="auto"/>
            </w:tcBorders>
            <w:noWrap/>
            <w:hideMark/>
          </w:tcPr>
          <w:p w14:paraId="73B17323" w14:textId="4503D642"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4,500,000.00</w:t>
            </w:r>
          </w:p>
        </w:tc>
        <w:tc>
          <w:tcPr>
            <w:tcW w:w="1438" w:type="dxa"/>
            <w:tcBorders>
              <w:top w:val="single" w:sz="4" w:space="0" w:color="auto"/>
              <w:bottom w:val="single" w:sz="4" w:space="0" w:color="auto"/>
            </w:tcBorders>
            <w:noWrap/>
            <w:hideMark/>
          </w:tcPr>
          <w:p w14:paraId="799B0085" w14:textId="0247208D"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12,133,353.00</w:t>
            </w:r>
          </w:p>
        </w:tc>
        <w:tc>
          <w:tcPr>
            <w:tcW w:w="1469" w:type="dxa"/>
            <w:tcBorders>
              <w:top w:val="single" w:sz="4" w:space="0" w:color="auto"/>
              <w:bottom w:val="single" w:sz="4" w:space="0" w:color="auto"/>
            </w:tcBorders>
            <w:noWrap/>
            <w:hideMark/>
          </w:tcPr>
          <w:p w14:paraId="4A6FE36E" w14:textId="29B7D950"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31,633,353.00</w:t>
            </w:r>
          </w:p>
        </w:tc>
      </w:tr>
      <w:tr w:rsidR="00F23EFC" w:rsidRPr="00F23EFC" w14:paraId="6C47D0E9" w14:textId="77777777" w:rsidTr="00F23EFC">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shd w:val="clear" w:color="auto" w:fill="auto"/>
            <w:hideMark/>
          </w:tcPr>
          <w:p w14:paraId="3857AC5A"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PODER JUDICIAL DEL ESTADO DE ZACATECAS</w:t>
            </w:r>
          </w:p>
        </w:tc>
        <w:tc>
          <w:tcPr>
            <w:tcW w:w="1425" w:type="dxa"/>
            <w:tcBorders>
              <w:top w:val="single" w:sz="4" w:space="0" w:color="auto"/>
              <w:bottom w:val="single" w:sz="4" w:space="0" w:color="auto"/>
            </w:tcBorders>
            <w:shd w:val="clear" w:color="auto" w:fill="auto"/>
            <w:noWrap/>
            <w:hideMark/>
          </w:tcPr>
          <w:p w14:paraId="167BD815" w14:textId="5B31A3B9"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597" w:type="dxa"/>
            <w:tcBorders>
              <w:top w:val="single" w:sz="4" w:space="0" w:color="auto"/>
              <w:bottom w:val="single" w:sz="4" w:space="0" w:color="auto"/>
            </w:tcBorders>
            <w:shd w:val="clear" w:color="auto" w:fill="auto"/>
            <w:noWrap/>
            <w:hideMark/>
          </w:tcPr>
          <w:p w14:paraId="281D59DF" w14:textId="05681B87"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15,000,000.00</w:t>
            </w:r>
          </w:p>
        </w:tc>
        <w:tc>
          <w:tcPr>
            <w:tcW w:w="1408" w:type="dxa"/>
            <w:tcBorders>
              <w:top w:val="single" w:sz="4" w:space="0" w:color="auto"/>
              <w:bottom w:val="single" w:sz="4" w:space="0" w:color="auto"/>
            </w:tcBorders>
            <w:shd w:val="clear" w:color="auto" w:fill="auto"/>
            <w:noWrap/>
            <w:hideMark/>
          </w:tcPr>
          <w:p w14:paraId="090D9B5A" w14:textId="77777777"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438" w:type="dxa"/>
            <w:tcBorders>
              <w:top w:val="single" w:sz="4" w:space="0" w:color="auto"/>
              <w:bottom w:val="single" w:sz="4" w:space="0" w:color="auto"/>
            </w:tcBorders>
            <w:shd w:val="clear" w:color="auto" w:fill="auto"/>
            <w:noWrap/>
            <w:hideMark/>
          </w:tcPr>
          <w:p w14:paraId="6A0D8F47" w14:textId="178ABAD7"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30,000,000.00</w:t>
            </w:r>
          </w:p>
        </w:tc>
        <w:tc>
          <w:tcPr>
            <w:tcW w:w="1469" w:type="dxa"/>
            <w:tcBorders>
              <w:top w:val="single" w:sz="4" w:space="0" w:color="auto"/>
              <w:bottom w:val="single" w:sz="4" w:space="0" w:color="auto"/>
            </w:tcBorders>
            <w:shd w:val="clear" w:color="auto" w:fill="auto"/>
            <w:noWrap/>
            <w:hideMark/>
          </w:tcPr>
          <w:p w14:paraId="253E90DA" w14:textId="51809B37"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45,000,000.00</w:t>
            </w:r>
          </w:p>
        </w:tc>
      </w:tr>
      <w:tr w:rsidR="00F23EFC" w:rsidRPr="00F23EFC" w14:paraId="041A8A49" w14:textId="77777777" w:rsidTr="00F23EFC">
        <w:trPr>
          <w:trHeight w:val="274"/>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hideMark/>
          </w:tcPr>
          <w:p w14:paraId="1A26730F"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COMISIÓN DE DERECHOS HUMANOS DEL ESTADO DE ZACATECAS</w:t>
            </w:r>
          </w:p>
        </w:tc>
        <w:tc>
          <w:tcPr>
            <w:tcW w:w="1425" w:type="dxa"/>
            <w:tcBorders>
              <w:top w:val="single" w:sz="4" w:space="0" w:color="auto"/>
              <w:bottom w:val="single" w:sz="4" w:space="0" w:color="auto"/>
            </w:tcBorders>
            <w:noWrap/>
            <w:hideMark/>
          </w:tcPr>
          <w:p w14:paraId="5018B607" w14:textId="6A4BE4A0"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p>
        </w:tc>
        <w:tc>
          <w:tcPr>
            <w:tcW w:w="1597" w:type="dxa"/>
            <w:tcBorders>
              <w:top w:val="single" w:sz="4" w:space="0" w:color="auto"/>
              <w:bottom w:val="single" w:sz="4" w:space="0" w:color="auto"/>
            </w:tcBorders>
            <w:noWrap/>
            <w:hideMark/>
          </w:tcPr>
          <w:p w14:paraId="5F0C117E" w14:textId="77777777"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p>
        </w:tc>
        <w:tc>
          <w:tcPr>
            <w:tcW w:w="1408" w:type="dxa"/>
            <w:tcBorders>
              <w:top w:val="single" w:sz="4" w:space="0" w:color="auto"/>
              <w:bottom w:val="single" w:sz="4" w:space="0" w:color="auto"/>
            </w:tcBorders>
            <w:noWrap/>
            <w:hideMark/>
          </w:tcPr>
          <w:p w14:paraId="6D07FEA4" w14:textId="77777777"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sz w:val="16"/>
                <w:szCs w:val="16"/>
                <w:lang w:eastAsia="es-MX"/>
              </w:rPr>
            </w:pPr>
          </w:p>
        </w:tc>
        <w:tc>
          <w:tcPr>
            <w:tcW w:w="1438" w:type="dxa"/>
            <w:tcBorders>
              <w:top w:val="single" w:sz="4" w:space="0" w:color="auto"/>
              <w:bottom w:val="single" w:sz="4" w:space="0" w:color="auto"/>
            </w:tcBorders>
            <w:noWrap/>
            <w:hideMark/>
          </w:tcPr>
          <w:p w14:paraId="66C0BAAF" w14:textId="2A63040C"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5,000,000.00</w:t>
            </w:r>
          </w:p>
        </w:tc>
        <w:tc>
          <w:tcPr>
            <w:tcW w:w="1469" w:type="dxa"/>
            <w:tcBorders>
              <w:top w:val="single" w:sz="4" w:space="0" w:color="auto"/>
              <w:bottom w:val="single" w:sz="4" w:space="0" w:color="auto"/>
            </w:tcBorders>
            <w:noWrap/>
            <w:hideMark/>
          </w:tcPr>
          <w:p w14:paraId="0AC6B500" w14:textId="768C8CED"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5,000,000.00</w:t>
            </w:r>
          </w:p>
        </w:tc>
      </w:tr>
      <w:tr w:rsidR="00F23EFC" w:rsidRPr="00F23EFC" w14:paraId="73DEF209" w14:textId="77777777" w:rsidTr="00F23EF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shd w:val="clear" w:color="auto" w:fill="auto"/>
            <w:hideMark/>
          </w:tcPr>
          <w:p w14:paraId="0937B85D"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INSTITUTO ZACATECANO DE ACCESO A LA INFORMACIÓN</w:t>
            </w:r>
          </w:p>
        </w:tc>
        <w:tc>
          <w:tcPr>
            <w:tcW w:w="1425" w:type="dxa"/>
            <w:tcBorders>
              <w:top w:val="single" w:sz="4" w:space="0" w:color="auto"/>
              <w:bottom w:val="single" w:sz="4" w:space="0" w:color="auto"/>
            </w:tcBorders>
            <w:shd w:val="clear" w:color="auto" w:fill="auto"/>
            <w:noWrap/>
            <w:hideMark/>
          </w:tcPr>
          <w:p w14:paraId="39A870D9" w14:textId="171A0A15"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597" w:type="dxa"/>
            <w:tcBorders>
              <w:top w:val="single" w:sz="4" w:space="0" w:color="auto"/>
              <w:bottom w:val="single" w:sz="4" w:space="0" w:color="auto"/>
            </w:tcBorders>
            <w:shd w:val="clear" w:color="auto" w:fill="auto"/>
            <w:noWrap/>
            <w:hideMark/>
          </w:tcPr>
          <w:p w14:paraId="0DFDFCFE" w14:textId="78209D15"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1,002,747.00</w:t>
            </w:r>
          </w:p>
        </w:tc>
        <w:tc>
          <w:tcPr>
            <w:tcW w:w="1408" w:type="dxa"/>
            <w:tcBorders>
              <w:top w:val="single" w:sz="4" w:space="0" w:color="auto"/>
              <w:bottom w:val="single" w:sz="4" w:space="0" w:color="auto"/>
            </w:tcBorders>
            <w:shd w:val="clear" w:color="auto" w:fill="auto"/>
            <w:noWrap/>
            <w:hideMark/>
          </w:tcPr>
          <w:p w14:paraId="63DF4CAD" w14:textId="77777777"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438" w:type="dxa"/>
            <w:tcBorders>
              <w:top w:val="single" w:sz="4" w:space="0" w:color="auto"/>
              <w:bottom w:val="single" w:sz="4" w:space="0" w:color="auto"/>
            </w:tcBorders>
            <w:shd w:val="clear" w:color="auto" w:fill="auto"/>
            <w:noWrap/>
            <w:hideMark/>
          </w:tcPr>
          <w:p w14:paraId="088D6FBA" w14:textId="5D62DAAE"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67,000,000.00</w:t>
            </w:r>
          </w:p>
        </w:tc>
        <w:tc>
          <w:tcPr>
            <w:tcW w:w="1469" w:type="dxa"/>
            <w:tcBorders>
              <w:top w:val="single" w:sz="4" w:space="0" w:color="auto"/>
              <w:bottom w:val="single" w:sz="4" w:space="0" w:color="auto"/>
            </w:tcBorders>
            <w:shd w:val="clear" w:color="auto" w:fill="auto"/>
            <w:noWrap/>
            <w:hideMark/>
          </w:tcPr>
          <w:p w14:paraId="3503F51C" w14:textId="34D011CC"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68,002,747.00</w:t>
            </w:r>
          </w:p>
        </w:tc>
      </w:tr>
      <w:tr w:rsidR="00F23EFC" w:rsidRPr="00F23EFC" w14:paraId="2F818526" w14:textId="77777777" w:rsidTr="00F23EFC">
        <w:trPr>
          <w:trHeight w:val="274"/>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hideMark/>
          </w:tcPr>
          <w:p w14:paraId="4AF82C52"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INSTITUTO ELECTORAL DEL ESTADO DE ZACATECAS</w:t>
            </w:r>
          </w:p>
        </w:tc>
        <w:tc>
          <w:tcPr>
            <w:tcW w:w="1425" w:type="dxa"/>
            <w:tcBorders>
              <w:top w:val="single" w:sz="4" w:space="0" w:color="auto"/>
              <w:bottom w:val="single" w:sz="4" w:space="0" w:color="auto"/>
            </w:tcBorders>
            <w:noWrap/>
            <w:hideMark/>
          </w:tcPr>
          <w:p w14:paraId="2DC912BE" w14:textId="023B9159"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p>
        </w:tc>
        <w:tc>
          <w:tcPr>
            <w:tcW w:w="1597" w:type="dxa"/>
            <w:tcBorders>
              <w:top w:val="single" w:sz="4" w:space="0" w:color="auto"/>
              <w:bottom w:val="single" w:sz="4" w:space="0" w:color="auto"/>
            </w:tcBorders>
            <w:noWrap/>
            <w:hideMark/>
          </w:tcPr>
          <w:p w14:paraId="15E0CB68" w14:textId="2F0B50B8"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6,886,715.00</w:t>
            </w:r>
          </w:p>
        </w:tc>
        <w:tc>
          <w:tcPr>
            <w:tcW w:w="1408" w:type="dxa"/>
            <w:tcBorders>
              <w:top w:val="single" w:sz="4" w:space="0" w:color="auto"/>
              <w:bottom w:val="single" w:sz="4" w:space="0" w:color="auto"/>
            </w:tcBorders>
            <w:noWrap/>
            <w:hideMark/>
          </w:tcPr>
          <w:p w14:paraId="6BE81A16" w14:textId="6ECDE56A"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135,200.00</w:t>
            </w:r>
          </w:p>
        </w:tc>
        <w:tc>
          <w:tcPr>
            <w:tcW w:w="1438" w:type="dxa"/>
            <w:tcBorders>
              <w:top w:val="single" w:sz="4" w:space="0" w:color="auto"/>
              <w:bottom w:val="single" w:sz="4" w:space="0" w:color="auto"/>
            </w:tcBorders>
            <w:noWrap/>
            <w:hideMark/>
          </w:tcPr>
          <w:p w14:paraId="423DBEDE" w14:textId="436771AA"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p>
        </w:tc>
        <w:tc>
          <w:tcPr>
            <w:tcW w:w="1469" w:type="dxa"/>
            <w:tcBorders>
              <w:top w:val="single" w:sz="4" w:space="0" w:color="auto"/>
              <w:bottom w:val="single" w:sz="4" w:space="0" w:color="auto"/>
            </w:tcBorders>
            <w:noWrap/>
            <w:hideMark/>
          </w:tcPr>
          <w:p w14:paraId="55D034AC" w14:textId="171D8AA2"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7,021,915.00</w:t>
            </w:r>
          </w:p>
        </w:tc>
      </w:tr>
      <w:tr w:rsidR="00F23EFC" w:rsidRPr="00F23EFC" w14:paraId="6592135E" w14:textId="77777777" w:rsidTr="00F23EF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shd w:val="clear" w:color="auto" w:fill="auto"/>
            <w:hideMark/>
          </w:tcPr>
          <w:p w14:paraId="16DDD468"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UNIVERSIDAD AUTÓNOMA DE ZACATECAS</w:t>
            </w:r>
          </w:p>
        </w:tc>
        <w:tc>
          <w:tcPr>
            <w:tcW w:w="1425" w:type="dxa"/>
            <w:tcBorders>
              <w:top w:val="single" w:sz="4" w:space="0" w:color="auto"/>
              <w:bottom w:val="single" w:sz="4" w:space="0" w:color="auto"/>
            </w:tcBorders>
            <w:shd w:val="clear" w:color="auto" w:fill="auto"/>
            <w:noWrap/>
            <w:hideMark/>
          </w:tcPr>
          <w:p w14:paraId="572A45D7" w14:textId="75F56B95"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597" w:type="dxa"/>
            <w:tcBorders>
              <w:top w:val="single" w:sz="4" w:space="0" w:color="auto"/>
              <w:bottom w:val="single" w:sz="4" w:space="0" w:color="auto"/>
            </w:tcBorders>
            <w:shd w:val="clear" w:color="auto" w:fill="auto"/>
            <w:noWrap/>
            <w:hideMark/>
          </w:tcPr>
          <w:p w14:paraId="0BC61B75" w14:textId="77777777"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408" w:type="dxa"/>
            <w:tcBorders>
              <w:top w:val="single" w:sz="4" w:space="0" w:color="auto"/>
              <w:bottom w:val="single" w:sz="4" w:space="0" w:color="auto"/>
            </w:tcBorders>
            <w:shd w:val="clear" w:color="auto" w:fill="auto"/>
            <w:noWrap/>
            <w:hideMark/>
          </w:tcPr>
          <w:p w14:paraId="4A17FC85" w14:textId="620D7949"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30,093,650.00</w:t>
            </w:r>
          </w:p>
        </w:tc>
        <w:tc>
          <w:tcPr>
            <w:tcW w:w="1438" w:type="dxa"/>
            <w:tcBorders>
              <w:top w:val="single" w:sz="4" w:space="0" w:color="auto"/>
              <w:bottom w:val="single" w:sz="4" w:space="0" w:color="auto"/>
            </w:tcBorders>
            <w:shd w:val="clear" w:color="auto" w:fill="auto"/>
            <w:noWrap/>
            <w:hideMark/>
          </w:tcPr>
          <w:p w14:paraId="153F49D1" w14:textId="3458936B"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285,936,364.00</w:t>
            </w:r>
          </w:p>
        </w:tc>
        <w:tc>
          <w:tcPr>
            <w:tcW w:w="1469" w:type="dxa"/>
            <w:tcBorders>
              <w:top w:val="single" w:sz="4" w:space="0" w:color="auto"/>
              <w:bottom w:val="single" w:sz="4" w:space="0" w:color="auto"/>
            </w:tcBorders>
            <w:shd w:val="clear" w:color="auto" w:fill="auto"/>
            <w:noWrap/>
            <w:hideMark/>
          </w:tcPr>
          <w:p w14:paraId="37FFA60D" w14:textId="669E3B4F"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316,030,014.00</w:t>
            </w:r>
          </w:p>
        </w:tc>
      </w:tr>
      <w:tr w:rsidR="00F23EFC" w:rsidRPr="00F23EFC" w14:paraId="7743B257" w14:textId="77777777" w:rsidTr="00F23EFC">
        <w:trPr>
          <w:trHeight w:val="274"/>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hideMark/>
          </w:tcPr>
          <w:p w14:paraId="2FFDE467"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FISCALÍA GENERAL DE JUSTICIA DEL ESTADO DE ZACATECAS</w:t>
            </w:r>
          </w:p>
        </w:tc>
        <w:tc>
          <w:tcPr>
            <w:tcW w:w="1425" w:type="dxa"/>
            <w:tcBorders>
              <w:top w:val="single" w:sz="4" w:space="0" w:color="auto"/>
              <w:bottom w:val="single" w:sz="4" w:space="0" w:color="auto"/>
            </w:tcBorders>
            <w:noWrap/>
            <w:hideMark/>
          </w:tcPr>
          <w:p w14:paraId="3A30026F" w14:textId="38BECFFB"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p>
        </w:tc>
        <w:tc>
          <w:tcPr>
            <w:tcW w:w="1597" w:type="dxa"/>
            <w:tcBorders>
              <w:top w:val="single" w:sz="4" w:space="0" w:color="auto"/>
              <w:bottom w:val="single" w:sz="4" w:space="0" w:color="auto"/>
            </w:tcBorders>
            <w:noWrap/>
            <w:hideMark/>
          </w:tcPr>
          <w:p w14:paraId="5EDA2CF2" w14:textId="77777777"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p>
        </w:tc>
        <w:tc>
          <w:tcPr>
            <w:tcW w:w="1408" w:type="dxa"/>
            <w:tcBorders>
              <w:top w:val="single" w:sz="4" w:space="0" w:color="auto"/>
              <w:bottom w:val="single" w:sz="4" w:space="0" w:color="auto"/>
            </w:tcBorders>
            <w:noWrap/>
            <w:hideMark/>
          </w:tcPr>
          <w:p w14:paraId="72FB2AD5" w14:textId="77777777"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sz w:val="16"/>
                <w:szCs w:val="16"/>
                <w:lang w:eastAsia="es-MX"/>
              </w:rPr>
            </w:pPr>
          </w:p>
        </w:tc>
        <w:tc>
          <w:tcPr>
            <w:tcW w:w="1438" w:type="dxa"/>
            <w:tcBorders>
              <w:top w:val="single" w:sz="4" w:space="0" w:color="auto"/>
              <w:bottom w:val="single" w:sz="4" w:space="0" w:color="auto"/>
            </w:tcBorders>
            <w:noWrap/>
            <w:hideMark/>
          </w:tcPr>
          <w:p w14:paraId="28A7354D" w14:textId="07F8EC4E"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10,000,000.00</w:t>
            </w:r>
          </w:p>
        </w:tc>
        <w:tc>
          <w:tcPr>
            <w:tcW w:w="1469" w:type="dxa"/>
            <w:tcBorders>
              <w:top w:val="single" w:sz="4" w:space="0" w:color="auto"/>
              <w:bottom w:val="single" w:sz="4" w:space="0" w:color="auto"/>
            </w:tcBorders>
            <w:noWrap/>
            <w:hideMark/>
          </w:tcPr>
          <w:p w14:paraId="31B491A2" w14:textId="301C2C94"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10,000,000.00</w:t>
            </w:r>
          </w:p>
        </w:tc>
      </w:tr>
      <w:tr w:rsidR="00F23EFC" w:rsidRPr="00F23EFC" w14:paraId="0A273946" w14:textId="77777777" w:rsidTr="00F23EF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shd w:val="clear" w:color="auto" w:fill="auto"/>
            <w:hideMark/>
          </w:tcPr>
          <w:p w14:paraId="7B1DA02C"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TRIBUNAL DE JUSTICIA LABORAL BURÓCRATICA DE ZACATECAS</w:t>
            </w:r>
          </w:p>
        </w:tc>
        <w:tc>
          <w:tcPr>
            <w:tcW w:w="1425" w:type="dxa"/>
            <w:tcBorders>
              <w:top w:val="single" w:sz="4" w:space="0" w:color="auto"/>
              <w:bottom w:val="single" w:sz="4" w:space="0" w:color="auto"/>
            </w:tcBorders>
            <w:shd w:val="clear" w:color="auto" w:fill="auto"/>
            <w:noWrap/>
            <w:hideMark/>
          </w:tcPr>
          <w:p w14:paraId="3A96BFD4" w14:textId="0B57E513"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597" w:type="dxa"/>
            <w:tcBorders>
              <w:top w:val="single" w:sz="4" w:space="0" w:color="auto"/>
              <w:bottom w:val="single" w:sz="4" w:space="0" w:color="auto"/>
            </w:tcBorders>
            <w:shd w:val="clear" w:color="auto" w:fill="auto"/>
            <w:noWrap/>
            <w:hideMark/>
          </w:tcPr>
          <w:p w14:paraId="444A0DFE" w14:textId="77777777"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408" w:type="dxa"/>
            <w:tcBorders>
              <w:top w:val="single" w:sz="4" w:space="0" w:color="auto"/>
              <w:bottom w:val="single" w:sz="4" w:space="0" w:color="auto"/>
            </w:tcBorders>
            <w:shd w:val="clear" w:color="auto" w:fill="auto"/>
            <w:noWrap/>
            <w:hideMark/>
          </w:tcPr>
          <w:p w14:paraId="6807AB47" w14:textId="0E93B93A"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468,775.00</w:t>
            </w:r>
          </w:p>
        </w:tc>
        <w:tc>
          <w:tcPr>
            <w:tcW w:w="1438" w:type="dxa"/>
            <w:tcBorders>
              <w:top w:val="single" w:sz="4" w:space="0" w:color="auto"/>
              <w:bottom w:val="single" w:sz="4" w:space="0" w:color="auto"/>
            </w:tcBorders>
            <w:shd w:val="clear" w:color="auto" w:fill="auto"/>
            <w:noWrap/>
            <w:hideMark/>
          </w:tcPr>
          <w:p w14:paraId="0942B31D" w14:textId="29FC82C1"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610,521.00</w:t>
            </w:r>
          </w:p>
        </w:tc>
        <w:tc>
          <w:tcPr>
            <w:tcW w:w="1469" w:type="dxa"/>
            <w:tcBorders>
              <w:top w:val="single" w:sz="4" w:space="0" w:color="auto"/>
              <w:bottom w:val="single" w:sz="4" w:space="0" w:color="auto"/>
            </w:tcBorders>
            <w:shd w:val="clear" w:color="auto" w:fill="auto"/>
            <w:noWrap/>
            <w:hideMark/>
          </w:tcPr>
          <w:p w14:paraId="5EDE1DB9" w14:textId="0A852B99"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1,079,296.00</w:t>
            </w:r>
          </w:p>
        </w:tc>
      </w:tr>
      <w:tr w:rsidR="00F23EFC" w:rsidRPr="00F23EFC" w14:paraId="0CAE9E67" w14:textId="77777777" w:rsidTr="00F23EFC">
        <w:trPr>
          <w:trHeight w:val="107"/>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hideMark/>
          </w:tcPr>
          <w:p w14:paraId="1DCCD799"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MUNICIPIOS</w:t>
            </w:r>
          </w:p>
        </w:tc>
        <w:tc>
          <w:tcPr>
            <w:tcW w:w="1425" w:type="dxa"/>
            <w:tcBorders>
              <w:top w:val="single" w:sz="4" w:space="0" w:color="auto"/>
              <w:bottom w:val="single" w:sz="4" w:space="0" w:color="auto"/>
            </w:tcBorders>
            <w:noWrap/>
            <w:hideMark/>
          </w:tcPr>
          <w:p w14:paraId="5677BFA7" w14:textId="564B2761"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p>
        </w:tc>
        <w:tc>
          <w:tcPr>
            <w:tcW w:w="1597" w:type="dxa"/>
            <w:tcBorders>
              <w:top w:val="single" w:sz="4" w:space="0" w:color="auto"/>
              <w:bottom w:val="single" w:sz="4" w:space="0" w:color="auto"/>
            </w:tcBorders>
            <w:noWrap/>
            <w:hideMark/>
          </w:tcPr>
          <w:p w14:paraId="4B0056EA" w14:textId="67F81F58"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28,995,076.25</w:t>
            </w:r>
          </w:p>
        </w:tc>
        <w:tc>
          <w:tcPr>
            <w:tcW w:w="1408" w:type="dxa"/>
            <w:tcBorders>
              <w:top w:val="single" w:sz="4" w:space="0" w:color="auto"/>
              <w:bottom w:val="single" w:sz="4" w:space="0" w:color="auto"/>
            </w:tcBorders>
            <w:noWrap/>
            <w:hideMark/>
          </w:tcPr>
          <w:p w14:paraId="67132267" w14:textId="474ABD97"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33,597,380.50</w:t>
            </w:r>
          </w:p>
        </w:tc>
        <w:tc>
          <w:tcPr>
            <w:tcW w:w="1438" w:type="dxa"/>
            <w:tcBorders>
              <w:top w:val="single" w:sz="4" w:space="0" w:color="auto"/>
              <w:bottom w:val="single" w:sz="4" w:space="0" w:color="auto"/>
            </w:tcBorders>
            <w:noWrap/>
            <w:hideMark/>
          </w:tcPr>
          <w:p w14:paraId="641BA9A0" w14:textId="63D1872E"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72,365,354.10</w:t>
            </w:r>
          </w:p>
        </w:tc>
        <w:tc>
          <w:tcPr>
            <w:tcW w:w="1469" w:type="dxa"/>
            <w:tcBorders>
              <w:top w:val="single" w:sz="4" w:space="0" w:color="auto"/>
              <w:bottom w:val="single" w:sz="4" w:space="0" w:color="auto"/>
            </w:tcBorders>
            <w:noWrap/>
            <w:hideMark/>
          </w:tcPr>
          <w:p w14:paraId="144741A9" w14:textId="2D5BC219"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134,957,810.85</w:t>
            </w:r>
          </w:p>
        </w:tc>
      </w:tr>
      <w:tr w:rsidR="00F23EFC" w:rsidRPr="00F23EFC" w14:paraId="07DD2051" w14:textId="77777777" w:rsidTr="00F23EFC">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shd w:val="clear" w:color="auto" w:fill="auto"/>
            <w:hideMark/>
          </w:tcPr>
          <w:p w14:paraId="21FF9D20"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SECRETARÍA DE FINANZAS</w:t>
            </w:r>
          </w:p>
        </w:tc>
        <w:tc>
          <w:tcPr>
            <w:tcW w:w="1425" w:type="dxa"/>
            <w:tcBorders>
              <w:top w:val="single" w:sz="4" w:space="0" w:color="auto"/>
              <w:bottom w:val="single" w:sz="4" w:space="0" w:color="auto"/>
            </w:tcBorders>
            <w:shd w:val="clear" w:color="auto" w:fill="auto"/>
            <w:noWrap/>
            <w:hideMark/>
          </w:tcPr>
          <w:p w14:paraId="663BA7F1" w14:textId="2249D8C2"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597" w:type="dxa"/>
            <w:tcBorders>
              <w:top w:val="single" w:sz="4" w:space="0" w:color="auto"/>
              <w:bottom w:val="single" w:sz="4" w:space="0" w:color="auto"/>
            </w:tcBorders>
            <w:shd w:val="clear" w:color="auto" w:fill="auto"/>
            <w:noWrap/>
            <w:hideMark/>
          </w:tcPr>
          <w:p w14:paraId="19A6C828" w14:textId="7C0D6771"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53,488,215.00</w:t>
            </w:r>
          </w:p>
        </w:tc>
        <w:tc>
          <w:tcPr>
            <w:tcW w:w="1408" w:type="dxa"/>
            <w:tcBorders>
              <w:top w:val="single" w:sz="4" w:space="0" w:color="auto"/>
              <w:bottom w:val="single" w:sz="4" w:space="0" w:color="auto"/>
            </w:tcBorders>
            <w:shd w:val="clear" w:color="auto" w:fill="auto"/>
            <w:noWrap/>
            <w:hideMark/>
          </w:tcPr>
          <w:p w14:paraId="2E5966D2" w14:textId="77777777"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438" w:type="dxa"/>
            <w:tcBorders>
              <w:top w:val="single" w:sz="4" w:space="0" w:color="auto"/>
              <w:bottom w:val="single" w:sz="4" w:space="0" w:color="auto"/>
            </w:tcBorders>
            <w:shd w:val="clear" w:color="auto" w:fill="auto"/>
            <w:noWrap/>
            <w:hideMark/>
          </w:tcPr>
          <w:p w14:paraId="36CA5A49" w14:textId="0C54721A"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8,983,952.00</w:t>
            </w:r>
          </w:p>
        </w:tc>
        <w:tc>
          <w:tcPr>
            <w:tcW w:w="1469" w:type="dxa"/>
            <w:tcBorders>
              <w:top w:val="single" w:sz="4" w:space="0" w:color="auto"/>
              <w:bottom w:val="single" w:sz="4" w:space="0" w:color="auto"/>
            </w:tcBorders>
            <w:shd w:val="clear" w:color="auto" w:fill="auto"/>
            <w:noWrap/>
            <w:hideMark/>
          </w:tcPr>
          <w:p w14:paraId="0BF66DC0" w14:textId="7E1628AF"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62,472,167.00</w:t>
            </w:r>
          </w:p>
        </w:tc>
      </w:tr>
      <w:tr w:rsidR="00F23EFC" w:rsidRPr="00F23EFC" w14:paraId="3E358FB5" w14:textId="77777777" w:rsidTr="00F23EFC">
        <w:trPr>
          <w:trHeight w:val="274"/>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hideMark/>
          </w:tcPr>
          <w:p w14:paraId="492D746E"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INSTITUTO DE CULTURA FÍSICA Y DEPORTE DEL ESTADO DE ZACATECAS</w:t>
            </w:r>
          </w:p>
        </w:tc>
        <w:tc>
          <w:tcPr>
            <w:tcW w:w="1425" w:type="dxa"/>
            <w:tcBorders>
              <w:top w:val="single" w:sz="4" w:space="0" w:color="auto"/>
              <w:bottom w:val="single" w:sz="4" w:space="0" w:color="auto"/>
            </w:tcBorders>
            <w:noWrap/>
            <w:hideMark/>
          </w:tcPr>
          <w:p w14:paraId="6FD871DB" w14:textId="58058FC4"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p>
        </w:tc>
        <w:tc>
          <w:tcPr>
            <w:tcW w:w="1597" w:type="dxa"/>
            <w:tcBorders>
              <w:top w:val="single" w:sz="4" w:space="0" w:color="auto"/>
              <w:bottom w:val="single" w:sz="4" w:space="0" w:color="auto"/>
            </w:tcBorders>
            <w:noWrap/>
            <w:hideMark/>
          </w:tcPr>
          <w:p w14:paraId="5D94CCDA" w14:textId="7CB6EDA8"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3,575,162.04</w:t>
            </w:r>
          </w:p>
        </w:tc>
        <w:tc>
          <w:tcPr>
            <w:tcW w:w="1408" w:type="dxa"/>
            <w:tcBorders>
              <w:top w:val="single" w:sz="4" w:space="0" w:color="auto"/>
              <w:bottom w:val="single" w:sz="4" w:space="0" w:color="auto"/>
            </w:tcBorders>
            <w:noWrap/>
            <w:hideMark/>
          </w:tcPr>
          <w:p w14:paraId="3083AF6C" w14:textId="77777777"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p>
        </w:tc>
        <w:tc>
          <w:tcPr>
            <w:tcW w:w="1438" w:type="dxa"/>
            <w:tcBorders>
              <w:top w:val="single" w:sz="4" w:space="0" w:color="auto"/>
              <w:bottom w:val="single" w:sz="4" w:space="0" w:color="auto"/>
            </w:tcBorders>
            <w:noWrap/>
            <w:hideMark/>
          </w:tcPr>
          <w:p w14:paraId="46ED8F1C" w14:textId="2E1DF979"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p>
        </w:tc>
        <w:tc>
          <w:tcPr>
            <w:tcW w:w="1469" w:type="dxa"/>
            <w:tcBorders>
              <w:top w:val="single" w:sz="4" w:space="0" w:color="auto"/>
              <w:bottom w:val="single" w:sz="4" w:space="0" w:color="auto"/>
            </w:tcBorders>
            <w:noWrap/>
            <w:hideMark/>
          </w:tcPr>
          <w:p w14:paraId="22980CF3" w14:textId="6CEAECBF"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3,575,162.04</w:t>
            </w:r>
          </w:p>
        </w:tc>
      </w:tr>
      <w:tr w:rsidR="00F23EFC" w:rsidRPr="00F23EFC" w14:paraId="2C5C3019" w14:textId="77777777" w:rsidTr="00F23EFC">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shd w:val="clear" w:color="auto" w:fill="auto"/>
            <w:hideMark/>
          </w:tcPr>
          <w:p w14:paraId="27D6ECE5"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INSTITUTO DE SEGURIDAD Y SERVICIOS SOCIALES PARA EL ESTADO DE ZACATECAS</w:t>
            </w:r>
          </w:p>
        </w:tc>
        <w:tc>
          <w:tcPr>
            <w:tcW w:w="1425" w:type="dxa"/>
            <w:tcBorders>
              <w:top w:val="single" w:sz="4" w:space="0" w:color="auto"/>
              <w:bottom w:val="single" w:sz="4" w:space="0" w:color="auto"/>
            </w:tcBorders>
            <w:shd w:val="clear" w:color="auto" w:fill="auto"/>
            <w:noWrap/>
            <w:hideMark/>
          </w:tcPr>
          <w:p w14:paraId="7B4AD45F" w14:textId="4105A8C3"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597" w:type="dxa"/>
            <w:tcBorders>
              <w:top w:val="single" w:sz="4" w:space="0" w:color="auto"/>
              <w:bottom w:val="single" w:sz="4" w:space="0" w:color="auto"/>
            </w:tcBorders>
            <w:shd w:val="clear" w:color="auto" w:fill="auto"/>
            <w:noWrap/>
            <w:hideMark/>
          </w:tcPr>
          <w:p w14:paraId="00C22FC9" w14:textId="2F15A6FB"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50,600,359.54</w:t>
            </w:r>
          </w:p>
        </w:tc>
        <w:tc>
          <w:tcPr>
            <w:tcW w:w="1408" w:type="dxa"/>
            <w:tcBorders>
              <w:top w:val="single" w:sz="4" w:space="0" w:color="auto"/>
              <w:bottom w:val="single" w:sz="4" w:space="0" w:color="auto"/>
            </w:tcBorders>
            <w:shd w:val="clear" w:color="auto" w:fill="auto"/>
            <w:noWrap/>
            <w:hideMark/>
          </w:tcPr>
          <w:p w14:paraId="34AFDB75" w14:textId="4632F904"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222,648,913.00</w:t>
            </w:r>
          </w:p>
        </w:tc>
        <w:tc>
          <w:tcPr>
            <w:tcW w:w="1438" w:type="dxa"/>
            <w:tcBorders>
              <w:top w:val="single" w:sz="4" w:space="0" w:color="auto"/>
              <w:bottom w:val="single" w:sz="4" w:space="0" w:color="auto"/>
            </w:tcBorders>
            <w:shd w:val="clear" w:color="auto" w:fill="auto"/>
            <w:noWrap/>
            <w:hideMark/>
          </w:tcPr>
          <w:p w14:paraId="5982DC23" w14:textId="190B6AC2"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469" w:type="dxa"/>
            <w:tcBorders>
              <w:top w:val="single" w:sz="4" w:space="0" w:color="auto"/>
              <w:bottom w:val="single" w:sz="4" w:space="0" w:color="auto"/>
            </w:tcBorders>
            <w:shd w:val="clear" w:color="auto" w:fill="auto"/>
            <w:noWrap/>
            <w:hideMark/>
          </w:tcPr>
          <w:p w14:paraId="0C441EBF" w14:textId="774E7B3D"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273,249,272.54</w:t>
            </w:r>
          </w:p>
        </w:tc>
      </w:tr>
      <w:tr w:rsidR="00F23EFC" w:rsidRPr="00F23EFC" w14:paraId="54EFD650" w14:textId="77777777" w:rsidTr="00F23EFC">
        <w:trPr>
          <w:trHeight w:val="107"/>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hideMark/>
          </w:tcPr>
          <w:p w14:paraId="67ADF716"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FIDEICOMISO ZACATECAS</w:t>
            </w:r>
          </w:p>
        </w:tc>
        <w:tc>
          <w:tcPr>
            <w:tcW w:w="1425" w:type="dxa"/>
            <w:tcBorders>
              <w:top w:val="single" w:sz="4" w:space="0" w:color="auto"/>
              <w:bottom w:val="single" w:sz="4" w:space="0" w:color="auto"/>
            </w:tcBorders>
            <w:noWrap/>
            <w:hideMark/>
          </w:tcPr>
          <w:p w14:paraId="17ECF630" w14:textId="2BE9604D"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p>
        </w:tc>
        <w:tc>
          <w:tcPr>
            <w:tcW w:w="1597" w:type="dxa"/>
            <w:tcBorders>
              <w:top w:val="single" w:sz="4" w:space="0" w:color="auto"/>
              <w:bottom w:val="single" w:sz="4" w:space="0" w:color="auto"/>
            </w:tcBorders>
            <w:noWrap/>
            <w:hideMark/>
          </w:tcPr>
          <w:p w14:paraId="78AD5831" w14:textId="77777777"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p>
        </w:tc>
        <w:tc>
          <w:tcPr>
            <w:tcW w:w="1408" w:type="dxa"/>
            <w:tcBorders>
              <w:top w:val="single" w:sz="4" w:space="0" w:color="auto"/>
              <w:bottom w:val="single" w:sz="4" w:space="0" w:color="auto"/>
            </w:tcBorders>
            <w:noWrap/>
            <w:hideMark/>
          </w:tcPr>
          <w:p w14:paraId="2D1D37F4" w14:textId="77777777"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sz w:val="16"/>
                <w:szCs w:val="16"/>
                <w:lang w:eastAsia="es-MX"/>
              </w:rPr>
            </w:pPr>
          </w:p>
        </w:tc>
        <w:tc>
          <w:tcPr>
            <w:tcW w:w="1438" w:type="dxa"/>
            <w:tcBorders>
              <w:top w:val="single" w:sz="4" w:space="0" w:color="auto"/>
              <w:bottom w:val="single" w:sz="4" w:space="0" w:color="auto"/>
            </w:tcBorders>
            <w:noWrap/>
            <w:hideMark/>
          </w:tcPr>
          <w:p w14:paraId="54F851B3" w14:textId="1DEB6889"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28,315,678.28</w:t>
            </w:r>
          </w:p>
        </w:tc>
        <w:tc>
          <w:tcPr>
            <w:tcW w:w="1469" w:type="dxa"/>
            <w:tcBorders>
              <w:top w:val="single" w:sz="4" w:space="0" w:color="auto"/>
              <w:bottom w:val="single" w:sz="4" w:space="0" w:color="auto"/>
            </w:tcBorders>
            <w:noWrap/>
            <w:hideMark/>
          </w:tcPr>
          <w:p w14:paraId="5563137F" w14:textId="47816E4F"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28,315,678.28</w:t>
            </w:r>
          </w:p>
        </w:tc>
      </w:tr>
      <w:tr w:rsidR="00F23EFC" w:rsidRPr="00F23EFC" w14:paraId="76CD761E" w14:textId="77777777" w:rsidTr="00F23EFC">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shd w:val="clear" w:color="auto" w:fill="auto"/>
            <w:noWrap/>
            <w:hideMark/>
          </w:tcPr>
          <w:p w14:paraId="0FFD997A" w14:textId="77777777" w:rsidR="00D23E0B" w:rsidRPr="00F23EFC" w:rsidRDefault="00D23E0B" w:rsidP="00F23EFC">
            <w:pPr>
              <w:spacing w:after="0"/>
              <w:rPr>
                <w:rFonts w:ascii="Montserrat" w:eastAsia="Times New Roman" w:hAnsi="Montserrat" w:cs="Arial"/>
                <w:b w:val="0"/>
                <w:bCs w:val="0"/>
                <w:sz w:val="16"/>
                <w:szCs w:val="16"/>
                <w:lang w:eastAsia="es-MX"/>
              </w:rPr>
            </w:pPr>
          </w:p>
        </w:tc>
        <w:tc>
          <w:tcPr>
            <w:tcW w:w="1425" w:type="dxa"/>
            <w:tcBorders>
              <w:top w:val="single" w:sz="4" w:space="0" w:color="auto"/>
              <w:bottom w:val="single" w:sz="4" w:space="0" w:color="auto"/>
            </w:tcBorders>
            <w:shd w:val="clear" w:color="auto" w:fill="auto"/>
            <w:noWrap/>
            <w:hideMark/>
          </w:tcPr>
          <w:p w14:paraId="0EF58BB4" w14:textId="77777777"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sz w:val="16"/>
                <w:szCs w:val="16"/>
                <w:lang w:eastAsia="es-MX"/>
              </w:rPr>
            </w:pPr>
          </w:p>
        </w:tc>
        <w:tc>
          <w:tcPr>
            <w:tcW w:w="1597" w:type="dxa"/>
            <w:tcBorders>
              <w:top w:val="single" w:sz="4" w:space="0" w:color="auto"/>
              <w:bottom w:val="single" w:sz="4" w:space="0" w:color="auto"/>
            </w:tcBorders>
            <w:shd w:val="clear" w:color="auto" w:fill="auto"/>
            <w:noWrap/>
            <w:hideMark/>
          </w:tcPr>
          <w:p w14:paraId="7CFD3C92" w14:textId="77777777"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sz w:val="16"/>
                <w:szCs w:val="16"/>
                <w:lang w:eastAsia="es-MX"/>
              </w:rPr>
            </w:pPr>
          </w:p>
        </w:tc>
        <w:tc>
          <w:tcPr>
            <w:tcW w:w="1408" w:type="dxa"/>
            <w:tcBorders>
              <w:top w:val="single" w:sz="4" w:space="0" w:color="auto"/>
              <w:bottom w:val="single" w:sz="4" w:space="0" w:color="auto"/>
            </w:tcBorders>
            <w:shd w:val="clear" w:color="auto" w:fill="auto"/>
            <w:noWrap/>
            <w:hideMark/>
          </w:tcPr>
          <w:p w14:paraId="1A09B87C" w14:textId="77777777"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sz w:val="16"/>
                <w:szCs w:val="16"/>
                <w:lang w:eastAsia="es-MX"/>
              </w:rPr>
            </w:pPr>
          </w:p>
        </w:tc>
        <w:tc>
          <w:tcPr>
            <w:tcW w:w="1438" w:type="dxa"/>
            <w:tcBorders>
              <w:top w:val="single" w:sz="4" w:space="0" w:color="auto"/>
              <w:bottom w:val="single" w:sz="4" w:space="0" w:color="auto"/>
            </w:tcBorders>
            <w:shd w:val="clear" w:color="auto" w:fill="auto"/>
            <w:noWrap/>
            <w:hideMark/>
          </w:tcPr>
          <w:p w14:paraId="01F721E0" w14:textId="77777777"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sz w:val="16"/>
                <w:szCs w:val="16"/>
                <w:lang w:eastAsia="es-MX"/>
              </w:rPr>
            </w:pPr>
          </w:p>
        </w:tc>
        <w:tc>
          <w:tcPr>
            <w:tcW w:w="1469" w:type="dxa"/>
            <w:tcBorders>
              <w:top w:val="single" w:sz="4" w:space="0" w:color="auto"/>
              <w:bottom w:val="single" w:sz="4" w:space="0" w:color="auto"/>
            </w:tcBorders>
            <w:shd w:val="clear" w:color="auto" w:fill="auto"/>
            <w:noWrap/>
            <w:hideMark/>
          </w:tcPr>
          <w:p w14:paraId="00DB4407" w14:textId="77777777"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sz w:val="16"/>
                <w:szCs w:val="16"/>
                <w:lang w:eastAsia="es-MX"/>
              </w:rPr>
            </w:pPr>
          </w:p>
        </w:tc>
      </w:tr>
      <w:tr w:rsidR="00F23EFC" w:rsidRPr="00F23EFC" w14:paraId="07AD2992" w14:textId="77777777" w:rsidTr="00F23EFC">
        <w:trPr>
          <w:trHeight w:val="128"/>
        </w:trPr>
        <w:tc>
          <w:tcPr>
            <w:cnfStyle w:val="001000000000" w:firstRow="0" w:lastRow="0" w:firstColumn="1" w:lastColumn="0" w:oddVBand="0" w:evenVBand="0" w:oddHBand="0" w:evenHBand="0" w:firstRowFirstColumn="0" w:firstRowLastColumn="0" w:lastRowFirstColumn="0" w:lastRowLastColumn="0"/>
            <w:tcW w:w="9555" w:type="dxa"/>
            <w:gridSpan w:val="6"/>
            <w:tcBorders>
              <w:top w:val="single" w:sz="4" w:space="0" w:color="auto"/>
              <w:bottom w:val="single" w:sz="4" w:space="0" w:color="auto"/>
            </w:tcBorders>
            <w:hideMark/>
          </w:tcPr>
          <w:p w14:paraId="433948DD" w14:textId="66150252" w:rsidR="00C50B82" w:rsidRPr="00F23EFC" w:rsidRDefault="00C50B82" w:rsidP="00F23EFC">
            <w:pPr>
              <w:spacing w:after="0"/>
              <w:jc w:val="right"/>
              <w:rPr>
                <w:rFonts w:ascii="Montserrat" w:eastAsia="Times New Roman" w:hAnsi="Montserrat" w:cs="Arial"/>
                <w:b w:val="0"/>
                <w:bCs w:val="0"/>
                <w:sz w:val="16"/>
                <w:szCs w:val="16"/>
                <w:lang w:eastAsia="es-MX"/>
              </w:rPr>
            </w:pPr>
            <w:r w:rsidRPr="00F23EFC">
              <w:rPr>
                <w:rFonts w:ascii="Montserrat" w:eastAsia="Times New Roman" w:hAnsi="Montserrat" w:cs="Arial"/>
                <w:sz w:val="16"/>
                <w:szCs w:val="16"/>
                <w:lang w:eastAsia="es-MX"/>
              </w:rPr>
              <w:t xml:space="preserve"> II. APOYO INDIRECTO CON FLUJO FINANCIERO A LOS ENTES PÚBLICOS</w:t>
            </w:r>
            <w:r w:rsidR="006E29BF">
              <w:rPr>
                <w:rFonts w:ascii="Montserrat" w:eastAsia="Times New Roman" w:hAnsi="Montserrat" w:cs="Arial"/>
                <w:sz w:val="16"/>
                <w:szCs w:val="16"/>
                <w:lang w:eastAsia="es-MX"/>
              </w:rPr>
              <w:t xml:space="preserve"> </w:t>
            </w:r>
          </w:p>
        </w:tc>
      </w:tr>
      <w:tr w:rsidR="00F23EFC" w:rsidRPr="00F23EFC" w14:paraId="09C4CC58" w14:textId="77777777" w:rsidTr="00F23EFC">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shd w:val="clear" w:color="auto" w:fill="auto"/>
            <w:hideMark/>
          </w:tcPr>
          <w:p w14:paraId="19206D01" w14:textId="77777777" w:rsidR="00D23E0B" w:rsidRPr="00F23EFC" w:rsidRDefault="00D23E0B" w:rsidP="00F23EFC">
            <w:pPr>
              <w:spacing w:after="0"/>
              <w:rPr>
                <w:rFonts w:ascii="Montserrat" w:eastAsia="Times New Roman" w:hAnsi="Montserrat" w:cs="Arial"/>
                <w:b w:val="0"/>
                <w:bCs w:val="0"/>
                <w:sz w:val="16"/>
                <w:szCs w:val="16"/>
                <w:lang w:eastAsia="es-MX"/>
              </w:rPr>
            </w:pPr>
            <w:r w:rsidRPr="00F23EFC">
              <w:rPr>
                <w:rFonts w:ascii="Montserrat" w:eastAsia="Times New Roman" w:hAnsi="Montserrat" w:cs="Arial"/>
                <w:sz w:val="16"/>
                <w:szCs w:val="16"/>
                <w:lang w:eastAsia="es-MX"/>
              </w:rPr>
              <w:lastRenderedPageBreak/>
              <w:t>Mitigación de Riesgos por Unidad Presupuestaria</w:t>
            </w:r>
          </w:p>
        </w:tc>
        <w:tc>
          <w:tcPr>
            <w:tcW w:w="1425" w:type="dxa"/>
            <w:tcBorders>
              <w:top w:val="single" w:sz="4" w:space="0" w:color="auto"/>
              <w:bottom w:val="single" w:sz="4" w:space="0" w:color="auto"/>
            </w:tcBorders>
            <w:shd w:val="clear" w:color="auto" w:fill="auto"/>
            <w:noWrap/>
            <w:hideMark/>
          </w:tcPr>
          <w:p w14:paraId="0C02843A" w14:textId="3DF528D8"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b/>
                <w:bCs/>
                <w:sz w:val="16"/>
                <w:szCs w:val="16"/>
              </w:rPr>
              <w:t>-</w:t>
            </w:r>
          </w:p>
        </w:tc>
        <w:tc>
          <w:tcPr>
            <w:tcW w:w="1597" w:type="dxa"/>
            <w:tcBorders>
              <w:top w:val="single" w:sz="4" w:space="0" w:color="auto"/>
              <w:bottom w:val="single" w:sz="4" w:space="0" w:color="auto"/>
            </w:tcBorders>
            <w:shd w:val="clear" w:color="auto" w:fill="auto"/>
            <w:noWrap/>
            <w:hideMark/>
          </w:tcPr>
          <w:p w14:paraId="579755C6" w14:textId="2D61824B"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b/>
                <w:bCs/>
                <w:sz w:val="16"/>
                <w:szCs w:val="16"/>
              </w:rPr>
              <w:t>230,200,359.54</w:t>
            </w:r>
          </w:p>
        </w:tc>
        <w:tc>
          <w:tcPr>
            <w:tcW w:w="1408" w:type="dxa"/>
            <w:tcBorders>
              <w:top w:val="single" w:sz="4" w:space="0" w:color="auto"/>
              <w:bottom w:val="single" w:sz="4" w:space="0" w:color="auto"/>
            </w:tcBorders>
            <w:shd w:val="clear" w:color="auto" w:fill="auto"/>
            <w:noWrap/>
            <w:hideMark/>
          </w:tcPr>
          <w:p w14:paraId="63C26950" w14:textId="226A7A2D"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b/>
                <w:bCs/>
                <w:sz w:val="16"/>
                <w:szCs w:val="16"/>
              </w:rPr>
              <w:t>585,221,524.77</w:t>
            </w:r>
          </w:p>
        </w:tc>
        <w:tc>
          <w:tcPr>
            <w:tcW w:w="1438" w:type="dxa"/>
            <w:tcBorders>
              <w:top w:val="single" w:sz="4" w:space="0" w:color="auto"/>
              <w:bottom w:val="single" w:sz="4" w:space="0" w:color="auto"/>
            </w:tcBorders>
            <w:shd w:val="clear" w:color="auto" w:fill="auto"/>
            <w:noWrap/>
            <w:hideMark/>
          </w:tcPr>
          <w:p w14:paraId="344F20D8" w14:textId="7FB4C8F5"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b/>
                <w:bCs/>
                <w:sz w:val="16"/>
                <w:szCs w:val="16"/>
              </w:rPr>
              <w:t>51,354,041.04</w:t>
            </w:r>
          </w:p>
        </w:tc>
        <w:tc>
          <w:tcPr>
            <w:tcW w:w="1469" w:type="dxa"/>
            <w:tcBorders>
              <w:top w:val="single" w:sz="4" w:space="0" w:color="auto"/>
              <w:bottom w:val="single" w:sz="4" w:space="0" w:color="auto"/>
            </w:tcBorders>
            <w:shd w:val="clear" w:color="auto" w:fill="auto"/>
            <w:noWrap/>
            <w:hideMark/>
          </w:tcPr>
          <w:p w14:paraId="5AABBED5" w14:textId="51C7A759"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b/>
                <w:bCs/>
                <w:sz w:val="16"/>
                <w:szCs w:val="16"/>
              </w:rPr>
              <w:t>866,775,925.35</w:t>
            </w:r>
          </w:p>
        </w:tc>
      </w:tr>
      <w:tr w:rsidR="00F23EFC" w:rsidRPr="00F23EFC" w14:paraId="5F0852CA" w14:textId="77777777" w:rsidTr="00F23EFC">
        <w:trPr>
          <w:trHeight w:val="366"/>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hideMark/>
          </w:tcPr>
          <w:p w14:paraId="5DE01313"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INSTITUTO DE SEGURIDAD Y SERVICIOS SOCIALES PARA EL ESTADO DE ZACATECAS</w:t>
            </w:r>
          </w:p>
        </w:tc>
        <w:tc>
          <w:tcPr>
            <w:tcW w:w="1425" w:type="dxa"/>
            <w:tcBorders>
              <w:top w:val="single" w:sz="4" w:space="0" w:color="auto"/>
              <w:bottom w:val="single" w:sz="4" w:space="0" w:color="auto"/>
            </w:tcBorders>
            <w:noWrap/>
            <w:hideMark/>
          </w:tcPr>
          <w:p w14:paraId="7848A833" w14:textId="1D59D4D3"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p>
        </w:tc>
        <w:tc>
          <w:tcPr>
            <w:tcW w:w="1597" w:type="dxa"/>
            <w:tcBorders>
              <w:top w:val="single" w:sz="4" w:space="0" w:color="auto"/>
              <w:bottom w:val="single" w:sz="4" w:space="0" w:color="auto"/>
            </w:tcBorders>
            <w:noWrap/>
            <w:hideMark/>
          </w:tcPr>
          <w:p w14:paraId="1669A6BD" w14:textId="0CBE0D69"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50,600,359.54</w:t>
            </w:r>
          </w:p>
        </w:tc>
        <w:tc>
          <w:tcPr>
            <w:tcW w:w="1408" w:type="dxa"/>
            <w:tcBorders>
              <w:top w:val="single" w:sz="4" w:space="0" w:color="auto"/>
              <w:bottom w:val="single" w:sz="4" w:space="0" w:color="auto"/>
            </w:tcBorders>
            <w:noWrap/>
            <w:hideMark/>
          </w:tcPr>
          <w:p w14:paraId="6E2E5E06" w14:textId="2EB904F9"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224,871,524.77</w:t>
            </w:r>
          </w:p>
        </w:tc>
        <w:tc>
          <w:tcPr>
            <w:tcW w:w="1438" w:type="dxa"/>
            <w:tcBorders>
              <w:top w:val="single" w:sz="4" w:space="0" w:color="auto"/>
              <w:bottom w:val="single" w:sz="4" w:space="0" w:color="auto"/>
            </w:tcBorders>
            <w:noWrap/>
            <w:hideMark/>
          </w:tcPr>
          <w:p w14:paraId="03DA0352" w14:textId="1031E723"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p>
        </w:tc>
        <w:tc>
          <w:tcPr>
            <w:tcW w:w="1469" w:type="dxa"/>
            <w:tcBorders>
              <w:top w:val="single" w:sz="4" w:space="0" w:color="auto"/>
              <w:bottom w:val="single" w:sz="4" w:space="0" w:color="auto"/>
            </w:tcBorders>
            <w:noWrap/>
            <w:hideMark/>
          </w:tcPr>
          <w:p w14:paraId="5DBE0D12" w14:textId="2F1F39CE"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275,471,884.31</w:t>
            </w:r>
          </w:p>
        </w:tc>
      </w:tr>
      <w:tr w:rsidR="00F23EFC" w:rsidRPr="00F23EFC" w14:paraId="687CB699" w14:textId="77777777" w:rsidTr="00F23EF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shd w:val="clear" w:color="auto" w:fill="auto"/>
            <w:hideMark/>
          </w:tcPr>
          <w:p w14:paraId="5D5CF4C2"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UNIVERSIDAD AUTÓNOMA DE ZACATECAS</w:t>
            </w:r>
          </w:p>
        </w:tc>
        <w:tc>
          <w:tcPr>
            <w:tcW w:w="1425" w:type="dxa"/>
            <w:tcBorders>
              <w:top w:val="single" w:sz="4" w:space="0" w:color="auto"/>
              <w:bottom w:val="single" w:sz="4" w:space="0" w:color="auto"/>
            </w:tcBorders>
            <w:shd w:val="clear" w:color="auto" w:fill="auto"/>
            <w:noWrap/>
            <w:hideMark/>
          </w:tcPr>
          <w:p w14:paraId="5226AD76" w14:textId="6FC6F350"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597" w:type="dxa"/>
            <w:tcBorders>
              <w:top w:val="single" w:sz="4" w:space="0" w:color="auto"/>
              <w:bottom w:val="single" w:sz="4" w:space="0" w:color="auto"/>
            </w:tcBorders>
            <w:shd w:val="clear" w:color="auto" w:fill="auto"/>
            <w:noWrap/>
            <w:hideMark/>
          </w:tcPr>
          <w:p w14:paraId="30D972CB" w14:textId="77777777"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408" w:type="dxa"/>
            <w:tcBorders>
              <w:top w:val="single" w:sz="4" w:space="0" w:color="auto"/>
              <w:bottom w:val="single" w:sz="4" w:space="0" w:color="auto"/>
            </w:tcBorders>
            <w:shd w:val="clear" w:color="auto" w:fill="auto"/>
            <w:noWrap/>
            <w:hideMark/>
          </w:tcPr>
          <w:p w14:paraId="211590F1" w14:textId="0725C33C"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150,000,000.00</w:t>
            </w:r>
          </w:p>
        </w:tc>
        <w:tc>
          <w:tcPr>
            <w:tcW w:w="1438" w:type="dxa"/>
            <w:tcBorders>
              <w:top w:val="single" w:sz="4" w:space="0" w:color="auto"/>
              <w:bottom w:val="single" w:sz="4" w:space="0" w:color="auto"/>
            </w:tcBorders>
            <w:shd w:val="clear" w:color="auto" w:fill="auto"/>
            <w:noWrap/>
            <w:hideMark/>
          </w:tcPr>
          <w:p w14:paraId="5366340F" w14:textId="38F75B38"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469" w:type="dxa"/>
            <w:tcBorders>
              <w:top w:val="single" w:sz="4" w:space="0" w:color="auto"/>
              <w:bottom w:val="single" w:sz="4" w:space="0" w:color="auto"/>
            </w:tcBorders>
            <w:shd w:val="clear" w:color="auto" w:fill="auto"/>
            <w:noWrap/>
            <w:hideMark/>
          </w:tcPr>
          <w:p w14:paraId="12E7FA5E" w14:textId="2690A372"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150,000,000.00</w:t>
            </w:r>
          </w:p>
        </w:tc>
      </w:tr>
      <w:tr w:rsidR="00F23EFC" w:rsidRPr="00F23EFC" w14:paraId="5E3A7DD9" w14:textId="77777777" w:rsidTr="00F23EFC">
        <w:trPr>
          <w:trHeight w:val="274"/>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hideMark/>
          </w:tcPr>
          <w:p w14:paraId="1375EC3E"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INSTITUTO ELECTORAL DEL ESTADO DE ZACATECAS</w:t>
            </w:r>
          </w:p>
        </w:tc>
        <w:tc>
          <w:tcPr>
            <w:tcW w:w="1425" w:type="dxa"/>
            <w:tcBorders>
              <w:top w:val="single" w:sz="4" w:space="0" w:color="auto"/>
              <w:bottom w:val="single" w:sz="4" w:space="0" w:color="auto"/>
            </w:tcBorders>
            <w:noWrap/>
            <w:hideMark/>
          </w:tcPr>
          <w:p w14:paraId="2DF4C624" w14:textId="34372D88"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p>
        </w:tc>
        <w:tc>
          <w:tcPr>
            <w:tcW w:w="1597" w:type="dxa"/>
            <w:tcBorders>
              <w:top w:val="single" w:sz="4" w:space="0" w:color="auto"/>
              <w:bottom w:val="single" w:sz="4" w:space="0" w:color="auto"/>
            </w:tcBorders>
            <w:noWrap/>
            <w:hideMark/>
          </w:tcPr>
          <w:p w14:paraId="22620EB9" w14:textId="77777777"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p>
        </w:tc>
        <w:tc>
          <w:tcPr>
            <w:tcW w:w="1408" w:type="dxa"/>
            <w:tcBorders>
              <w:top w:val="single" w:sz="4" w:space="0" w:color="auto"/>
              <w:bottom w:val="single" w:sz="4" w:space="0" w:color="auto"/>
            </w:tcBorders>
            <w:noWrap/>
            <w:hideMark/>
          </w:tcPr>
          <w:p w14:paraId="26DB992A" w14:textId="77777777"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sz w:val="16"/>
                <w:szCs w:val="16"/>
                <w:lang w:eastAsia="es-MX"/>
              </w:rPr>
            </w:pPr>
          </w:p>
        </w:tc>
        <w:tc>
          <w:tcPr>
            <w:tcW w:w="1438" w:type="dxa"/>
            <w:tcBorders>
              <w:top w:val="single" w:sz="4" w:space="0" w:color="auto"/>
              <w:bottom w:val="single" w:sz="4" w:space="0" w:color="auto"/>
            </w:tcBorders>
            <w:noWrap/>
            <w:hideMark/>
          </w:tcPr>
          <w:p w14:paraId="518F9E73" w14:textId="116333CA"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6,876,978.00</w:t>
            </w:r>
          </w:p>
        </w:tc>
        <w:tc>
          <w:tcPr>
            <w:tcW w:w="1469" w:type="dxa"/>
            <w:tcBorders>
              <w:top w:val="single" w:sz="4" w:space="0" w:color="auto"/>
              <w:bottom w:val="single" w:sz="4" w:space="0" w:color="auto"/>
            </w:tcBorders>
            <w:noWrap/>
            <w:hideMark/>
          </w:tcPr>
          <w:p w14:paraId="0DBE727A" w14:textId="4F0C3F96"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6,876,978.00</w:t>
            </w:r>
          </w:p>
        </w:tc>
      </w:tr>
      <w:tr w:rsidR="00F23EFC" w:rsidRPr="00F23EFC" w14:paraId="4ACC4F75" w14:textId="77777777" w:rsidTr="00F23EF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shd w:val="clear" w:color="auto" w:fill="auto"/>
            <w:hideMark/>
          </w:tcPr>
          <w:p w14:paraId="04FACB46"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COMISIÓN DE DERECHOS HUMANOS DEL ESTADO DE ZACATECAS</w:t>
            </w:r>
          </w:p>
        </w:tc>
        <w:tc>
          <w:tcPr>
            <w:tcW w:w="1425" w:type="dxa"/>
            <w:tcBorders>
              <w:top w:val="single" w:sz="4" w:space="0" w:color="auto"/>
              <w:bottom w:val="single" w:sz="4" w:space="0" w:color="auto"/>
            </w:tcBorders>
            <w:shd w:val="clear" w:color="auto" w:fill="auto"/>
            <w:noWrap/>
            <w:hideMark/>
          </w:tcPr>
          <w:p w14:paraId="2454DCF3" w14:textId="4192AAA6"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597" w:type="dxa"/>
            <w:tcBorders>
              <w:top w:val="single" w:sz="4" w:space="0" w:color="auto"/>
              <w:bottom w:val="single" w:sz="4" w:space="0" w:color="auto"/>
            </w:tcBorders>
            <w:shd w:val="clear" w:color="auto" w:fill="auto"/>
            <w:noWrap/>
            <w:hideMark/>
          </w:tcPr>
          <w:p w14:paraId="66AD29AC" w14:textId="77777777"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408" w:type="dxa"/>
            <w:tcBorders>
              <w:top w:val="single" w:sz="4" w:space="0" w:color="auto"/>
              <w:bottom w:val="single" w:sz="4" w:space="0" w:color="auto"/>
            </w:tcBorders>
            <w:shd w:val="clear" w:color="auto" w:fill="auto"/>
            <w:noWrap/>
            <w:hideMark/>
          </w:tcPr>
          <w:p w14:paraId="1C248BB2" w14:textId="5502A175"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5,000,000.00</w:t>
            </w:r>
          </w:p>
        </w:tc>
        <w:tc>
          <w:tcPr>
            <w:tcW w:w="1438" w:type="dxa"/>
            <w:tcBorders>
              <w:top w:val="single" w:sz="4" w:space="0" w:color="auto"/>
              <w:bottom w:val="single" w:sz="4" w:space="0" w:color="auto"/>
            </w:tcBorders>
            <w:shd w:val="clear" w:color="auto" w:fill="auto"/>
            <w:noWrap/>
            <w:hideMark/>
          </w:tcPr>
          <w:p w14:paraId="410FE7D5" w14:textId="4A90D71E"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3,909,677.31</w:t>
            </w:r>
          </w:p>
        </w:tc>
        <w:tc>
          <w:tcPr>
            <w:tcW w:w="1469" w:type="dxa"/>
            <w:tcBorders>
              <w:top w:val="single" w:sz="4" w:space="0" w:color="auto"/>
              <w:bottom w:val="single" w:sz="4" w:space="0" w:color="auto"/>
            </w:tcBorders>
            <w:shd w:val="clear" w:color="auto" w:fill="auto"/>
            <w:noWrap/>
            <w:hideMark/>
          </w:tcPr>
          <w:p w14:paraId="1A3DAAC0" w14:textId="67FC9FB1"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8,909,677.31</w:t>
            </w:r>
          </w:p>
        </w:tc>
      </w:tr>
      <w:tr w:rsidR="00F23EFC" w:rsidRPr="00F23EFC" w14:paraId="1B18F0E2" w14:textId="77777777" w:rsidTr="00F23EFC">
        <w:trPr>
          <w:trHeight w:val="107"/>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hideMark/>
          </w:tcPr>
          <w:p w14:paraId="1B110ED4"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MUNICIPIOS</w:t>
            </w:r>
          </w:p>
        </w:tc>
        <w:tc>
          <w:tcPr>
            <w:tcW w:w="1425" w:type="dxa"/>
            <w:tcBorders>
              <w:top w:val="single" w:sz="4" w:space="0" w:color="auto"/>
              <w:bottom w:val="single" w:sz="4" w:space="0" w:color="auto"/>
            </w:tcBorders>
            <w:noWrap/>
            <w:hideMark/>
          </w:tcPr>
          <w:p w14:paraId="78728DE4" w14:textId="3B014082"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p>
        </w:tc>
        <w:tc>
          <w:tcPr>
            <w:tcW w:w="1597" w:type="dxa"/>
            <w:tcBorders>
              <w:top w:val="single" w:sz="4" w:space="0" w:color="auto"/>
              <w:bottom w:val="single" w:sz="4" w:space="0" w:color="auto"/>
            </w:tcBorders>
            <w:noWrap/>
            <w:hideMark/>
          </w:tcPr>
          <w:p w14:paraId="5DBA4A7A" w14:textId="1A33588B"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179,600,000.00</w:t>
            </w:r>
          </w:p>
        </w:tc>
        <w:tc>
          <w:tcPr>
            <w:tcW w:w="1408" w:type="dxa"/>
            <w:tcBorders>
              <w:top w:val="single" w:sz="4" w:space="0" w:color="auto"/>
              <w:bottom w:val="single" w:sz="4" w:space="0" w:color="auto"/>
            </w:tcBorders>
            <w:noWrap/>
            <w:hideMark/>
          </w:tcPr>
          <w:p w14:paraId="4EC824D4" w14:textId="14D46C8F"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205,350,000.00</w:t>
            </w:r>
          </w:p>
        </w:tc>
        <w:tc>
          <w:tcPr>
            <w:tcW w:w="1438" w:type="dxa"/>
            <w:tcBorders>
              <w:top w:val="single" w:sz="4" w:space="0" w:color="auto"/>
              <w:bottom w:val="single" w:sz="4" w:space="0" w:color="auto"/>
            </w:tcBorders>
            <w:noWrap/>
            <w:hideMark/>
          </w:tcPr>
          <w:p w14:paraId="6F39B22E" w14:textId="2E9FFD77"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sz w:val="16"/>
                <w:szCs w:val="16"/>
                <w:lang w:eastAsia="es-MX"/>
              </w:rPr>
            </w:pPr>
          </w:p>
        </w:tc>
        <w:tc>
          <w:tcPr>
            <w:tcW w:w="1469" w:type="dxa"/>
            <w:tcBorders>
              <w:top w:val="single" w:sz="4" w:space="0" w:color="auto"/>
              <w:bottom w:val="single" w:sz="4" w:space="0" w:color="auto"/>
            </w:tcBorders>
            <w:noWrap/>
            <w:hideMark/>
          </w:tcPr>
          <w:p w14:paraId="13756E66" w14:textId="4D40C9FD" w:rsidR="00D23E0B" w:rsidRPr="00F23EFC" w:rsidRDefault="00D23E0B"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384,950,000.00</w:t>
            </w:r>
          </w:p>
        </w:tc>
      </w:tr>
      <w:tr w:rsidR="00F23EFC" w:rsidRPr="00F23EFC" w14:paraId="5E7B2E54" w14:textId="77777777" w:rsidTr="00F23EFC">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218" w:type="dxa"/>
            <w:tcBorders>
              <w:top w:val="single" w:sz="4" w:space="0" w:color="auto"/>
              <w:bottom w:val="single" w:sz="4" w:space="0" w:color="auto"/>
            </w:tcBorders>
            <w:shd w:val="clear" w:color="auto" w:fill="auto"/>
            <w:hideMark/>
          </w:tcPr>
          <w:p w14:paraId="26DDDFED" w14:textId="77777777" w:rsidR="00D23E0B" w:rsidRPr="00F23EFC" w:rsidRDefault="00D23E0B" w:rsidP="00F23EFC">
            <w:pPr>
              <w:spacing w:after="0"/>
              <w:rPr>
                <w:rFonts w:ascii="Montserrat" w:eastAsia="Times New Roman" w:hAnsi="Montserrat" w:cs="Arial"/>
                <w:sz w:val="16"/>
                <w:szCs w:val="16"/>
                <w:lang w:eastAsia="es-MX"/>
              </w:rPr>
            </w:pPr>
            <w:r w:rsidRPr="00F23EFC">
              <w:rPr>
                <w:rFonts w:ascii="Montserrat" w:eastAsia="Times New Roman" w:hAnsi="Montserrat" w:cs="Arial"/>
                <w:sz w:val="16"/>
                <w:szCs w:val="16"/>
                <w:lang w:eastAsia="es-MX"/>
              </w:rPr>
              <w:t>SECRETARIA DE EDUCACIÓN</w:t>
            </w:r>
          </w:p>
        </w:tc>
        <w:tc>
          <w:tcPr>
            <w:tcW w:w="1425" w:type="dxa"/>
            <w:tcBorders>
              <w:top w:val="single" w:sz="4" w:space="0" w:color="auto"/>
              <w:bottom w:val="single" w:sz="4" w:space="0" w:color="auto"/>
            </w:tcBorders>
            <w:shd w:val="clear" w:color="auto" w:fill="auto"/>
            <w:noWrap/>
            <w:hideMark/>
          </w:tcPr>
          <w:p w14:paraId="28E44810" w14:textId="79165D92"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597" w:type="dxa"/>
            <w:tcBorders>
              <w:top w:val="single" w:sz="4" w:space="0" w:color="auto"/>
              <w:bottom w:val="single" w:sz="4" w:space="0" w:color="auto"/>
            </w:tcBorders>
            <w:shd w:val="clear" w:color="auto" w:fill="auto"/>
            <w:noWrap/>
            <w:hideMark/>
          </w:tcPr>
          <w:p w14:paraId="58AD53CB" w14:textId="77777777"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p>
        </w:tc>
        <w:tc>
          <w:tcPr>
            <w:tcW w:w="1408" w:type="dxa"/>
            <w:tcBorders>
              <w:top w:val="single" w:sz="4" w:space="0" w:color="auto"/>
              <w:bottom w:val="single" w:sz="4" w:space="0" w:color="auto"/>
            </w:tcBorders>
            <w:shd w:val="clear" w:color="auto" w:fill="auto"/>
            <w:noWrap/>
            <w:hideMark/>
          </w:tcPr>
          <w:p w14:paraId="0C74859D" w14:textId="77777777"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sz w:val="16"/>
                <w:szCs w:val="16"/>
                <w:lang w:eastAsia="es-MX"/>
              </w:rPr>
            </w:pPr>
          </w:p>
        </w:tc>
        <w:tc>
          <w:tcPr>
            <w:tcW w:w="1438" w:type="dxa"/>
            <w:tcBorders>
              <w:top w:val="single" w:sz="4" w:space="0" w:color="auto"/>
              <w:bottom w:val="single" w:sz="4" w:space="0" w:color="auto"/>
            </w:tcBorders>
            <w:shd w:val="clear" w:color="auto" w:fill="auto"/>
            <w:noWrap/>
            <w:hideMark/>
          </w:tcPr>
          <w:p w14:paraId="6D369CF7" w14:textId="79E8F2BF"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sz w:val="16"/>
                <w:szCs w:val="16"/>
                <w:lang w:eastAsia="es-MX"/>
              </w:rPr>
            </w:pPr>
            <w:r w:rsidRPr="00F23EFC">
              <w:rPr>
                <w:rFonts w:ascii="Montserrat" w:hAnsi="Montserrat"/>
                <w:sz w:val="16"/>
                <w:szCs w:val="16"/>
              </w:rPr>
              <w:t>40,567,385.73</w:t>
            </w:r>
          </w:p>
        </w:tc>
        <w:tc>
          <w:tcPr>
            <w:tcW w:w="1469" w:type="dxa"/>
            <w:tcBorders>
              <w:top w:val="single" w:sz="4" w:space="0" w:color="auto"/>
              <w:bottom w:val="single" w:sz="4" w:space="0" w:color="auto"/>
            </w:tcBorders>
            <w:shd w:val="clear" w:color="auto" w:fill="auto"/>
            <w:noWrap/>
            <w:hideMark/>
          </w:tcPr>
          <w:p w14:paraId="6330B420" w14:textId="6452DB4B" w:rsidR="00D23E0B" w:rsidRPr="00F23EFC" w:rsidRDefault="00D23E0B"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sz w:val="16"/>
                <w:szCs w:val="16"/>
                <w:lang w:eastAsia="es-MX"/>
              </w:rPr>
            </w:pPr>
            <w:r w:rsidRPr="00F23EFC">
              <w:rPr>
                <w:rFonts w:ascii="Montserrat" w:hAnsi="Montserrat"/>
                <w:sz w:val="16"/>
                <w:szCs w:val="16"/>
              </w:rPr>
              <w:t>40,567,385.73</w:t>
            </w:r>
          </w:p>
        </w:tc>
      </w:tr>
    </w:tbl>
    <w:p w14:paraId="08EA0CBF" w14:textId="320C8C63" w:rsidR="00CB42AF" w:rsidRPr="00F23EFC" w:rsidRDefault="005A0F14" w:rsidP="00F23EFC">
      <w:pPr>
        <w:spacing w:before="240"/>
        <w:jc w:val="both"/>
        <w:rPr>
          <w:rFonts w:ascii="Montserrat" w:eastAsia="Montserrat" w:hAnsi="Montserrat" w:cs="Montserrat"/>
          <w:lang w:eastAsia="es-MX"/>
        </w:rPr>
      </w:pPr>
      <w:r w:rsidRPr="00F23EFC">
        <w:rPr>
          <w:rFonts w:ascii="Montserrat" w:eastAsia="Montserrat" w:hAnsi="Montserrat" w:cs="Montserrat"/>
          <w:lang w:eastAsia="es-MX"/>
        </w:rPr>
        <w:t>Estos esfuerzo</w:t>
      </w:r>
      <w:r w:rsidR="00F23EFC">
        <w:rPr>
          <w:rFonts w:ascii="Montserrat" w:eastAsia="Montserrat" w:hAnsi="Montserrat" w:cs="Montserrat"/>
          <w:lang w:eastAsia="es-MX"/>
        </w:rPr>
        <w:t>s</w:t>
      </w:r>
      <w:r w:rsidRPr="00F23EFC">
        <w:rPr>
          <w:rFonts w:ascii="Montserrat" w:eastAsia="Montserrat" w:hAnsi="Montserrat" w:cs="Montserrat"/>
          <w:lang w:eastAsia="es-MX"/>
        </w:rPr>
        <w:t xml:space="preserve"> mitigan los riesgos en función de la política de </w:t>
      </w:r>
      <w:proofErr w:type="gramStart"/>
      <w:r w:rsidRPr="00F23EFC">
        <w:rPr>
          <w:rFonts w:ascii="Montserrat" w:eastAsia="Montserrat" w:hAnsi="Montserrat" w:cs="Montserrat"/>
          <w:lang w:eastAsia="es-MX"/>
        </w:rPr>
        <w:t>cero deuda</w:t>
      </w:r>
      <w:proofErr w:type="gramEnd"/>
      <w:r w:rsidRPr="00F23EFC">
        <w:rPr>
          <w:rFonts w:ascii="Montserrat" w:eastAsia="Montserrat" w:hAnsi="Montserrat" w:cs="Montserrat"/>
          <w:lang w:eastAsia="es-MX"/>
        </w:rPr>
        <w:t xml:space="preserve">, </w:t>
      </w:r>
      <w:r w:rsidR="00F23EFC">
        <w:rPr>
          <w:rFonts w:ascii="Montserrat" w:eastAsia="Montserrat" w:hAnsi="Montserrat" w:cs="Montserrat"/>
          <w:lang w:eastAsia="es-MX"/>
        </w:rPr>
        <w:t>tales</w:t>
      </w:r>
      <w:r w:rsidRPr="00F23EFC">
        <w:rPr>
          <w:rFonts w:ascii="Montserrat" w:eastAsia="Montserrat" w:hAnsi="Montserrat" w:cs="Montserrat"/>
          <w:lang w:eastAsia="es-MX"/>
        </w:rPr>
        <w:t xml:space="preserve"> mecanismos evitan que los riesgos crezcan con multas, recargos, actualizaciones, costos por financiamiento, entre otros gastos asociados a </w:t>
      </w:r>
      <w:r w:rsidR="00B77256" w:rsidRPr="00F23EFC">
        <w:rPr>
          <w:rFonts w:ascii="Montserrat" w:eastAsia="Montserrat" w:hAnsi="Montserrat" w:cs="Montserrat"/>
          <w:lang w:eastAsia="es-MX"/>
        </w:rPr>
        <w:t>la disyuntiva</w:t>
      </w:r>
      <w:r w:rsidRPr="00F23EFC">
        <w:rPr>
          <w:rFonts w:ascii="Montserrat" w:eastAsia="Montserrat" w:hAnsi="Montserrat" w:cs="Montserrat"/>
          <w:lang w:eastAsia="es-MX"/>
        </w:rPr>
        <w:t xml:space="preserve"> de la necesidad y los presupuestos asignados. </w:t>
      </w:r>
      <w:r w:rsidR="00CB42AF" w:rsidRPr="00F23EFC">
        <w:rPr>
          <w:rFonts w:ascii="Montserrat" w:eastAsia="Montserrat" w:hAnsi="Montserrat" w:cs="Montserrat"/>
          <w:lang w:eastAsia="es-MX"/>
        </w:rPr>
        <w:t>A pesar de los esfuerzos, los riesgos financieros persisten en algunos entes públicos como se puede observar a continuación:</w:t>
      </w:r>
    </w:p>
    <w:p w14:paraId="00EA668C" w14:textId="77777777" w:rsidR="00B77256" w:rsidRPr="00F23EFC" w:rsidRDefault="00B77256" w:rsidP="00F23EFC">
      <w:pPr>
        <w:spacing w:before="21"/>
        <w:jc w:val="both"/>
        <w:rPr>
          <w:rFonts w:ascii="Montserrat" w:eastAsia="Montserrat" w:hAnsi="Montserrat" w:cs="Montserrat"/>
          <w:b/>
          <w:bCs/>
          <w:lang w:eastAsia="es-MX"/>
        </w:rPr>
      </w:pPr>
    </w:p>
    <w:p w14:paraId="56F7B01A" w14:textId="13F5085A" w:rsidR="00B77256" w:rsidRPr="00F23EFC" w:rsidRDefault="00B77256" w:rsidP="00F23EFC">
      <w:pPr>
        <w:spacing w:before="21"/>
        <w:jc w:val="both"/>
        <w:rPr>
          <w:rFonts w:ascii="Montserrat" w:eastAsia="Montserrat" w:hAnsi="Montserrat" w:cs="Montserrat"/>
          <w:b/>
          <w:bCs/>
          <w:lang w:eastAsia="es-MX"/>
        </w:rPr>
      </w:pPr>
      <w:r w:rsidRPr="00F23EFC">
        <w:rPr>
          <w:rFonts w:ascii="Montserrat" w:eastAsia="Montserrat" w:hAnsi="Montserrat" w:cs="Montserrat"/>
          <w:b/>
          <w:bCs/>
          <w:lang w:eastAsia="es-MX"/>
        </w:rPr>
        <w:t>1.2 ANÁLISIS DE RIESGOS POR ENTIDAD O SECTOR</w:t>
      </w:r>
    </w:p>
    <w:p w14:paraId="4CC1401D" w14:textId="77777777" w:rsidR="00B77256" w:rsidRPr="00F23EFC" w:rsidRDefault="00B77256" w:rsidP="00F23EFC">
      <w:pPr>
        <w:spacing w:before="21"/>
        <w:jc w:val="both"/>
        <w:rPr>
          <w:rFonts w:ascii="Montserrat" w:eastAsia="Montserrat" w:hAnsi="Montserrat" w:cs="Montserrat"/>
          <w:b/>
          <w:bCs/>
          <w:lang w:eastAsia="es-MX"/>
        </w:rPr>
      </w:pPr>
      <w:r w:rsidRPr="00F23EFC">
        <w:rPr>
          <w:rFonts w:ascii="Montserrat" w:eastAsia="Montserrat" w:hAnsi="Montserrat" w:cs="Montserrat"/>
          <w:b/>
          <w:bCs/>
          <w:lang w:eastAsia="es-MX"/>
        </w:rPr>
        <w:t xml:space="preserve">1.2.1 </w:t>
      </w:r>
      <w:r w:rsidR="005E6AB0" w:rsidRPr="00F23EFC">
        <w:rPr>
          <w:rFonts w:ascii="Montserrat" w:eastAsia="Montserrat" w:hAnsi="Montserrat" w:cs="Montserrat"/>
          <w:b/>
          <w:bCs/>
          <w:lang w:eastAsia="es-MX"/>
        </w:rPr>
        <w:t>ISSSTEZAC</w:t>
      </w:r>
      <w:r w:rsidRPr="00F23EFC">
        <w:rPr>
          <w:rFonts w:ascii="Montserrat" w:eastAsia="Montserrat" w:hAnsi="Montserrat" w:cs="Montserrat"/>
          <w:b/>
          <w:bCs/>
          <w:lang w:eastAsia="es-MX"/>
        </w:rPr>
        <w:t xml:space="preserve"> Instituto de Seguridad y Servicios Sociales de los Trabajadores del Estado de Zacatecas (ISSSTEZAC)</w:t>
      </w:r>
    </w:p>
    <w:p w14:paraId="4061D284" w14:textId="77777777" w:rsidR="00B33D7A" w:rsidRPr="00F23EFC" w:rsidRDefault="00B33D7A" w:rsidP="00F23EFC">
      <w:pPr>
        <w:pBdr>
          <w:top w:val="nil"/>
          <w:left w:val="nil"/>
          <w:bottom w:val="nil"/>
          <w:right w:val="nil"/>
          <w:between w:val="nil"/>
        </w:pBdr>
        <w:jc w:val="both"/>
        <w:rPr>
          <w:rFonts w:ascii="Montserrat" w:eastAsia="Montserrat" w:hAnsi="Montserrat" w:cs="Montserrat"/>
        </w:rPr>
      </w:pPr>
      <w:r w:rsidRPr="00F23EFC">
        <w:rPr>
          <w:rFonts w:ascii="Montserrat" w:eastAsia="Montserrat" w:hAnsi="Montserrat" w:cs="Montserrat"/>
        </w:rPr>
        <w:t>El ISSSTEZAC representa uno de los riesgos financieros más significativos a corto, mediano y largo plazo para el Gobierno Estatal debido a los siguientes aspectos, pudiendo afectar gravemente los flujos de efectivo en el futuro inmediato:</w:t>
      </w:r>
    </w:p>
    <w:p w14:paraId="03D5D83D" w14:textId="0FDDD861" w:rsidR="00B33D7A" w:rsidRPr="00F23EFC" w:rsidRDefault="00B33D7A" w:rsidP="00F23EFC">
      <w:pPr>
        <w:numPr>
          <w:ilvl w:val="0"/>
          <w:numId w:val="35"/>
        </w:numPr>
        <w:pBdr>
          <w:top w:val="nil"/>
          <w:left w:val="nil"/>
          <w:bottom w:val="nil"/>
          <w:right w:val="nil"/>
          <w:between w:val="nil"/>
        </w:pBdr>
        <w:spacing w:after="160"/>
        <w:jc w:val="both"/>
        <w:rPr>
          <w:rFonts w:ascii="Montserrat" w:eastAsia="Montserrat" w:hAnsi="Montserrat" w:cs="Montserrat"/>
        </w:rPr>
      </w:pPr>
      <w:r w:rsidRPr="00F23EFC">
        <w:rPr>
          <w:rFonts w:ascii="Montserrat" w:eastAsia="Montserrat" w:hAnsi="Montserrat" w:cs="Montserrat"/>
          <w:b/>
          <w:bCs/>
        </w:rPr>
        <w:t>Adeudos a corto plazo</w:t>
      </w:r>
      <w:r w:rsidRPr="00F23EFC">
        <w:rPr>
          <w:rFonts w:ascii="Montserrat" w:eastAsia="Montserrat" w:hAnsi="Montserrat" w:cs="Montserrat"/>
        </w:rPr>
        <w:t xml:space="preserve">: El ISSSTEZAC enfrenta obligaciones pendientes que </w:t>
      </w:r>
      <w:r w:rsidR="00F23EFC" w:rsidRPr="00F23EFC">
        <w:rPr>
          <w:rFonts w:ascii="Montserrat" w:eastAsia="Montserrat" w:hAnsi="Montserrat" w:cs="Montserrat"/>
        </w:rPr>
        <w:t>totalizan 543</w:t>
      </w:r>
      <w:r w:rsidRPr="00F23EFC">
        <w:rPr>
          <w:rFonts w:ascii="Montserrat" w:eastAsia="Montserrat" w:hAnsi="Montserrat" w:cs="Montserrat"/>
        </w:rPr>
        <w:t xml:space="preserve"> mdp, incluyendo adelanto de aportaciones, aportaciones al plan de previsión social SEFIN devoluciones de cuotas sindicales, adeudos a proveedores, retenciones de terceros (cuotas sindicales y seguros de vida), y retroactivos por incrementos en pensiones, entre otros. </w:t>
      </w:r>
    </w:p>
    <w:p w14:paraId="3DD55E2C" w14:textId="77777777" w:rsidR="00B33D7A" w:rsidRPr="00F23EFC" w:rsidRDefault="00B33D7A" w:rsidP="00F23EFC">
      <w:pPr>
        <w:pBdr>
          <w:top w:val="nil"/>
          <w:left w:val="nil"/>
          <w:bottom w:val="nil"/>
          <w:right w:val="nil"/>
          <w:between w:val="nil"/>
        </w:pBdr>
        <w:ind w:left="720"/>
        <w:jc w:val="both"/>
        <w:rPr>
          <w:rFonts w:ascii="Montserrat" w:eastAsia="Montserrat" w:hAnsi="Montserrat" w:cs="Montserrat"/>
        </w:rPr>
      </w:pPr>
      <w:r w:rsidRPr="00F23EFC">
        <w:rPr>
          <w:rFonts w:ascii="Montserrat" w:eastAsia="Montserrat" w:hAnsi="Montserrat" w:cs="Montserrat"/>
        </w:rPr>
        <w:t>136.7 mdp de los 627 mdp del cálculo del aguinaldo para los años 2021-2024por más de 1000 juicios de amparo respecto al aguinaldo no pagado.</w:t>
      </w:r>
    </w:p>
    <w:p w14:paraId="3D8A98CC" w14:textId="6439E68C" w:rsidR="00B33D7A" w:rsidRPr="00F23EFC" w:rsidRDefault="00B33D7A" w:rsidP="00F23EFC">
      <w:pPr>
        <w:numPr>
          <w:ilvl w:val="0"/>
          <w:numId w:val="35"/>
        </w:numPr>
        <w:pBdr>
          <w:top w:val="nil"/>
          <w:left w:val="nil"/>
          <w:bottom w:val="nil"/>
          <w:right w:val="nil"/>
          <w:between w:val="nil"/>
        </w:pBdr>
        <w:spacing w:after="160"/>
        <w:jc w:val="both"/>
        <w:rPr>
          <w:rFonts w:ascii="Montserrat" w:eastAsia="Montserrat" w:hAnsi="Montserrat" w:cs="Montserrat"/>
        </w:rPr>
      </w:pPr>
      <w:r w:rsidRPr="00F23EFC">
        <w:rPr>
          <w:rFonts w:ascii="Montserrat" w:eastAsia="Montserrat" w:hAnsi="Montserrat" w:cs="Montserrat"/>
          <w:b/>
          <w:bCs/>
        </w:rPr>
        <w:lastRenderedPageBreak/>
        <w:t>Pasivos contingentes</w:t>
      </w:r>
      <w:r w:rsidRPr="00F23EFC">
        <w:rPr>
          <w:rFonts w:ascii="Montserrat" w:eastAsia="Montserrat" w:hAnsi="Montserrat" w:cs="Montserrat"/>
        </w:rPr>
        <w:t xml:space="preserve">. No existe un fondo para hacer </w:t>
      </w:r>
      <w:r w:rsidR="00F23EFC" w:rsidRPr="00F23EFC">
        <w:rPr>
          <w:rFonts w:ascii="Montserrat" w:eastAsia="Montserrat" w:hAnsi="Montserrat" w:cs="Montserrat"/>
        </w:rPr>
        <w:t>frente</w:t>
      </w:r>
      <w:r w:rsidRPr="00F23EFC">
        <w:rPr>
          <w:rFonts w:ascii="Montserrat" w:eastAsia="Montserrat" w:hAnsi="Montserrat" w:cs="Montserrat"/>
        </w:rPr>
        <w:t xml:space="preserve"> a los pasivos generados por planes funerarios a futuro por 30.4 mdp.</w:t>
      </w:r>
    </w:p>
    <w:p w14:paraId="0914A9A6" w14:textId="5D2C5EBE" w:rsidR="00B33D7A" w:rsidRPr="00F23EFC" w:rsidRDefault="00B33D7A" w:rsidP="00F23EFC">
      <w:pPr>
        <w:numPr>
          <w:ilvl w:val="0"/>
          <w:numId w:val="35"/>
        </w:numPr>
        <w:pBdr>
          <w:top w:val="nil"/>
          <w:left w:val="nil"/>
          <w:bottom w:val="nil"/>
          <w:right w:val="nil"/>
          <w:between w:val="nil"/>
        </w:pBdr>
        <w:spacing w:after="160"/>
        <w:jc w:val="both"/>
        <w:rPr>
          <w:rFonts w:ascii="Montserrat" w:eastAsia="Montserrat" w:hAnsi="Montserrat" w:cs="Montserrat"/>
        </w:rPr>
      </w:pPr>
      <w:r w:rsidRPr="00F23EFC">
        <w:rPr>
          <w:rFonts w:ascii="Montserrat" w:eastAsia="Montserrat" w:hAnsi="Montserrat" w:cs="Montserrat"/>
          <w:b/>
          <w:bCs/>
        </w:rPr>
        <w:t>Déficit actuarial</w:t>
      </w:r>
      <w:r w:rsidRPr="00F23EFC">
        <w:rPr>
          <w:rFonts w:ascii="Montserrat" w:eastAsia="Montserrat" w:hAnsi="Montserrat" w:cs="Montserrat"/>
        </w:rPr>
        <w:t>: De acuerdo con el último estudio actuarial se emite un diagnóstico de periodo de suficiencia o año de descapitalización para el ejercicio 2024, la valuación arrojó un déficit actuarial estimado de 36,117 mdp. A septiembre de 2024, se tienen 189 dictámenes de pensión, los cuales representan una erogación mensual promedio de 2.5 mdp adicionales a los 125 mdp que ya se pagan cada mes.</w:t>
      </w:r>
    </w:p>
    <w:p w14:paraId="239B16D5" w14:textId="58CCB47E" w:rsidR="00B33D7A" w:rsidRPr="00F23EFC" w:rsidRDefault="00B33D7A" w:rsidP="00F23EFC">
      <w:pPr>
        <w:numPr>
          <w:ilvl w:val="0"/>
          <w:numId w:val="35"/>
        </w:numPr>
        <w:pBdr>
          <w:top w:val="nil"/>
          <w:left w:val="nil"/>
          <w:bottom w:val="nil"/>
          <w:right w:val="nil"/>
          <w:between w:val="nil"/>
        </w:pBdr>
        <w:spacing w:after="160"/>
        <w:jc w:val="both"/>
        <w:rPr>
          <w:rFonts w:ascii="Montserrat" w:eastAsia="Montserrat" w:hAnsi="Montserrat" w:cs="Montserrat"/>
        </w:rPr>
      </w:pPr>
      <w:r w:rsidRPr="00F23EFC">
        <w:rPr>
          <w:rFonts w:ascii="Montserrat" w:eastAsia="Montserrat" w:hAnsi="Montserrat" w:cs="Montserrat"/>
          <w:b/>
          <w:bCs/>
        </w:rPr>
        <w:t>Incertidumbre jurídica sobre la propiedad de los bienes inmuebles.</w:t>
      </w:r>
      <w:r w:rsidR="006E29BF">
        <w:rPr>
          <w:rFonts w:ascii="Montserrat" w:eastAsia="Montserrat" w:hAnsi="Montserrat" w:cs="Montserrat"/>
          <w:b/>
          <w:bCs/>
        </w:rPr>
        <w:t xml:space="preserve"> </w:t>
      </w:r>
      <w:r w:rsidRPr="00F23EFC">
        <w:rPr>
          <w:rFonts w:ascii="Montserrat" w:eastAsia="Montserrat" w:hAnsi="Montserrat" w:cs="Montserrat"/>
        </w:rPr>
        <w:t>De la reserva técnica que conlleva a una mala determinación de su valor, actualmente sin certeza legal 458 mdp</w:t>
      </w:r>
      <w:r w:rsidR="00F23EFC">
        <w:rPr>
          <w:rFonts w:ascii="Montserrat" w:eastAsia="Montserrat" w:hAnsi="Montserrat" w:cs="Montserrat"/>
        </w:rPr>
        <w:t>.</w:t>
      </w:r>
    </w:p>
    <w:p w14:paraId="0FC7BD01" w14:textId="0A3B7F16" w:rsidR="00B33D7A" w:rsidRPr="00F23EFC" w:rsidRDefault="00B33D7A" w:rsidP="00F23EFC">
      <w:pPr>
        <w:numPr>
          <w:ilvl w:val="0"/>
          <w:numId w:val="35"/>
        </w:numPr>
        <w:pBdr>
          <w:top w:val="nil"/>
          <w:left w:val="nil"/>
          <w:bottom w:val="nil"/>
          <w:right w:val="nil"/>
          <w:between w:val="nil"/>
        </w:pBdr>
        <w:spacing w:after="160"/>
        <w:jc w:val="both"/>
        <w:rPr>
          <w:rFonts w:ascii="Montserrat" w:eastAsia="Montserrat" w:hAnsi="Montserrat" w:cs="Montserrat"/>
        </w:rPr>
      </w:pPr>
      <w:r w:rsidRPr="00F23EFC">
        <w:rPr>
          <w:rFonts w:ascii="Montserrat" w:eastAsia="Montserrat" w:hAnsi="Montserrat" w:cs="Montserrat"/>
          <w:b/>
          <w:bCs/>
        </w:rPr>
        <w:t>Deuda del Colegio de Bachilleres del Estado</w:t>
      </w:r>
      <w:r w:rsidRPr="00F23EFC">
        <w:rPr>
          <w:rFonts w:ascii="Montserrat" w:eastAsia="Montserrat" w:hAnsi="Montserrat" w:cs="Montserrat"/>
        </w:rPr>
        <w:t xml:space="preserve">: Existe un adeudo histórico hacia el Instituto del 2019 por cuotas, aportaciones, actualizaciones y recargos por 493.5 mdp. </w:t>
      </w:r>
    </w:p>
    <w:p w14:paraId="7CAA8EC0" w14:textId="77777777" w:rsidR="00B33D7A" w:rsidRPr="00F23EFC" w:rsidRDefault="00B33D7A" w:rsidP="00F23EFC">
      <w:pPr>
        <w:numPr>
          <w:ilvl w:val="0"/>
          <w:numId w:val="35"/>
        </w:numPr>
        <w:pBdr>
          <w:top w:val="nil"/>
          <w:left w:val="nil"/>
          <w:bottom w:val="nil"/>
          <w:right w:val="nil"/>
          <w:between w:val="nil"/>
        </w:pBdr>
        <w:spacing w:after="160"/>
        <w:jc w:val="both"/>
        <w:rPr>
          <w:rFonts w:ascii="Montserrat" w:eastAsia="Montserrat" w:hAnsi="Montserrat" w:cs="Montserrat"/>
        </w:rPr>
      </w:pPr>
      <w:r w:rsidRPr="00F23EFC">
        <w:rPr>
          <w:rFonts w:ascii="Montserrat" w:eastAsia="Montserrat" w:hAnsi="Montserrat" w:cs="Montserrat"/>
          <w:b/>
          <w:bCs/>
        </w:rPr>
        <w:t>Inequidad en la base de cotización del sector educativo</w:t>
      </w:r>
      <w:r w:rsidRPr="00F23EFC">
        <w:rPr>
          <w:rFonts w:ascii="Montserrat" w:eastAsia="Montserrat" w:hAnsi="Montserrat" w:cs="Montserrat"/>
        </w:rPr>
        <w:t>. Contempla más conceptos a los previstos en Ley genera la posibilidad de recálculo de pensiones con conceptos sin relación con los haberes de retiro. Se han dejado de recaudar cuotas y aportaciones de maestros que se han pensionado y sus correspondientes aportaciones patronales y no se han sustituido como derechohabientes, por lo que se dejarán de recaudar 8 mdp en lo que resta de 2025 y 26 mdp en 2026.</w:t>
      </w:r>
    </w:p>
    <w:p w14:paraId="36334F37" w14:textId="403B260D" w:rsidR="00B33D7A" w:rsidRPr="00F23EFC" w:rsidRDefault="00B33D7A" w:rsidP="00F23EFC">
      <w:pPr>
        <w:pBdr>
          <w:top w:val="nil"/>
          <w:left w:val="nil"/>
          <w:bottom w:val="nil"/>
          <w:right w:val="nil"/>
          <w:between w:val="nil"/>
        </w:pBdr>
        <w:ind w:left="720"/>
        <w:jc w:val="both"/>
        <w:rPr>
          <w:rFonts w:ascii="Montserrat" w:eastAsia="Montserrat" w:hAnsi="Montserrat" w:cs="Montserrat"/>
        </w:rPr>
      </w:pPr>
      <w:r w:rsidRPr="00F23EFC">
        <w:rPr>
          <w:rFonts w:ascii="Montserrat" w:eastAsia="Montserrat" w:hAnsi="Montserrat" w:cs="Montserrat"/>
        </w:rPr>
        <w:t xml:space="preserve">Se estima </w:t>
      </w:r>
      <w:r w:rsidR="006E29BF" w:rsidRPr="00F23EFC">
        <w:rPr>
          <w:rFonts w:ascii="Montserrat" w:eastAsia="Montserrat" w:hAnsi="Montserrat" w:cs="Montserrat"/>
        </w:rPr>
        <w:t>que,</w:t>
      </w:r>
      <w:r w:rsidRPr="00F23EFC">
        <w:rPr>
          <w:rFonts w:ascii="Montserrat" w:eastAsia="Montserrat" w:hAnsi="Montserrat" w:cs="Montserrat"/>
        </w:rPr>
        <w:t xml:space="preserve"> por la federalización de la nómina magisterial, se dejarían de recibir 7 mdp mensuales de cuotas y aportaciones; además de la devolución de cuotas se tendrían que cubrir 139 mdp.</w:t>
      </w:r>
    </w:p>
    <w:p w14:paraId="6972C75F" w14:textId="77777777" w:rsidR="00B33D7A" w:rsidRPr="00F23EFC" w:rsidRDefault="00B33D7A" w:rsidP="00F23EFC">
      <w:pPr>
        <w:numPr>
          <w:ilvl w:val="0"/>
          <w:numId w:val="35"/>
        </w:numPr>
        <w:pBdr>
          <w:top w:val="nil"/>
          <w:left w:val="nil"/>
          <w:bottom w:val="nil"/>
          <w:right w:val="nil"/>
          <w:between w:val="nil"/>
        </w:pBdr>
        <w:spacing w:after="160"/>
        <w:jc w:val="both"/>
        <w:rPr>
          <w:rFonts w:ascii="Montserrat" w:eastAsia="Montserrat" w:hAnsi="Montserrat" w:cs="Montserrat"/>
        </w:rPr>
      </w:pPr>
      <w:r w:rsidRPr="00F23EFC">
        <w:rPr>
          <w:rFonts w:ascii="Montserrat" w:eastAsia="Montserrat" w:hAnsi="Montserrat" w:cs="Montserrat"/>
          <w:b/>
          <w:bCs/>
        </w:rPr>
        <w:t>Crecimiento desproporcionado de personal y gasto de nómina</w:t>
      </w:r>
      <w:r w:rsidRPr="00F23EFC">
        <w:rPr>
          <w:rFonts w:ascii="Montserrat" w:eastAsia="Montserrat" w:hAnsi="Montserrat" w:cs="Montserrat"/>
        </w:rPr>
        <w:t>. Nómina actual que rebasa con más de 300 trabajadores de la nómina actual del Instituto el tope establecido en el tabulador de GODEZAC, lo que implicaría un posible programa de retiro voluntario por 30 mdp y 14.8 mdp en la homologación del tabulador. 5 Laudos en proceso, lo que implica más de 6 mdp.</w:t>
      </w:r>
    </w:p>
    <w:p w14:paraId="735771E8" w14:textId="77777777" w:rsidR="00B33D7A" w:rsidRPr="00F23EFC" w:rsidRDefault="00B33D7A" w:rsidP="00F23EFC">
      <w:pPr>
        <w:numPr>
          <w:ilvl w:val="0"/>
          <w:numId w:val="35"/>
        </w:numPr>
        <w:pBdr>
          <w:top w:val="nil"/>
          <w:left w:val="nil"/>
          <w:bottom w:val="nil"/>
          <w:right w:val="nil"/>
          <w:between w:val="nil"/>
        </w:pBdr>
        <w:spacing w:after="160"/>
        <w:jc w:val="both"/>
        <w:rPr>
          <w:rFonts w:ascii="Montserrat" w:eastAsia="Montserrat" w:hAnsi="Montserrat" w:cs="Montserrat"/>
        </w:rPr>
      </w:pPr>
      <w:r w:rsidRPr="00F23EFC">
        <w:rPr>
          <w:rFonts w:ascii="Montserrat" w:eastAsia="Montserrat" w:hAnsi="Montserrat" w:cs="Montserrat"/>
          <w:b/>
          <w:bCs/>
        </w:rPr>
        <w:t xml:space="preserve">Restitución del 6% de cuotas. </w:t>
      </w:r>
      <w:r w:rsidRPr="00F23EFC">
        <w:rPr>
          <w:rFonts w:ascii="Montserrat" w:eastAsia="Montserrat" w:hAnsi="Montserrat" w:cs="Montserrat"/>
        </w:rPr>
        <w:t>Pendiente de pago de sentencias judiciales de 588 casos con un importe de 30 mdp de un total de 367 mdp, por el pago de concepto de aguinaldos sin tener fuente de recurso.</w:t>
      </w:r>
    </w:p>
    <w:p w14:paraId="7F3ED872" w14:textId="77777777" w:rsidR="00B33D7A" w:rsidRPr="00F23EFC" w:rsidRDefault="00B33D7A" w:rsidP="00F23EFC">
      <w:pPr>
        <w:pBdr>
          <w:top w:val="nil"/>
          <w:left w:val="nil"/>
          <w:bottom w:val="nil"/>
          <w:right w:val="nil"/>
          <w:between w:val="nil"/>
        </w:pBdr>
        <w:jc w:val="both"/>
        <w:rPr>
          <w:rFonts w:ascii="Montserrat" w:eastAsia="Montserrat" w:hAnsi="Montserrat" w:cs="Montserrat"/>
        </w:rPr>
      </w:pPr>
      <w:r w:rsidRPr="00F23EFC">
        <w:rPr>
          <w:rFonts w:ascii="Montserrat" w:eastAsia="Montserrat" w:hAnsi="Montserrat" w:cs="Montserrat"/>
          <w:b/>
          <w:bCs/>
        </w:rPr>
        <w:t>Propuestas de Acción</w:t>
      </w:r>
      <w:r w:rsidRPr="00F23EFC">
        <w:rPr>
          <w:rFonts w:ascii="Montserrat" w:eastAsia="Montserrat" w:hAnsi="Montserrat" w:cs="Montserrat"/>
        </w:rPr>
        <w:t>:</w:t>
      </w:r>
    </w:p>
    <w:p w14:paraId="29028F1E" w14:textId="77777777" w:rsidR="00B33D7A" w:rsidRPr="00F23EFC" w:rsidRDefault="00B33D7A" w:rsidP="00F23EFC">
      <w:pPr>
        <w:numPr>
          <w:ilvl w:val="0"/>
          <w:numId w:val="36"/>
        </w:numPr>
        <w:pBdr>
          <w:top w:val="nil"/>
          <w:left w:val="nil"/>
          <w:bottom w:val="nil"/>
          <w:right w:val="nil"/>
          <w:between w:val="nil"/>
        </w:pBdr>
        <w:spacing w:after="160"/>
        <w:jc w:val="both"/>
        <w:rPr>
          <w:rFonts w:ascii="Montserrat" w:eastAsia="Montserrat" w:hAnsi="Montserrat" w:cs="Montserrat"/>
        </w:rPr>
      </w:pPr>
      <w:r w:rsidRPr="00F23EFC">
        <w:rPr>
          <w:rFonts w:ascii="Montserrat" w:eastAsia="Montserrat" w:hAnsi="Montserrat" w:cs="Montserrat"/>
          <w:b/>
          <w:bCs/>
        </w:rPr>
        <w:t>Venta de activos improductivos</w:t>
      </w:r>
      <w:r w:rsidRPr="00F23EFC">
        <w:rPr>
          <w:rFonts w:ascii="Montserrat" w:eastAsia="Montserrat" w:hAnsi="Montserrat" w:cs="Montserrat"/>
        </w:rPr>
        <w:t xml:space="preserve">: Se propone buscar alternativas de venta, concesión o renta por cualquier medio que permita generar ingresos adicionales. </w:t>
      </w:r>
    </w:p>
    <w:p w14:paraId="6239358F" w14:textId="77777777" w:rsidR="00B33D7A" w:rsidRPr="00F23EFC" w:rsidRDefault="00B33D7A" w:rsidP="00F23EFC">
      <w:pPr>
        <w:numPr>
          <w:ilvl w:val="0"/>
          <w:numId w:val="36"/>
        </w:numPr>
        <w:pBdr>
          <w:top w:val="nil"/>
          <w:left w:val="nil"/>
          <w:bottom w:val="nil"/>
          <w:right w:val="nil"/>
          <w:between w:val="nil"/>
        </w:pBdr>
        <w:spacing w:after="160"/>
        <w:jc w:val="both"/>
        <w:rPr>
          <w:rFonts w:ascii="Montserrat" w:eastAsia="Montserrat" w:hAnsi="Montserrat" w:cs="Montserrat"/>
        </w:rPr>
      </w:pPr>
      <w:r w:rsidRPr="00F23EFC">
        <w:rPr>
          <w:rFonts w:ascii="Montserrat" w:eastAsia="Montserrat" w:hAnsi="Montserrat" w:cs="Montserrat"/>
        </w:rPr>
        <w:lastRenderedPageBreak/>
        <w:t xml:space="preserve">Se cuenta con la posibilidad de generar condiciones de reactivar el negocio para el Instituto, </w:t>
      </w:r>
      <w:r w:rsidRPr="00F23EFC">
        <w:rPr>
          <w:rFonts w:ascii="Montserrat" w:eastAsia="Montserrat" w:hAnsi="Montserrat" w:cs="Montserrat"/>
          <w:b/>
          <w:bCs/>
        </w:rPr>
        <w:t>otorgar préstamos y créditos</w:t>
      </w:r>
      <w:r w:rsidRPr="00F23EFC">
        <w:rPr>
          <w:rFonts w:ascii="Montserrat" w:eastAsia="Montserrat" w:hAnsi="Montserrat" w:cs="Montserrat"/>
        </w:rPr>
        <w:t xml:space="preserve"> con una tasa de interés competitiva en el mercado y que esto genere rendimientos para hacer frente a los compromisos inmediatos </w:t>
      </w:r>
    </w:p>
    <w:p w14:paraId="47C8899D" w14:textId="77777777" w:rsidR="00B33D7A" w:rsidRPr="00F23EFC" w:rsidRDefault="00B33D7A" w:rsidP="00F23EFC">
      <w:pPr>
        <w:numPr>
          <w:ilvl w:val="0"/>
          <w:numId w:val="36"/>
        </w:numPr>
        <w:pBdr>
          <w:top w:val="nil"/>
          <w:left w:val="nil"/>
          <w:bottom w:val="nil"/>
          <w:right w:val="nil"/>
          <w:between w:val="nil"/>
        </w:pBdr>
        <w:spacing w:after="160"/>
        <w:jc w:val="both"/>
        <w:rPr>
          <w:rFonts w:ascii="Montserrat" w:eastAsia="Montserrat" w:hAnsi="Montserrat" w:cs="Montserrat"/>
        </w:rPr>
      </w:pPr>
      <w:r w:rsidRPr="00F23EFC">
        <w:rPr>
          <w:rFonts w:ascii="Montserrat" w:eastAsia="Montserrat" w:hAnsi="Montserrat" w:cs="Montserrat"/>
          <w:b/>
          <w:bCs/>
        </w:rPr>
        <w:t>Austeridad y cancelación de plazas vacantes</w:t>
      </w:r>
      <w:r w:rsidRPr="00F23EFC">
        <w:rPr>
          <w:rFonts w:ascii="Montserrat" w:eastAsia="Montserrat" w:hAnsi="Montserrat" w:cs="Montserrat"/>
        </w:rPr>
        <w:t>: Continuar con políticas de austeridad en el gasto operativo y la cancelación de plazas vacantes para reducir costos de nómina y evitar un incremento en los pasivos laborales. Así como Extinguir las áreas empresariales incosteables.</w:t>
      </w:r>
    </w:p>
    <w:p w14:paraId="73541DA1" w14:textId="77777777" w:rsidR="00B33D7A" w:rsidRPr="00F23EFC" w:rsidRDefault="00B33D7A" w:rsidP="00F23EFC">
      <w:pPr>
        <w:numPr>
          <w:ilvl w:val="0"/>
          <w:numId w:val="36"/>
        </w:numPr>
        <w:pBdr>
          <w:top w:val="nil"/>
          <w:left w:val="nil"/>
          <w:bottom w:val="nil"/>
          <w:right w:val="nil"/>
          <w:between w:val="nil"/>
        </w:pBdr>
        <w:spacing w:after="160"/>
        <w:jc w:val="both"/>
        <w:rPr>
          <w:rFonts w:ascii="Montserrat" w:eastAsia="Montserrat" w:hAnsi="Montserrat" w:cs="Montserrat"/>
        </w:rPr>
      </w:pPr>
      <w:r w:rsidRPr="00F23EFC">
        <w:rPr>
          <w:rFonts w:ascii="Montserrat" w:eastAsia="Montserrat" w:hAnsi="Montserrat" w:cs="Montserrat"/>
          <w:b/>
          <w:bCs/>
        </w:rPr>
        <w:t>Con la reforma de agosto de 2024,</w:t>
      </w:r>
      <w:r w:rsidRPr="00F23EFC">
        <w:rPr>
          <w:rFonts w:ascii="Montserrat" w:eastAsia="Montserrat" w:hAnsi="Montserrat" w:cs="Montserrat"/>
        </w:rPr>
        <w:t xml:space="preserve"> se provee de recursos económicos para el otorgamiento de prestaciones y el cumplimiento de obligaciones facultaron al titular del ejecutivo para realizar adelanto de aportaciones de 2024 a 2027 conforme a disponibilidad financiera, así mismo poder adquirir los bienes inmuebles que integran la reserva técnica del ISSSTEZAC. También ahora cuenta con fuente de financiamiento mensual de 10 mdp para pago de aguinaldos a los pensionados.</w:t>
      </w:r>
    </w:p>
    <w:p w14:paraId="4D1EF6B6" w14:textId="77777777" w:rsidR="00B77256" w:rsidRPr="00F23EFC" w:rsidRDefault="00B77256" w:rsidP="00F23EFC">
      <w:pPr>
        <w:spacing w:before="21"/>
        <w:jc w:val="both"/>
        <w:rPr>
          <w:rFonts w:ascii="Montserrat" w:eastAsia="Montserrat" w:hAnsi="Montserrat" w:cs="Montserrat"/>
          <w:b/>
          <w:bCs/>
          <w:lang w:eastAsia="es-MX"/>
        </w:rPr>
      </w:pPr>
    </w:p>
    <w:p w14:paraId="44DD084C" w14:textId="049165E5" w:rsidR="0046600A" w:rsidRPr="00F23EFC" w:rsidRDefault="00B77256" w:rsidP="00F23EFC">
      <w:pPr>
        <w:spacing w:before="21"/>
        <w:jc w:val="both"/>
        <w:rPr>
          <w:rFonts w:ascii="Montserrat" w:eastAsia="Montserrat" w:hAnsi="Montserrat" w:cs="Montserrat"/>
          <w:b/>
          <w:bCs/>
          <w:lang w:eastAsia="es-MX"/>
        </w:rPr>
      </w:pPr>
      <w:r w:rsidRPr="00F23EFC">
        <w:rPr>
          <w:rFonts w:ascii="Montserrat" w:eastAsia="Montserrat" w:hAnsi="Montserrat" w:cs="Montserrat"/>
          <w:b/>
          <w:bCs/>
          <w:lang w:eastAsia="es-MX"/>
        </w:rPr>
        <w:t xml:space="preserve">1.2.2 </w:t>
      </w:r>
      <w:r w:rsidR="0046600A" w:rsidRPr="00F23EFC">
        <w:rPr>
          <w:rFonts w:ascii="Montserrat" w:eastAsia="Montserrat" w:hAnsi="Montserrat" w:cs="Montserrat"/>
          <w:b/>
          <w:bCs/>
          <w:lang w:eastAsia="es-MX"/>
        </w:rPr>
        <w:t>Municipios del Estado de Zacatecas</w:t>
      </w:r>
    </w:p>
    <w:p w14:paraId="0092AAFE" w14:textId="38B4029F" w:rsidR="00B53FDC" w:rsidRPr="00F23EFC" w:rsidRDefault="00673CFF" w:rsidP="00F23EFC">
      <w:pPr>
        <w:spacing w:before="21"/>
        <w:jc w:val="both"/>
        <w:rPr>
          <w:rFonts w:ascii="Montserrat" w:eastAsia="Montserrat" w:hAnsi="Montserrat" w:cs="Montserrat"/>
          <w:lang w:eastAsia="es-MX"/>
        </w:rPr>
      </w:pPr>
      <w:r w:rsidRPr="00F23EFC">
        <w:rPr>
          <w:rFonts w:ascii="Montserrat" w:eastAsia="Montserrat" w:hAnsi="Montserrat" w:cs="Montserrat"/>
          <w:lang w:eastAsia="es-MX"/>
        </w:rPr>
        <w:t>Al cierre de agosto, los municipios presentan adeudos agregados con el Instituto Mexicano del Seguro Social por 941</w:t>
      </w:r>
      <w:r w:rsidR="006E29BF">
        <w:rPr>
          <w:rFonts w:ascii="Montserrat" w:eastAsia="Montserrat" w:hAnsi="Montserrat" w:cs="Montserrat"/>
          <w:lang w:eastAsia="es-MX"/>
        </w:rPr>
        <w:t xml:space="preserve"> mdp</w:t>
      </w:r>
      <w:r w:rsidRPr="00F23EFC">
        <w:rPr>
          <w:rFonts w:ascii="Montserrat" w:eastAsia="Montserrat" w:hAnsi="Montserrat" w:cs="Montserrat"/>
          <w:lang w:eastAsia="es-MX"/>
        </w:rPr>
        <w:t>, donde solo cinco municipios concentran el 54% del total. En materia fiscal, se reporta un pasivo con el Servicio de Administración Tributaria por 343</w:t>
      </w:r>
      <w:r w:rsidR="006E29BF">
        <w:rPr>
          <w:rFonts w:ascii="Montserrat" w:eastAsia="Montserrat" w:hAnsi="Montserrat" w:cs="Montserrat"/>
          <w:lang w:eastAsia="es-MX"/>
        </w:rPr>
        <w:t xml:space="preserve"> mdp</w:t>
      </w:r>
      <w:r w:rsidRPr="00F23EFC">
        <w:rPr>
          <w:rFonts w:ascii="Montserrat" w:eastAsia="Montserrat" w:hAnsi="Montserrat" w:cs="Montserrat"/>
          <w:lang w:eastAsia="es-MX"/>
        </w:rPr>
        <w:t xml:space="preserve"> por Impuesto Sobre la Renta, con cinco municipios acumulando el 62% de esta deuda. De manera complementaria, once municipios enfrentan sentencias laborales firmes que suman 43.8</w:t>
      </w:r>
      <w:r w:rsidR="006E29BF">
        <w:rPr>
          <w:rFonts w:ascii="Montserrat" w:eastAsia="Montserrat" w:hAnsi="Montserrat" w:cs="Montserrat"/>
          <w:lang w:eastAsia="es-MX"/>
        </w:rPr>
        <w:t xml:space="preserve"> mdp</w:t>
      </w:r>
      <w:r w:rsidRPr="00F23EFC">
        <w:rPr>
          <w:rFonts w:ascii="Montserrat" w:eastAsia="Montserrat" w:hAnsi="Montserrat" w:cs="Montserrat"/>
          <w:lang w:eastAsia="es-MX"/>
        </w:rPr>
        <w:t>. Desde una perspectiva de la capacidad financiera, resalta el caso del municipio de Sombrerete, cuyo monto de riesgo representa el 230.99% de sus participaciones estimadas para el año en curso.</w:t>
      </w:r>
    </w:p>
    <w:tbl>
      <w:tblPr>
        <w:tblStyle w:val="Tablanormal2"/>
        <w:tblW w:w="9498" w:type="dxa"/>
        <w:tblLayout w:type="fixed"/>
        <w:tblLook w:val="04A0" w:firstRow="1" w:lastRow="0" w:firstColumn="1" w:lastColumn="0" w:noHBand="0" w:noVBand="1"/>
      </w:tblPr>
      <w:tblGrid>
        <w:gridCol w:w="1838"/>
        <w:gridCol w:w="1346"/>
        <w:gridCol w:w="1347"/>
        <w:gridCol w:w="1347"/>
        <w:gridCol w:w="1347"/>
        <w:gridCol w:w="1418"/>
        <w:gridCol w:w="855"/>
      </w:tblGrid>
      <w:tr w:rsidR="00D746BF" w:rsidRPr="00D746BF" w14:paraId="5A8B3684" w14:textId="77777777" w:rsidTr="00097473">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vMerge w:val="restart"/>
            <w:hideMark/>
          </w:tcPr>
          <w:p w14:paraId="61718798" w14:textId="77777777" w:rsidR="00D746BF" w:rsidRPr="00097473" w:rsidRDefault="00D746BF" w:rsidP="00D746BF">
            <w:pPr>
              <w:spacing w:after="0" w:line="240" w:lineRule="auto"/>
              <w:rPr>
                <w:rFonts w:ascii="Montserrat" w:eastAsia="Times New Roman" w:hAnsi="Montserrat" w:cs="Times New Roman"/>
                <w:b w:val="0"/>
                <w:bCs w:val="0"/>
                <w:sz w:val="12"/>
                <w:szCs w:val="12"/>
                <w:lang w:eastAsia="es-MX"/>
              </w:rPr>
            </w:pPr>
            <w:r w:rsidRPr="00097473">
              <w:rPr>
                <w:rFonts w:ascii="Montserrat" w:eastAsia="Times New Roman" w:hAnsi="Montserrat" w:cs="Times New Roman"/>
                <w:sz w:val="12"/>
                <w:szCs w:val="12"/>
                <w:lang w:eastAsia="es-MX"/>
              </w:rPr>
              <w:t>Municipio</w:t>
            </w:r>
          </w:p>
        </w:tc>
        <w:tc>
          <w:tcPr>
            <w:tcW w:w="1346" w:type="dxa"/>
            <w:hideMark/>
          </w:tcPr>
          <w:p w14:paraId="5B6BC3BC" w14:textId="66E1CCC4" w:rsidR="00D746BF" w:rsidRPr="00097473" w:rsidRDefault="00D746BF" w:rsidP="0009747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Times New Roman"/>
                <w:b w:val="0"/>
                <w:bCs w:val="0"/>
                <w:sz w:val="12"/>
                <w:szCs w:val="12"/>
                <w:lang w:eastAsia="es-MX"/>
              </w:rPr>
            </w:pPr>
            <w:r w:rsidRPr="00097473">
              <w:rPr>
                <w:rFonts w:ascii="Montserrat" w:eastAsia="Times New Roman" w:hAnsi="Montserrat" w:cs="Times New Roman"/>
                <w:sz w:val="12"/>
                <w:szCs w:val="12"/>
                <w:lang w:eastAsia="es-MX"/>
              </w:rPr>
              <w:t>IMSS</w:t>
            </w:r>
          </w:p>
        </w:tc>
        <w:tc>
          <w:tcPr>
            <w:tcW w:w="1347" w:type="dxa"/>
            <w:hideMark/>
          </w:tcPr>
          <w:p w14:paraId="5040E441" w14:textId="77777777" w:rsidR="00D746BF" w:rsidRPr="00097473" w:rsidRDefault="00D746BF" w:rsidP="0009747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Times New Roman"/>
                <w:b w:val="0"/>
                <w:bCs w:val="0"/>
                <w:sz w:val="12"/>
                <w:szCs w:val="12"/>
                <w:lang w:eastAsia="es-MX"/>
              </w:rPr>
            </w:pPr>
            <w:r w:rsidRPr="00097473">
              <w:rPr>
                <w:rFonts w:ascii="Montserrat" w:eastAsia="Times New Roman" w:hAnsi="Montserrat" w:cs="Times New Roman"/>
                <w:sz w:val="12"/>
                <w:szCs w:val="12"/>
                <w:lang w:eastAsia="es-MX"/>
              </w:rPr>
              <w:t>LAUDOS</w:t>
            </w:r>
          </w:p>
        </w:tc>
        <w:tc>
          <w:tcPr>
            <w:tcW w:w="1347" w:type="dxa"/>
            <w:hideMark/>
          </w:tcPr>
          <w:p w14:paraId="64816D19" w14:textId="77777777" w:rsidR="00D746BF" w:rsidRPr="00097473" w:rsidRDefault="00D746BF" w:rsidP="0009747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Times New Roman"/>
                <w:b w:val="0"/>
                <w:bCs w:val="0"/>
                <w:sz w:val="12"/>
                <w:szCs w:val="12"/>
                <w:lang w:eastAsia="es-MX"/>
              </w:rPr>
            </w:pPr>
            <w:r w:rsidRPr="00097473">
              <w:rPr>
                <w:rFonts w:ascii="Montserrat" w:eastAsia="Times New Roman" w:hAnsi="Montserrat" w:cs="Times New Roman"/>
                <w:sz w:val="12"/>
                <w:szCs w:val="12"/>
                <w:lang w:eastAsia="es-MX"/>
              </w:rPr>
              <w:t>ISR</w:t>
            </w:r>
          </w:p>
        </w:tc>
        <w:tc>
          <w:tcPr>
            <w:tcW w:w="1347" w:type="dxa"/>
            <w:vMerge w:val="restart"/>
            <w:hideMark/>
          </w:tcPr>
          <w:p w14:paraId="54434FF7" w14:textId="77777777" w:rsidR="00D746BF" w:rsidRPr="00097473" w:rsidRDefault="00D746BF" w:rsidP="0009747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Times New Roman"/>
                <w:b w:val="0"/>
                <w:bCs w:val="0"/>
                <w:sz w:val="12"/>
                <w:szCs w:val="12"/>
                <w:lang w:eastAsia="es-MX"/>
              </w:rPr>
            </w:pPr>
            <w:r w:rsidRPr="00097473">
              <w:rPr>
                <w:rFonts w:ascii="Montserrat" w:eastAsia="Times New Roman" w:hAnsi="Montserrat" w:cs="Times New Roman"/>
                <w:sz w:val="12"/>
                <w:szCs w:val="12"/>
                <w:lang w:eastAsia="es-MX"/>
              </w:rPr>
              <w:t>Suma de Riesgos identificados</w:t>
            </w:r>
          </w:p>
        </w:tc>
        <w:tc>
          <w:tcPr>
            <w:tcW w:w="1418" w:type="dxa"/>
            <w:vMerge w:val="restart"/>
            <w:hideMark/>
          </w:tcPr>
          <w:p w14:paraId="355FA88C" w14:textId="70413051" w:rsidR="00D746BF" w:rsidRPr="00097473" w:rsidRDefault="00D746BF" w:rsidP="0009747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Times New Roman"/>
                <w:b w:val="0"/>
                <w:bCs w:val="0"/>
                <w:sz w:val="12"/>
                <w:szCs w:val="12"/>
                <w:lang w:eastAsia="es-MX"/>
              </w:rPr>
            </w:pPr>
            <w:r w:rsidRPr="00097473">
              <w:rPr>
                <w:rFonts w:ascii="Montserrat" w:eastAsia="Times New Roman" w:hAnsi="Montserrat" w:cs="Times New Roman"/>
                <w:sz w:val="12"/>
                <w:szCs w:val="12"/>
                <w:lang w:eastAsia="es-MX"/>
              </w:rPr>
              <w:t>PARTICIPACIONES ESTIMADAS 2025</w:t>
            </w:r>
          </w:p>
        </w:tc>
        <w:tc>
          <w:tcPr>
            <w:tcW w:w="855" w:type="dxa"/>
            <w:vMerge w:val="restart"/>
            <w:hideMark/>
          </w:tcPr>
          <w:p w14:paraId="31D1D954" w14:textId="3F14FBE5" w:rsidR="00D746BF" w:rsidRPr="00097473" w:rsidRDefault="00D746BF" w:rsidP="0009747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Times New Roman"/>
                <w:b w:val="0"/>
                <w:bCs w:val="0"/>
                <w:sz w:val="12"/>
                <w:szCs w:val="12"/>
                <w:lang w:eastAsia="es-MX"/>
              </w:rPr>
            </w:pPr>
            <w:r w:rsidRPr="00097473">
              <w:rPr>
                <w:rFonts w:ascii="Montserrat" w:eastAsia="Times New Roman" w:hAnsi="Montserrat" w:cs="Times New Roman"/>
                <w:sz w:val="12"/>
                <w:szCs w:val="12"/>
                <w:lang w:eastAsia="es-MX"/>
              </w:rPr>
              <w:t>%</w:t>
            </w:r>
            <w:r w:rsidRPr="00097473">
              <w:rPr>
                <w:rFonts w:ascii="Montserrat" w:eastAsia="Times New Roman" w:hAnsi="Montserrat" w:cs="Times New Roman"/>
                <w:sz w:val="12"/>
                <w:szCs w:val="12"/>
                <w:lang w:eastAsia="es-MX"/>
              </w:rPr>
              <w:br/>
              <w:t>PART</w:t>
            </w:r>
            <w:r w:rsidRPr="00097473">
              <w:rPr>
                <w:rFonts w:ascii="Montserrat" w:eastAsia="Times New Roman" w:hAnsi="Montserrat" w:cs="Times New Roman"/>
                <w:sz w:val="12"/>
                <w:szCs w:val="12"/>
                <w:lang w:eastAsia="es-MX"/>
              </w:rPr>
              <w:br/>
              <w:t>VS RIESGOS</w:t>
            </w:r>
          </w:p>
        </w:tc>
      </w:tr>
      <w:tr w:rsidR="00D746BF" w:rsidRPr="00D746BF" w14:paraId="39311D6C" w14:textId="77777777" w:rsidTr="00097473">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838" w:type="dxa"/>
            <w:vMerge/>
            <w:hideMark/>
          </w:tcPr>
          <w:p w14:paraId="29B75F57" w14:textId="77777777" w:rsidR="00D746BF" w:rsidRPr="00097473" w:rsidRDefault="00D746BF" w:rsidP="00D746BF">
            <w:pPr>
              <w:spacing w:after="0" w:line="240" w:lineRule="auto"/>
              <w:rPr>
                <w:rFonts w:ascii="Montserrat" w:eastAsia="Times New Roman" w:hAnsi="Montserrat" w:cs="Times New Roman"/>
                <w:b w:val="0"/>
                <w:bCs w:val="0"/>
                <w:sz w:val="12"/>
                <w:szCs w:val="12"/>
                <w:lang w:eastAsia="es-MX"/>
              </w:rPr>
            </w:pPr>
          </w:p>
        </w:tc>
        <w:tc>
          <w:tcPr>
            <w:tcW w:w="1346" w:type="dxa"/>
            <w:hideMark/>
          </w:tcPr>
          <w:p w14:paraId="7AD149F8" w14:textId="77777777" w:rsidR="00D746BF" w:rsidRPr="00097473" w:rsidRDefault="00D746BF" w:rsidP="004703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sz w:val="12"/>
                <w:szCs w:val="12"/>
                <w:lang w:eastAsia="es-MX"/>
              </w:rPr>
            </w:pPr>
            <w:r w:rsidRPr="00097473">
              <w:rPr>
                <w:rFonts w:ascii="Montserrat" w:eastAsia="Times New Roman" w:hAnsi="Montserrat" w:cs="Times New Roman"/>
                <w:b/>
                <w:bCs/>
                <w:sz w:val="12"/>
                <w:szCs w:val="12"/>
                <w:lang w:eastAsia="es-MX"/>
              </w:rPr>
              <w:t>AGOSTO 2025</w:t>
            </w:r>
          </w:p>
        </w:tc>
        <w:tc>
          <w:tcPr>
            <w:tcW w:w="1347" w:type="dxa"/>
            <w:hideMark/>
          </w:tcPr>
          <w:p w14:paraId="4A0FA63B" w14:textId="77777777" w:rsidR="00D746BF" w:rsidRPr="00097473" w:rsidRDefault="00D746BF" w:rsidP="004703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sz w:val="12"/>
                <w:szCs w:val="12"/>
                <w:lang w:eastAsia="es-MX"/>
              </w:rPr>
            </w:pPr>
            <w:r w:rsidRPr="00097473">
              <w:rPr>
                <w:rFonts w:ascii="Montserrat" w:eastAsia="Times New Roman" w:hAnsi="Montserrat" w:cs="Times New Roman"/>
                <w:b/>
                <w:bCs/>
                <w:sz w:val="12"/>
                <w:szCs w:val="12"/>
                <w:lang w:eastAsia="es-MX"/>
              </w:rPr>
              <w:t>SEPTIEMBRE 2025</w:t>
            </w:r>
          </w:p>
        </w:tc>
        <w:tc>
          <w:tcPr>
            <w:tcW w:w="1347" w:type="dxa"/>
            <w:hideMark/>
          </w:tcPr>
          <w:p w14:paraId="5568F814" w14:textId="77777777" w:rsidR="00D746BF" w:rsidRPr="00097473" w:rsidRDefault="00D746BF" w:rsidP="004703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sz w:val="12"/>
                <w:szCs w:val="12"/>
                <w:lang w:eastAsia="es-MX"/>
              </w:rPr>
            </w:pPr>
            <w:r w:rsidRPr="00097473">
              <w:rPr>
                <w:rFonts w:ascii="Montserrat" w:eastAsia="Times New Roman" w:hAnsi="Montserrat" w:cs="Times New Roman"/>
                <w:b/>
                <w:bCs/>
                <w:sz w:val="12"/>
                <w:szCs w:val="12"/>
                <w:lang w:eastAsia="es-MX"/>
              </w:rPr>
              <w:t>OCTUBRE 2025</w:t>
            </w:r>
          </w:p>
        </w:tc>
        <w:tc>
          <w:tcPr>
            <w:tcW w:w="1347" w:type="dxa"/>
            <w:vMerge/>
            <w:hideMark/>
          </w:tcPr>
          <w:p w14:paraId="3701FE85" w14:textId="77777777" w:rsidR="00D746BF" w:rsidRPr="00097473" w:rsidRDefault="00D746BF" w:rsidP="004703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sz w:val="12"/>
                <w:szCs w:val="12"/>
                <w:lang w:eastAsia="es-MX"/>
              </w:rPr>
            </w:pPr>
          </w:p>
        </w:tc>
        <w:tc>
          <w:tcPr>
            <w:tcW w:w="1418" w:type="dxa"/>
            <w:vMerge/>
            <w:hideMark/>
          </w:tcPr>
          <w:p w14:paraId="628DF354" w14:textId="77777777" w:rsidR="00D746BF" w:rsidRPr="00097473" w:rsidRDefault="00D746BF" w:rsidP="004703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sz w:val="12"/>
                <w:szCs w:val="12"/>
                <w:lang w:eastAsia="es-MX"/>
              </w:rPr>
            </w:pPr>
          </w:p>
        </w:tc>
        <w:tc>
          <w:tcPr>
            <w:tcW w:w="855" w:type="dxa"/>
            <w:vMerge/>
            <w:hideMark/>
          </w:tcPr>
          <w:p w14:paraId="7ABCD480" w14:textId="77777777" w:rsidR="00D746BF" w:rsidRPr="00097473" w:rsidRDefault="00D746BF" w:rsidP="004703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sz w:val="12"/>
                <w:szCs w:val="12"/>
                <w:lang w:eastAsia="es-MX"/>
              </w:rPr>
            </w:pPr>
          </w:p>
        </w:tc>
      </w:tr>
      <w:tr w:rsidR="00D746BF" w:rsidRPr="00D746BF" w14:paraId="195845F8"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vMerge/>
            <w:hideMark/>
          </w:tcPr>
          <w:p w14:paraId="2C4299DE" w14:textId="77777777" w:rsidR="00D746BF" w:rsidRPr="00097473" w:rsidRDefault="00D746BF" w:rsidP="00D746BF">
            <w:pPr>
              <w:spacing w:after="0" w:line="240" w:lineRule="auto"/>
              <w:rPr>
                <w:rFonts w:ascii="Montserrat" w:eastAsia="Times New Roman" w:hAnsi="Montserrat" w:cs="Times New Roman"/>
                <w:b w:val="0"/>
                <w:bCs w:val="0"/>
                <w:sz w:val="12"/>
                <w:szCs w:val="12"/>
                <w:lang w:eastAsia="es-MX"/>
              </w:rPr>
            </w:pPr>
          </w:p>
        </w:tc>
        <w:tc>
          <w:tcPr>
            <w:tcW w:w="1346" w:type="dxa"/>
            <w:hideMark/>
          </w:tcPr>
          <w:p w14:paraId="1215A721" w14:textId="5172F670" w:rsidR="00D746BF" w:rsidRPr="00097473" w:rsidRDefault="006E29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sz w:val="12"/>
                <w:szCs w:val="12"/>
                <w:lang w:eastAsia="es-MX"/>
              </w:rPr>
            </w:pPr>
            <w:r w:rsidRPr="00097473">
              <w:rPr>
                <w:rFonts w:ascii="Montserrat" w:eastAsia="Times New Roman" w:hAnsi="Montserrat" w:cs="Times New Roman"/>
                <w:b/>
                <w:bCs/>
                <w:sz w:val="12"/>
                <w:szCs w:val="12"/>
                <w:lang w:eastAsia="es-MX"/>
              </w:rPr>
              <w:t xml:space="preserve"> </w:t>
            </w:r>
            <w:r w:rsidR="00D746BF" w:rsidRPr="00097473">
              <w:rPr>
                <w:rFonts w:ascii="Montserrat" w:eastAsia="Times New Roman" w:hAnsi="Montserrat" w:cs="Times New Roman"/>
                <w:b/>
                <w:bCs/>
                <w:sz w:val="12"/>
                <w:szCs w:val="12"/>
                <w:lang w:eastAsia="es-MX"/>
              </w:rPr>
              <w:t xml:space="preserve">941,116,052.97 </w:t>
            </w:r>
          </w:p>
        </w:tc>
        <w:tc>
          <w:tcPr>
            <w:tcW w:w="1347" w:type="dxa"/>
            <w:hideMark/>
          </w:tcPr>
          <w:p w14:paraId="63B9496B" w14:textId="300F1068" w:rsidR="00D746BF" w:rsidRPr="00097473" w:rsidRDefault="006E29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sz w:val="12"/>
                <w:szCs w:val="12"/>
                <w:lang w:eastAsia="es-MX"/>
              </w:rPr>
            </w:pPr>
            <w:r w:rsidRPr="00097473">
              <w:rPr>
                <w:rFonts w:ascii="Montserrat" w:eastAsia="Times New Roman" w:hAnsi="Montserrat" w:cs="Times New Roman"/>
                <w:b/>
                <w:bCs/>
                <w:sz w:val="12"/>
                <w:szCs w:val="12"/>
                <w:lang w:eastAsia="es-MX"/>
              </w:rPr>
              <w:t xml:space="preserve">   </w:t>
            </w:r>
            <w:r w:rsidR="00D746BF" w:rsidRPr="00097473">
              <w:rPr>
                <w:rFonts w:ascii="Montserrat" w:eastAsia="Times New Roman" w:hAnsi="Montserrat" w:cs="Times New Roman"/>
                <w:b/>
                <w:bCs/>
                <w:sz w:val="12"/>
                <w:szCs w:val="12"/>
                <w:lang w:eastAsia="es-MX"/>
              </w:rPr>
              <w:t xml:space="preserve"> 43,817,027.63 </w:t>
            </w:r>
          </w:p>
        </w:tc>
        <w:tc>
          <w:tcPr>
            <w:tcW w:w="1347" w:type="dxa"/>
            <w:hideMark/>
          </w:tcPr>
          <w:p w14:paraId="5642830F" w14:textId="76601666" w:rsidR="00D746BF" w:rsidRPr="00097473" w:rsidRDefault="006E29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sz w:val="12"/>
                <w:szCs w:val="12"/>
                <w:lang w:eastAsia="es-MX"/>
              </w:rPr>
            </w:pPr>
            <w:r w:rsidRPr="00097473">
              <w:rPr>
                <w:rFonts w:ascii="Montserrat" w:eastAsia="Times New Roman" w:hAnsi="Montserrat" w:cs="Times New Roman"/>
                <w:b/>
                <w:bCs/>
                <w:sz w:val="12"/>
                <w:szCs w:val="12"/>
                <w:lang w:eastAsia="es-MX"/>
              </w:rPr>
              <w:t xml:space="preserve"> </w:t>
            </w:r>
            <w:r w:rsidR="00D746BF" w:rsidRPr="00097473">
              <w:rPr>
                <w:rFonts w:ascii="Montserrat" w:eastAsia="Times New Roman" w:hAnsi="Montserrat" w:cs="Times New Roman"/>
                <w:b/>
                <w:bCs/>
                <w:sz w:val="12"/>
                <w:szCs w:val="12"/>
                <w:lang w:eastAsia="es-MX"/>
              </w:rPr>
              <w:t xml:space="preserve">343,023,724.00 </w:t>
            </w:r>
          </w:p>
        </w:tc>
        <w:tc>
          <w:tcPr>
            <w:tcW w:w="1347" w:type="dxa"/>
            <w:hideMark/>
          </w:tcPr>
          <w:p w14:paraId="50AAB396" w14:textId="7086DBE1" w:rsidR="00D746BF" w:rsidRPr="00097473" w:rsidRDefault="006E29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sz w:val="12"/>
                <w:szCs w:val="12"/>
                <w:lang w:eastAsia="es-MX"/>
              </w:rPr>
            </w:pPr>
            <w:r w:rsidRPr="00097473">
              <w:rPr>
                <w:rFonts w:ascii="Montserrat" w:eastAsia="Times New Roman" w:hAnsi="Montserrat" w:cs="Times New Roman"/>
                <w:b/>
                <w:bCs/>
                <w:sz w:val="12"/>
                <w:szCs w:val="12"/>
                <w:lang w:eastAsia="es-MX"/>
              </w:rPr>
              <w:t xml:space="preserve"> </w:t>
            </w:r>
            <w:r w:rsidR="00D746BF" w:rsidRPr="00097473">
              <w:rPr>
                <w:rFonts w:ascii="Montserrat" w:eastAsia="Times New Roman" w:hAnsi="Montserrat" w:cs="Times New Roman"/>
                <w:b/>
                <w:bCs/>
                <w:sz w:val="12"/>
                <w:szCs w:val="12"/>
                <w:lang w:eastAsia="es-MX"/>
              </w:rPr>
              <w:t xml:space="preserve"> 1,327,956,804.60 </w:t>
            </w:r>
          </w:p>
        </w:tc>
        <w:tc>
          <w:tcPr>
            <w:tcW w:w="1418" w:type="dxa"/>
            <w:hideMark/>
          </w:tcPr>
          <w:p w14:paraId="3FB852DD" w14:textId="64849B36" w:rsidR="00D746BF" w:rsidRPr="00097473" w:rsidRDefault="006E29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sz w:val="12"/>
                <w:szCs w:val="12"/>
                <w:lang w:eastAsia="es-MX"/>
              </w:rPr>
            </w:pPr>
            <w:r w:rsidRPr="00097473">
              <w:rPr>
                <w:rFonts w:ascii="Montserrat" w:eastAsia="Times New Roman" w:hAnsi="Montserrat" w:cs="Times New Roman"/>
                <w:b/>
                <w:bCs/>
                <w:sz w:val="12"/>
                <w:szCs w:val="12"/>
                <w:lang w:eastAsia="es-MX"/>
              </w:rPr>
              <w:t xml:space="preserve">    </w:t>
            </w:r>
            <w:r w:rsidR="00D746BF" w:rsidRPr="00097473">
              <w:rPr>
                <w:rFonts w:ascii="Montserrat" w:eastAsia="Times New Roman" w:hAnsi="Montserrat" w:cs="Times New Roman"/>
                <w:b/>
                <w:bCs/>
                <w:sz w:val="12"/>
                <w:szCs w:val="12"/>
                <w:lang w:eastAsia="es-MX"/>
              </w:rPr>
              <w:t xml:space="preserve">364,359,000.00 </w:t>
            </w:r>
          </w:p>
        </w:tc>
        <w:tc>
          <w:tcPr>
            <w:tcW w:w="855" w:type="dxa"/>
            <w:vMerge/>
            <w:hideMark/>
          </w:tcPr>
          <w:p w14:paraId="1D4FCC2B" w14:textId="77777777" w:rsidR="00D746BF" w:rsidRPr="00097473" w:rsidRDefault="00D746BF" w:rsidP="004703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sz w:val="12"/>
                <w:szCs w:val="12"/>
                <w:lang w:eastAsia="es-MX"/>
              </w:rPr>
            </w:pPr>
          </w:p>
        </w:tc>
      </w:tr>
      <w:tr w:rsidR="00D746BF" w:rsidRPr="00D746BF" w14:paraId="37AD4D94" w14:textId="77777777" w:rsidTr="000974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38" w:type="dxa"/>
            <w:hideMark/>
          </w:tcPr>
          <w:p w14:paraId="6A810558" w14:textId="77777777" w:rsidR="00D746BF" w:rsidRPr="00097473" w:rsidRDefault="00D746BF" w:rsidP="00D746BF">
            <w:pPr>
              <w:spacing w:after="0" w:line="240" w:lineRule="auto"/>
              <w:rPr>
                <w:rFonts w:ascii="Montserrat" w:eastAsia="Times New Roman" w:hAnsi="Montserrat" w:cs="Times New Roman"/>
                <w:b w:val="0"/>
                <w:bCs w:val="0"/>
                <w:sz w:val="12"/>
                <w:szCs w:val="12"/>
                <w:lang w:eastAsia="es-MX"/>
              </w:rPr>
            </w:pPr>
          </w:p>
        </w:tc>
        <w:tc>
          <w:tcPr>
            <w:tcW w:w="1346" w:type="dxa"/>
            <w:hideMark/>
          </w:tcPr>
          <w:p w14:paraId="72B70165" w14:textId="77777777" w:rsidR="00D746BF" w:rsidRPr="00097473" w:rsidRDefault="00D746BF" w:rsidP="004703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sz w:val="12"/>
                <w:szCs w:val="12"/>
                <w:lang w:eastAsia="es-MX"/>
              </w:rPr>
            </w:pPr>
            <w:r w:rsidRPr="00097473">
              <w:rPr>
                <w:rFonts w:ascii="Montserrat" w:eastAsia="Times New Roman" w:hAnsi="Montserrat" w:cs="Times New Roman"/>
                <w:b/>
                <w:bCs/>
                <w:sz w:val="12"/>
                <w:szCs w:val="12"/>
                <w:lang w:eastAsia="es-MX"/>
              </w:rPr>
              <w:t> </w:t>
            </w:r>
          </w:p>
        </w:tc>
        <w:tc>
          <w:tcPr>
            <w:tcW w:w="1347" w:type="dxa"/>
            <w:hideMark/>
          </w:tcPr>
          <w:p w14:paraId="71BD6644" w14:textId="77777777" w:rsidR="00D746BF" w:rsidRPr="00097473" w:rsidRDefault="00D746BF" w:rsidP="004703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sz w:val="12"/>
                <w:szCs w:val="12"/>
                <w:lang w:eastAsia="es-MX"/>
              </w:rPr>
            </w:pPr>
            <w:r w:rsidRPr="00097473">
              <w:rPr>
                <w:rFonts w:ascii="Montserrat" w:eastAsia="Times New Roman" w:hAnsi="Montserrat" w:cs="Times New Roman"/>
                <w:b/>
                <w:bCs/>
                <w:sz w:val="12"/>
                <w:szCs w:val="12"/>
                <w:lang w:eastAsia="es-MX"/>
              </w:rPr>
              <w:t> </w:t>
            </w:r>
          </w:p>
        </w:tc>
        <w:tc>
          <w:tcPr>
            <w:tcW w:w="1347" w:type="dxa"/>
            <w:hideMark/>
          </w:tcPr>
          <w:p w14:paraId="0A09322C" w14:textId="77777777" w:rsidR="00D746BF" w:rsidRPr="00097473" w:rsidRDefault="00D746BF" w:rsidP="004703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sz w:val="12"/>
                <w:szCs w:val="12"/>
                <w:lang w:eastAsia="es-MX"/>
              </w:rPr>
            </w:pPr>
            <w:r w:rsidRPr="00097473">
              <w:rPr>
                <w:rFonts w:ascii="Montserrat" w:eastAsia="Times New Roman" w:hAnsi="Montserrat" w:cs="Times New Roman"/>
                <w:b/>
                <w:bCs/>
                <w:sz w:val="12"/>
                <w:szCs w:val="12"/>
                <w:lang w:eastAsia="es-MX"/>
              </w:rPr>
              <w:t> </w:t>
            </w:r>
          </w:p>
        </w:tc>
        <w:tc>
          <w:tcPr>
            <w:tcW w:w="1347" w:type="dxa"/>
            <w:hideMark/>
          </w:tcPr>
          <w:p w14:paraId="1DD67204" w14:textId="77777777" w:rsidR="00D746BF" w:rsidRPr="00097473" w:rsidRDefault="00D746BF" w:rsidP="004703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sz w:val="12"/>
                <w:szCs w:val="12"/>
                <w:lang w:eastAsia="es-MX"/>
              </w:rPr>
            </w:pPr>
            <w:r w:rsidRPr="00097473">
              <w:rPr>
                <w:rFonts w:ascii="Montserrat" w:eastAsia="Times New Roman" w:hAnsi="Montserrat" w:cs="Times New Roman"/>
                <w:b/>
                <w:bCs/>
                <w:sz w:val="12"/>
                <w:szCs w:val="12"/>
                <w:lang w:eastAsia="es-MX"/>
              </w:rPr>
              <w:t> </w:t>
            </w:r>
          </w:p>
        </w:tc>
        <w:tc>
          <w:tcPr>
            <w:tcW w:w="1418" w:type="dxa"/>
            <w:hideMark/>
          </w:tcPr>
          <w:p w14:paraId="46E0C77D" w14:textId="77777777" w:rsidR="00D746BF" w:rsidRPr="00097473" w:rsidRDefault="00D746BF" w:rsidP="004703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sz w:val="12"/>
                <w:szCs w:val="12"/>
                <w:lang w:eastAsia="es-MX"/>
              </w:rPr>
            </w:pPr>
            <w:r w:rsidRPr="00097473">
              <w:rPr>
                <w:rFonts w:ascii="Montserrat" w:eastAsia="Times New Roman" w:hAnsi="Montserrat" w:cs="Times New Roman"/>
                <w:b/>
                <w:bCs/>
                <w:sz w:val="12"/>
                <w:szCs w:val="12"/>
                <w:lang w:eastAsia="es-MX"/>
              </w:rPr>
              <w:t> </w:t>
            </w:r>
          </w:p>
        </w:tc>
        <w:tc>
          <w:tcPr>
            <w:tcW w:w="855" w:type="dxa"/>
            <w:hideMark/>
          </w:tcPr>
          <w:p w14:paraId="3851DD8D" w14:textId="77777777" w:rsidR="00D746BF" w:rsidRPr="00097473" w:rsidRDefault="00D746BF" w:rsidP="004703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sz w:val="12"/>
                <w:szCs w:val="12"/>
                <w:lang w:eastAsia="es-MX"/>
              </w:rPr>
            </w:pPr>
            <w:r w:rsidRPr="00097473">
              <w:rPr>
                <w:rFonts w:ascii="Montserrat" w:eastAsia="Times New Roman" w:hAnsi="Montserrat" w:cs="Times New Roman"/>
                <w:b/>
                <w:bCs/>
                <w:sz w:val="12"/>
                <w:szCs w:val="12"/>
                <w:lang w:eastAsia="es-MX"/>
              </w:rPr>
              <w:t> </w:t>
            </w:r>
          </w:p>
        </w:tc>
      </w:tr>
      <w:tr w:rsidR="00D746BF" w:rsidRPr="00D746BF" w14:paraId="531612CF"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0E85FB10" w14:textId="77777777" w:rsidR="00D746BF" w:rsidRPr="00097473" w:rsidRDefault="00D746BF" w:rsidP="00D746BF">
            <w:pPr>
              <w:spacing w:after="0" w:line="240" w:lineRule="auto"/>
              <w:rPr>
                <w:rFonts w:ascii="Montserrat" w:eastAsia="Times New Roman" w:hAnsi="Montserrat" w:cs="Times New Roman"/>
                <w:sz w:val="12"/>
                <w:szCs w:val="12"/>
                <w:lang w:eastAsia="es-MX"/>
              </w:rPr>
            </w:pPr>
            <w:r w:rsidRPr="00097473">
              <w:rPr>
                <w:rFonts w:ascii="Montserrat" w:eastAsia="Times New Roman" w:hAnsi="Montserrat" w:cs="Times New Roman"/>
                <w:sz w:val="12"/>
                <w:szCs w:val="12"/>
                <w:lang w:eastAsia="es-MX"/>
              </w:rPr>
              <w:t>TRANCOSO</w:t>
            </w:r>
          </w:p>
        </w:tc>
        <w:tc>
          <w:tcPr>
            <w:tcW w:w="1346" w:type="dxa"/>
            <w:noWrap/>
            <w:hideMark/>
          </w:tcPr>
          <w:p w14:paraId="44FD558D"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sz w:val="12"/>
                <w:szCs w:val="12"/>
                <w:lang w:eastAsia="es-MX"/>
              </w:rPr>
            </w:pPr>
            <w:r w:rsidRPr="00097473">
              <w:rPr>
                <w:rFonts w:ascii="Montserrat" w:eastAsia="Times New Roman" w:hAnsi="Montserrat" w:cs="Times New Roman"/>
                <w:sz w:val="12"/>
                <w:szCs w:val="12"/>
                <w:lang w:eastAsia="es-MX"/>
              </w:rPr>
              <w:t>116,449,300.51</w:t>
            </w:r>
          </w:p>
        </w:tc>
        <w:tc>
          <w:tcPr>
            <w:tcW w:w="1347" w:type="dxa"/>
            <w:noWrap/>
            <w:hideMark/>
          </w:tcPr>
          <w:p w14:paraId="45C7D9AA"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sz w:val="12"/>
                <w:szCs w:val="12"/>
                <w:lang w:eastAsia="es-MX"/>
              </w:rPr>
            </w:pPr>
            <w:r w:rsidRPr="00097473">
              <w:rPr>
                <w:rFonts w:ascii="Montserrat" w:eastAsia="Times New Roman" w:hAnsi="Montserrat" w:cs="Times New Roman"/>
                <w:sz w:val="12"/>
                <w:szCs w:val="12"/>
                <w:lang w:eastAsia="es-MX"/>
              </w:rPr>
              <w:t>1,462,209.00</w:t>
            </w:r>
          </w:p>
        </w:tc>
        <w:tc>
          <w:tcPr>
            <w:tcW w:w="1347" w:type="dxa"/>
            <w:noWrap/>
            <w:hideMark/>
          </w:tcPr>
          <w:p w14:paraId="1EF627A0"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sz w:val="12"/>
                <w:szCs w:val="12"/>
                <w:lang w:eastAsia="es-MX"/>
              </w:rPr>
            </w:pPr>
            <w:r w:rsidRPr="00097473">
              <w:rPr>
                <w:rFonts w:ascii="Montserrat" w:eastAsia="Times New Roman" w:hAnsi="Montserrat" w:cs="Times New Roman"/>
                <w:sz w:val="12"/>
                <w:szCs w:val="12"/>
                <w:lang w:eastAsia="es-MX"/>
              </w:rPr>
              <w:t>10,723,044.00</w:t>
            </w:r>
          </w:p>
        </w:tc>
        <w:tc>
          <w:tcPr>
            <w:tcW w:w="1347" w:type="dxa"/>
            <w:noWrap/>
            <w:hideMark/>
          </w:tcPr>
          <w:p w14:paraId="645AE8EF"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sz w:val="12"/>
                <w:szCs w:val="12"/>
                <w:lang w:eastAsia="es-MX"/>
              </w:rPr>
            </w:pPr>
            <w:r w:rsidRPr="00097473">
              <w:rPr>
                <w:rFonts w:ascii="Montserrat" w:eastAsia="Times New Roman" w:hAnsi="Montserrat" w:cs="Times New Roman"/>
                <w:sz w:val="12"/>
                <w:szCs w:val="12"/>
                <w:lang w:eastAsia="es-MX"/>
              </w:rPr>
              <w:t>128,634,553.51</w:t>
            </w:r>
          </w:p>
        </w:tc>
        <w:tc>
          <w:tcPr>
            <w:tcW w:w="1418" w:type="dxa"/>
            <w:noWrap/>
            <w:hideMark/>
          </w:tcPr>
          <w:p w14:paraId="0EA7016D"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sz w:val="12"/>
                <w:szCs w:val="12"/>
                <w:lang w:eastAsia="es-MX"/>
              </w:rPr>
            </w:pPr>
            <w:r w:rsidRPr="00097473">
              <w:rPr>
                <w:rFonts w:ascii="Montserrat" w:eastAsia="Times New Roman" w:hAnsi="Montserrat" w:cs="Times New Roman"/>
                <w:sz w:val="12"/>
                <w:szCs w:val="12"/>
                <w:lang w:eastAsia="es-MX"/>
              </w:rPr>
              <w:t>30,039,000.00</w:t>
            </w:r>
          </w:p>
        </w:tc>
        <w:tc>
          <w:tcPr>
            <w:tcW w:w="855" w:type="dxa"/>
            <w:noWrap/>
            <w:hideMark/>
          </w:tcPr>
          <w:p w14:paraId="37EE7BF4"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sz w:val="12"/>
                <w:szCs w:val="12"/>
                <w:lang w:eastAsia="es-MX"/>
              </w:rPr>
            </w:pPr>
            <w:r w:rsidRPr="00097473">
              <w:rPr>
                <w:rFonts w:ascii="Montserrat" w:eastAsia="Times New Roman" w:hAnsi="Montserrat" w:cs="Times New Roman"/>
                <w:b/>
                <w:bCs/>
                <w:sz w:val="12"/>
                <w:szCs w:val="12"/>
                <w:lang w:eastAsia="es-MX"/>
              </w:rPr>
              <w:t>428.23%</w:t>
            </w:r>
          </w:p>
        </w:tc>
      </w:tr>
      <w:tr w:rsidR="00D746BF" w:rsidRPr="000A1322" w14:paraId="2540525B"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0DC80DE"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BENITO JUÁREZ</w:t>
            </w:r>
          </w:p>
        </w:tc>
        <w:tc>
          <w:tcPr>
            <w:tcW w:w="1346" w:type="dxa"/>
            <w:noWrap/>
            <w:hideMark/>
          </w:tcPr>
          <w:p w14:paraId="76488D2D"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26,500,207.08</w:t>
            </w:r>
          </w:p>
        </w:tc>
        <w:tc>
          <w:tcPr>
            <w:tcW w:w="1347" w:type="dxa"/>
            <w:noWrap/>
            <w:hideMark/>
          </w:tcPr>
          <w:p w14:paraId="585CF0F5"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0094B95B"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8,574,118.00</w:t>
            </w:r>
          </w:p>
        </w:tc>
        <w:tc>
          <w:tcPr>
            <w:tcW w:w="1347" w:type="dxa"/>
            <w:noWrap/>
            <w:hideMark/>
          </w:tcPr>
          <w:p w14:paraId="64977D12"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35,074,325.08</w:t>
            </w:r>
          </w:p>
        </w:tc>
        <w:tc>
          <w:tcPr>
            <w:tcW w:w="1418" w:type="dxa"/>
            <w:noWrap/>
            <w:hideMark/>
          </w:tcPr>
          <w:p w14:paraId="22A61168"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13,308,000.00</w:t>
            </w:r>
          </w:p>
        </w:tc>
        <w:tc>
          <w:tcPr>
            <w:tcW w:w="855" w:type="dxa"/>
            <w:noWrap/>
            <w:hideMark/>
          </w:tcPr>
          <w:p w14:paraId="57F67701"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263.56%</w:t>
            </w:r>
          </w:p>
        </w:tc>
      </w:tr>
      <w:tr w:rsidR="00D746BF" w:rsidRPr="000A1322" w14:paraId="56993FA8"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FA4439A"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VILLA GLEZ. ORTEGA</w:t>
            </w:r>
          </w:p>
        </w:tc>
        <w:tc>
          <w:tcPr>
            <w:tcW w:w="1346" w:type="dxa"/>
            <w:noWrap/>
            <w:hideMark/>
          </w:tcPr>
          <w:p w14:paraId="4BC23CEB"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43,824,873.75</w:t>
            </w:r>
          </w:p>
        </w:tc>
        <w:tc>
          <w:tcPr>
            <w:tcW w:w="1347" w:type="dxa"/>
            <w:noWrap/>
            <w:hideMark/>
          </w:tcPr>
          <w:p w14:paraId="75A7D245"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1,041,513.00</w:t>
            </w:r>
          </w:p>
        </w:tc>
        <w:tc>
          <w:tcPr>
            <w:tcW w:w="1347" w:type="dxa"/>
            <w:noWrap/>
            <w:hideMark/>
          </w:tcPr>
          <w:p w14:paraId="423A852C"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17,157,770.00</w:t>
            </w:r>
          </w:p>
        </w:tc>
        <w:tc>
          <w:tcPr>
            <w:tcW w:w="1347" w:type="dxa"/>
            <w:noWrap/>
            <w:hideMark/>
          </w:tcPr>
          <w:p w14:paraId="5A13B63C"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62,024,156.75</w:t>
            </w:r>
          </w:p>
        </w:tc>
        <w:tc>
          <w:tcPr>
            <w:tcW w:w="1418" w:type="dxa"/>
            <w:noWrap/>
            <w:hideMark/>
          </w:tcPr>
          <w:p w14:paraId="4143000D"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25,200,000.00</w:t>
            </w:r>
          </w:p>
        </w:tc>
        <w:tc>
          <w:tcPr>
            <w:tcW w:w="855" w:type="dxa"/>
            <w:noWrap/>
            <w:hideMark/>
          </w:tcPr>
          <w:p w14:paraId="4265CDE9"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246.13%</w:t>
            </w:r>
          </w:p>
        </w:tc>
      </w:tr>
      <w:tr w:rsidR="00D746BF" w:rsidRPr="000A1322" w14:paraId="56ED178B"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502BEBF8"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CHALCHIHUITES</w:t>
            </w:r>
          </w:p>
        </w:tc>
        <w:tc>
          <w:tcPr>
            <w:tcW w:w="1346" w:type="dxa"/>
            <w:noWrap/>
            <w:hideMark/>
          </w:tcPr>
          <w:p w14:paraId="40085E10"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83,317,563.37</w:t>
            </w:r>
          </w:p>
        </w:tc>
        <w:tc>
          <w:tcPr>
            <w:tcW w:w="1347" w:type="dxa"/>
            <w:noWrap/>
            <w:hideMark/>
          </w:tcPr>
          <w:p w14:paraId="1C0D64E8"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48E4CAA2"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7,283,656.00</w:t>
            </w:r>
          </w:p>
        </w:tc>
        <w:tc>
          <w:tcPr>
            <w:tcW w:w="1347" w:type="dxa"/>
            <w:noWrap/>
            <w:hideMark/>
          </w:tcPr>
          <w:p w14:paraId="0C3E8517"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90,601,219.37</w:t>
            </w:r>
          </w:p>
        </w:tc>
        <w:tc>
          <w:tcPr>
            <w:tcW w:w="1418" w:type="dxa"/>
            <w:noWrap/>
            <w:hideMark/>
          </w:tcPr>
          <w:p w14:paraId="55848DD5"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38,814,000.00</w:t>
            </w:r>
          </w:p>
        </w:tc>
        <w:tc>
          <w:tcPr>
            <w:tcW w:w="855" w:type="dxa"/>
            <w:noWrap/>
            <w:hideMark/>
          </w:tcPr>
          <w:p w14:paraId="59421359"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233.42%</w:t>
            </w:r>
          </w:p>
        </w:tc>
      </w:tr>
      <w:tr w:rsidR="00D746BF" w:rsidRPr="000A1322" w14:paraId="0ABD1BA9"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0AD2402"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SOMBRERETE</w:t>
            </w:r>
          </w:p>
        </w:tc>
        <w:tc>
          <w:tcPr>
            <w:tcW w:w="1346" w:type="dxa"/>
            <w:noWrap/>
            <w:hideMark/>
          </w:tcPr>
          <w:p w14:paraId="6D4B4BDF"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172,579,180.53</w:t>
            </w:r>
          </w:p>
        </w:tc>
        <w:tc>
          <w:tcPr>
            <w:tcW w:w="1347" w:type="dxa"/>
            <w:noWrap/>
            <w:hideMark/>
          </w:tcPr>
          <w:p w14:paraId="7CAAA078"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38DB228A"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121,028,013.00</w:t>
            </w:r>
          </w:p>
        </w:tc>
        <w:tc>
          <w:tcPr>
            <w:tcW w:w="1347" w:type="dxa"/>
            <w:noWrap/>
            <w:hideMark/>
          </w:tcPr>
          <w:p w14:paraId="49C8E737"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293,607,193.53</w:t>
            </w:r>
          </w:p>
        </w:tc>
        <w:tc>
          <w:tcPr>
            <w:tcW w:w="1418" w:type="dxa"/>
            <w:noWrap/>
            <w:hideMark/>
          </w:tcPr>
          <w:p w14:paraId="3B5B1614"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127,108,000.00</w:t>
            </w:r>
          </w:p>
        </w:tc>
        <w:tc>
          <w:tcPr>
            <w:tcW w:w="855" w:type="dxa"/>
            <w:noWrap/>
            <w:hideMark/>
          </w:tcPr>
          <w:p w14:paraId="306AC2BA"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230.99%</w:t>
            </w:r>
          </w:p>
        </w:tc>
      </w:tr>
      <w:tr w:rsidR="00D746BF" w:rsidRPr="000A1322" w14:paraId="3DE123A0"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3DADDD1"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TEUL DE GLEZ. ORTEGA</w:t>
            </w:r>
          </w:p>
        </w:tc>
        <w:tc>
          <w:tcPr>
            <w:tcW w:w="1346" w:type="dxa"/>
            <w:noWrap/>
            <w:hideMark/>
          </w:tcPr>
          <w:p w14:paraId="4E7C4FF9"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35,306,292.99</w:t>
            </w:r>
          </w:p>
        </w:tc>
        <w:tc>
          <w:tcPr>
            <w:tcW w:w="1347" w:type="dxa"/>
            <w:noWrap/>
            <w:hideMark/>
          </w:tcPr>
          <w:p w14:paraId="1214F461"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48EFD673"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1,316,854.00</w:t>
            </w:r>
          </w:p>
        </w:tc>
        <w:tc>
          <w:tcPr>
            <w:tcW w:w="1347" w:type="dxa"/>
            <w:noWrap/>
            <w:hideMark/>
          </w:tcPr>
          <w:p w14:paraId="3402CFDF"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36,623,146.99</w:t>
            </w:r>
          </w:p>
        </w:tc>
        <w:tc>
          <w:tcPr>
            <w:tcW w:w="1418" w:type="dxa"/>
            <w:noWrap/>
            <w:hideMark/>
          </w:tcPr>
          <w:p w14:paraId="6AED6C89"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18,575,000.00</w:t>
            </w:r>
          </w:p>
        </w:tc>
        <w:tc>
          <w:tcPr>
            <w:tcW w:w="855" w:type="dxa"/>
            <w:noWrap/>
            <w:hideMark/>
          </w:tcPr>
          <w:p w14:paraId="3169AB66"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197.16%</w:t>
            </w:r>
          </w:p>
        </w:tc>
      </w:tr>
      <w:tr w:rsidR="00D746BF" w:rsidRPr="000A1322" w14:paraId="7DB7E877"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0120741D"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LUIS MOYA</w:t>
            </w:r>
          </w:p>
        </w:tc>
        <w:tc>
          <w:tcPr>
            <w:tcW w:w="1346" w:type="dxa"/>
            <w:noWrap/>
            <w:hideMark/>
          </w:tcPr>
          <w:p w14:paraId="55133ED9"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27,985,443.18</w:t>
            </w:r>
          </w:p>
        </w:tc>
        <w:tc>
          <w:tcPr>
            <w:tcW w:w="1347" w:type="dxa"/>
            <w:noWrap/>
            <w:hideMark/>
          </w:tcPr>
          <w:p w14:paraId="5E5EDB28"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1,233,215.61</w:t>
            </w:r>
          </w:p>
        </w:tc>
        <w:tc>
          <w:tcPr>
            <w:tcW w:w="1347" w:type="dxa"/>
            <w:noWrap/>
            <w:hideMark/>
          </w:tcPr>
          <w:p w14:paraId="780A680B"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18,582,856.00</w:t>
            </w:r>
          </w:p>
        </w:tc>
        <w:tc>
          <w:tcPr>
            <w:tcW w:w="1347" w:type="dxa"/>
            <w:noWrap/>
            <w:hideMark/>
          </w:tcPr>
          <w:p w14:paraId="42465805"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47,801,514.79</w:t>
            </w:r>
          </w:p>
        </w:tc>
        <w:tc>
          <w:tcPr>
            <w:tcW w:w="1418" w:type="dxa"/>
            <w:noWrap/>
            <w:hideMark/>
          </w:tcPr>
          <w:p w14:paraId="1FAB928F"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25,681,000.00</w:t>
            </w:r>
          </w:p>
        </w:tc>
        <w:tc>
          <w:tcPr>
            <w:tcW w:w="855" w:type="dxa"/>
            <w:noWrap/>
            <w:hideMark/>
          </w:tcPr>
          <w:p w14:paraId="14222A27"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186.14%</w:t>
            </w:r>
          </w:p>
        </w:tc>
      </w:tr>
      <w:tr w:rsidR="00D746BF" w:rsidRPr="000A1322" w14:paraId="1F6CACD2"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35E1651"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VILLA GARCÍA</w:t>
            </w:r>
          </w:p>
        </w:tc>
        <w:tc>
          <w:tcPr>
            <w:tcW w:w="1346" w:type="dxa"/>
            <w:noWrap/>
            <w:hideMark/>
          </w:tcPr>
          <w:p w14:paraId="1B8AE949"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22,919,787.57</w:t>
            </w:r>
          </w:p>
        </w:tc>
        <w:tc>
          <w:tcPr>
            <w:tcW w:w="1347" w:type="dxa"/>
            <w:noWrap/>
            <w:hideMark/>
          </w:tcPr>
          <w:p w14:paraId="3B24506A"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12,184,721.00</w:t>
            </w:r>
          </w:p>
        </w:tc>
        <w:tc>
          <w:tcPr>
            <w:tcW w:w="1347" w:type="dxa"/>
            <w:noWrap/>
            <w:hideMark/>
          </w:tcPr>
          <w:p w14:paraId="7B2DC381"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9,037,181.00</w:t>
            </w:r>
          </w:p>
        </w:tc>
        <w:tc>
          <w:tcPr>
            <w:tcW w:w="1347" w:type="dxa"/>
            <w:noWrap/>
            <w:hideMark/>
          </w:tcPr>
          <w:p w14:paraId="25B21344"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44,141,689.57</w:t>
            </w:r>
          </w:p>
        </w:tc>
        <w:tc>
          <w:tcPr>
            <w:tcW w:w="1418" w:type="dxa"/>
            <w:noWrap/>
            <w:hideMark/>
          </w:tcPr>
          <w:p w14:paraId="3B99E4A8"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35,172,000.00</w:t>
            </w:r>
          </w:p>
        </w:tc>
        <w:tc>
          <w:tcPr>
            <w:tcW w:w="855" w:type="dxa"/>
            <w:noWrap/>
            <w:hideMark/>
          </w:tcPr>
          <w:p w14:paraId="19E5C96A"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125.50%</w:t>
            </w:r>
          </w:p>
        </w:tc>
      </w:tr>
      <w:tr w:rsidR="00D746BF" w:rsidRPr="000A1322" w14:paraId="6362D0FE"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72EA871"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APULCO</w:t>
            </w:r>
          </w:p>
        </w:tc>
        <w:tc>
          <w:tcPr>
            <w:tcW w:w="1346" w:type="dxa"/>
            <w:noWrap/>
            <w:hideMark/>
          </w:tcPr>
          <w:p w14:paraId="4400BAB6"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10,800,071.39</w:t>
            </w:r>
          </w:p>
        </w:tc>
        <w:tc>
          <w:tcPr>
            <w:tcW w:w="1347" w:type="dxa"/>
            <w:noWrap/>
            <w:hideMark/>
          </w:tcPr>
          <w:p w14:paraId="6B07B2C7"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21627441"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5,767,822.00</w:t>
            </w:r>
          </w:p>
        </w:tc>
        <w:tc>
          <w:tcPr>
            <w:tcW w:w="1347" w:type="dxa"/>
            <w:noWrap/>
            <w:hideMark/>
          </w:tcPr>
          <w:p w14:paraId="5912B41C"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16,567,893.39</w:t>
            </w:r>
          </w:p>
        </w:tc>
        <w:tc>
          <w:tcPr>
            <w:tcW w:w="1418" w:type="dxa"/>
            <w:noWrap/>
            <w:hideMark/>
          </w:tcPr>
          <w:p w14:paraId="3D946F7D"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14,165,000.00</w:t>
            </w:r>
          </w:p>
        </w:tc>
        <w:tc>
          <w:tcPr>
            <w:tcW w:w="855" w:type="dxa"/>
            <w:noWrap/>
            <w:hideMark/>
          </w:tcPr>
          <w:p w14:paraId="0285D5AC"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116.96%</w:t>
            </w:r>
          </w:p>
        </w:tc>
      </w:tr>
      <w:tr w:rsidR="00D746BF" w:rsidRPr="000A1322" w14:paraId="331B1598"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0F8923D"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lastRenderedPageBreak/>
              <w:t>GRAL. PÁNFILO NATERA</w:t>
            </w:r>
          </w:p>
        </w:tc>
        <w:tc>
          <w:tcPr>
            <w:tcW w:w="1346" w:type="dxa"/>
            <w:noWrap/>
            <w:hideMark/>
          </w:tcPr>
          <w:p w14:paraId="3B0F2991"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27,612,303.60</w:t>
            </w:r>
          </w:p>
        </w:tc>
        <w:tc>
          <w:tcPr>
            <w:tcW w:w="1347" w:type="dxa"/>
            <w:noWrap/>
            <w:hideMark/>
          </w:tcPr>
          <w:p w14:paraId="4FBA7FBC"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11,286,940.45</w:t>
            </w:r>
          </w:p>
        </w:tc>
        <w:tc>
          <w:tcPr>
            <w:tcW w:w="1347" w:type="dxa"/>
            <w:noWrap/>
            <w:hideMark/>
          </w:tcPr>
          <w:p w14:paraId="40C323E4"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7,057,424.00</w:t>
            </w:r>
          </w:p>
        </w:tc>
        <w:tc>
          <w:tcPr>
            <w:tcW w:w="1347" w:type="dxa"/>
            <w:noWrap/>
            <w:hideMark/>
          </w:tcPr>
          <w:p w14:paraId="1944BE71"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45,956,668.05</w:t>
            </w:r>
          </w:p>
        </w:tc>
        <w:tc>
          <w:tcPr>
            <w:tcW w:w="1418" w:type="dxa"/>
            <w:noWrap/>
            <w:hideMark/>
          </w:tcPr>
          <w:p w14:paraId="7D4ABC01"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40,040,000.00</w:t>
            </w:r>
          </w:p>
        </w:tc>
        <w:tc>
          <w:tcPr>
            <w:tcW w:w="855" w:type="dxa"/>
            <w:noWrap/>
            <w:hideMark/>
          </w:tcPr>
          <w:p w14:paraId="371B7317"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114.78%</w:t>
            </w:r>
          </w:p>
        </w:tc>
      </w:tr>
      <w:tr w:rsidR="00D746BF" w:rsidRPr="000A1322" w14:paraId="3042C067"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11832B3"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HUANUSCO</w:t>
            </w:r>
          </w:p>
        </w:tc>
        <w:tc>
          <w:tcPr>
            <w:tcW w:w="1346" w:type="dxa"/>
            <w:noWrap/>
            <w:hideMark/>
          </w:tcPr>
          <w:p w14:paraId="085DC5A3"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16,444,974.35</w:t>
            </w:r>
          </w:p>
        </w:tc>
        <w:tc>
          <w:tcPr>
            <w:tcW w:w="1347" w:type="dxa"/>
            <w:noWrap/>
            <w:hideMark/>
          </w:tcPr>
          <w:p w14:paraId="1073B212"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41830454"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226,751.00</w:t>
            </w:r>
          </w:p>
        </w:tc>
        <w:tc>
          <w:tcPr>
            <w:tcW w:w="1347" w:type="dxa"/>
            <w:noWrap/>
            <w:hideMark/>
          </w:tcPr>
          <w:p w14:paraId="5A49CF4C"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16,671,725.35</w:t>
            </w:r>
          </w:p>
        </w:tc>
        <w:tc>
          <w:tcPr>
            <w:tcW w:w="1418" w:type="dxa"/>
            <w:noWrap/>
            <w:hideMark/>
          </w:tcPr>
          <w:p w14:paraId="5CA28D12"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15,814,000.00</w:t>
            </w:r>
          </w:p>
        </w:tc>
        <w:tc>
          <w:tcPr>
            <w:tcW w:w="855" w:type="dxa"/>
            <w:noWrap/>
            <w:hideMark/>
          </w:tcPr>
          <w:p w14:paraId="630ACC0B"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105.42%</w:t>
            </w:r>
          </w:p>
        </w:tc>
      </w:tr>
      <w:tr w:rsidR="00D746BF" w:rsidRPr="000A1322" w14:paraId="60743721"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0BDBF34E"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OJOCALIENTE</w:t>
            </w:r>
          </w:p>
        </w:tc>
        <w:tc>
          <w:tcPr>
            <w:tcW w:w="1346" w:type="dxa"/>
            <w:noWrap/>
            <w:hideMark/>
          </w:tcPr>
          <w:p w14:paraId="1011C08B"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77,469,398.37</w:t>
            </w:r>
          </w:p>
        </w:tc>
        <w:tc>
          <w:tcPr>
            <w:tcW w:w="1347" w:type="dxa"/>
            <w:noWrap/>
            <w:hideMark/>
          </w:tcPr>
          <w:p w14:paraId="141459BC"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6BC32E7A"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670,130.00</w:t>
            </w:r>
          </w:p>
        </w:tc>
        <w:tc>
          <w:tcPr>
            <w:tcW w:w="1347" w:type="dxa"/>
            <w:noWrap/>
            <w:hideMark/>
          </w:tcPr>
          <w:p w14:paraId="39DAEC77"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78,139,528.37</w:t>
            </w:r>
          </w:p>
        </w:tc>
        <w:tc>
          <w:tcPr>
            <w:tcW w:w="1418" w:type="dxa"/>
            <w:noWrap/>
            <w:hideMark/>
          </w:tcPr>
          <w:p w14:paraId="1EAE6BAC"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77,413,000.00</w:t>
            </w:r>
          </w:p>
        </w:tc>
        <w:tc>
          <w:tcPr>
            <w:tcW w:w="855" w:type="dxa"/>
            <w:noWrap/>
            <w:hideMark/>
          </w:tcPr>
          <w:p w14:paraId="2465622E"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100.94%</w:t>
            </w:r>
          </w:p>
        </w:tc>
      </w:tr>
      <w:tr w:rsidR="00D746BF" w:rsidRPr="000A1322" w14:paraId="2F666379"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573E492"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JIMENEZ DEL TEUL</w:t>
            </w:r>
          </w:p>
        </w:tc>
        <w:tc>
          <w:tcPr>
            <w:tcW w:w="1346" w:type="dxa"/>
            <w:noWrap/>
            <w:hideMark/>
          </w:tcPr>
          <w:p w14:paraId="2A14B159"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16,625,967.71</w:t>
            </w:r>
          </w:p>
        </w:tc>
        <w:tc>
          <w:tcPr>
            <w:tcW w:w="1347" w:type="dxa"/>
            <w:noWrap/>
            <w:hideMark/>
          </w:tcPr>
          <w:p w14:paraId="76E463EB"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32DA1E3D"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239,160.00</w:t>
            </w:r>
          </w:p>
        </w:tc>
        <w:tc>
          <w:tcPr>
            <w:tcW w:w="1347" w:type="dxa"/>
            <w:noWrap/>
            <w:hideMark/>
          </w:tcPr>
          <w:p w14:paraId="74C6EB57"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16,865,127.71</w:t>
            </w:r>
          </w:p>
        </w:tc>
        <w:tc>
          <w:tcPr>
            <w:tcW w:w="1418" w:type="dxa"/>
            <w:noWrap/>
            <w:hideMark/>
          </w:tcPr>
          <w:p w14:paraId="0E3F5900"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16,978,000.00</w:t>
            </w:r>
          </w:p>
        </w:tc>
        <w:tc>
          <w:tcPr>
            <w:tcW w:w="855" w:type="dxa"/>
            <w:noWrap/>
            <w:hideMark/>
          </w:tcPr>
          <w:p w14:paraId="2F461A29"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99.34%</w:t>
            </w:r>
          </w:p>
        </w:tc>
      </w:tr>
      <w:tr w:rsidR="00D746BF" w:rsidRPr="000A1322" w14:paraId="49B76871"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0602E4DD"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LORETO</w:t>
            </w:r>
          </w:p>
        </w:tc>
        <w:tc>
          <w:tcPr>
            <w:tcW w:w="1346" w:type="dxa"/>
            <w:noWrap/>
            <w:hideMark/>
          </w:tcPr>
          <w:p w14:paraId="3812A5D6"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3,136,258.15</w:t>
            </w:r>
          </w:p>
        </w:tc>
        <w:tc>
          <w:tcPr>
            <w:tcW w:w="1347" w:type="dxa"/>
            <w:noWrap/>
            <w:hideMark/>
          </w:tcPr>
          <w:p w14:paraId="3E70DB62"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2,002,020.29</w:t>
            </w:r>
          </w:p>
        </w:tc>
        <w:tc>
          <w:tcPr>
            <w:tcW w:w="1347" w:type="dxa"/>
            <w:noWrap/>
            <w:hideMark/>
          </w:tcPr>
          <w:p w14:paraId="0A9D13E0"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71,482,637.00</w:t>
            </w:r>
          </w:p>
        </w:tc>
        <w:tc>
          <w:tcPr>
            <w:tcW w:w="1347" w:type="dxa"/>
            <w:noWrap/>
            <w:hideMark/>
          </w:tcPr>
          <w:p w14:paraId="4710209D"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76,620,915.44</w:t>
            </w:r>
          </w:p>
        </w:tc>
        <w:tc>
          <w:tcPr>
            <w:tcW w:w="1418" w:type="dxa"/>
            <w:noWrap/>
            <w:hideMark/>
          </w:tcPr>
          <w:p w14:paraId="50BFEF44"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78,360,000.00</w:t>
            </w:r>
          </w:p>
        </w:tc>
        <w:tc>
          <w:tcPr>
            <w:tcW w:w="855" w:type="dxa"/>
            <w:noWrap/>
            <w:hideMark/>
          </w:tcPr>
          <w:p w14:paraId="6E4AE170"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97.78%</w:t>
            </w:r>
          </w:p>
        </w:tc>
      </w:tr>
      <w:tr w:rsidR="00D746BF" w:rsidRPr="000A1322" w14:paraId="7B34EC1C"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C2EA07A"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VILLA HIDALGO</w:t>
            </w:r>
          </w:p>
        </w:tc>
        <w:tc>
          <w:tcPr>
            <w:tcW w:w="1346" w:type="dxa"/>
            <w:noWrap/>
            <w:hideMark/>
          </w:tcPr>
          <w:p w14:paraId="43CF319A"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23,872,016.51</w:t>
            </w:r>
          </w:p>
        </w:tc>
        <w:tc>
          <w:tcPr>
            <w:tcW w:w="1347" w:type="dxa"/>
            <w:noWrap/>
            <w:hideMark/>
          </w:tcPr>
          <w:p w14:paraId="7EAEAD25"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1,807,773.81</w:t>
            </w:r>
          </w:p>
        </w:tc>
        <w:tc>
          <w:tcPr>
            <w:tcW w:w="1347" w:type="dxa"/>
            <w:noWrap/>
            <w:hideMark/>
          </w:tcPr>
          <w:p w14:paraId="0E355A3B"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43,810.00</w:t>
            </w:r>
          </w:p>
        </w:tc>
        <w:tc>
          <w:tcPr>
            <w:tcW w:w="1347" w:type="dxa"/>
            <w:noWrap/>
            <w:hideMark/>
          </w:tcPr>
          <w:p w14:paraId="2FD35197"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25,723,600.32</w:t>
            </w:r>
          </w:p>
        </w:tc>
        <w:tc>
          <w:tcPr>
            <w:tcW w:w="1418" w:type="dxa"/>
            <w:noWrap/>
            <w:hideMark/>
          </w:tcPr>
          <w:p w14:paraId="58EDE49F"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33,371,000.00</w:t>
            </w:r>
          </w:p>
        </w:tc>
        <w:tc>
          <w:tcPr>
            <w:tcW w:w="855" w:type="dxa"/>
            <w:noWrap/>
            <w:hideMark/>
          </w:tcPr>
          <w:p w14:paraId="39688EA4"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77.08%</w:t>
            </w:r>
          </w:p>
        </w:tc>
      </w:tr>
      <w:tr w:rsidR="00D746BF" w:rsidRPr="000A1322" w14:paraId="2FFD17F3"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852F9C4"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APOZOL</w:t>
            </w:r>
          </w:p>
        </w:tc>
        <w:tc>
          <w:tcPr>
            <w:tcW w:w="1346" w:type="dxa"/>
            <w:noWrap/>
            <w:hideMark/>
          </w:tcPr>
          <w:p w14:paraId="624496F6"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10,721,749.71</w:t>
            </w:r>
          </w:p>
        </w:tc>
        <w:tc>
          <w:tcPr>
            <w:tcW w:w="1347" w:type="dxa"/>
            <w:noWrap/>
            <w:hideMark/>
          </w:tcPr>
          <w:p w14:paraId="7C60557F"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16BCEC30"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1,854,492.00</w:t>
            </w:r>
          </w:p>
        </w:tc>
        <w:tc>
          <w:tcPr>
            <w:tcW w:w="1347" w:type="dxa"/>
            <w:noWrap/>
            <w:hideMark/>
          </w:tcPr>
          <w:p w14:paraId="68BDBB70"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12,576,241.71</w:t>
            </w:r>
          </w:p>
        </w:tc>
        <w:tc>
          <w:tcPr>
            <w:tcW w:w="1418" w:type="dxa"/>
            <w:noWrap/>
            <w:hideMark/>
          </w:tcPr>
          <w:p w14:paraId="51CC94E6"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17,541,000.00</w:t>
            </w:r>
          </w:p>
        </w:tc>
        <w:tc>
          <w:tcPr>
            <w:tcW w:w="855" w:type="dxa"/>
            <w:noWrap/>
            <w:hideMark/>
          </w:tcPr>
          <w:p w14:paraId="307913E5"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71.70%</w:t>
            </w:r>
          </w:p>
        </w:tc>
      </w:tr>
      <w:tr w:rsidR="00D746BF" w:rsidRPr="000A1322" w14:paraId="6B7D9CDA"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B8CA45D"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CAÑITAS DE F. PESCADOR</w:t>
            </w:r>
          </w:p>
        </w:tc>
        <w:tc>
          <w:tcPr>
            <w:tcW w:w="1346" w:type="dxa"/>
            <w:noWrap/>
            <w:hideMark/>
          </w:tcPr>
          <w:p w14:paraId="7D8A4A84"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6,576,907.10</w:t>
            </w:r>
          </w:p>
        </w:tc>
        <w:tc>
          <w:tcPr>
            <w:tcW w:w="1347" w:type="dxa"/>
            <w:noWrap/>
            <w:hideMark/>
          </w:tcPr>
          <w:p w14:paraId="3D5995C7"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4,244,217.71</w:t>
            </w:r>
          </w:p>
        </w:tc>
        <w:tc>
          <w:tcPr>
            <w:tcW w:w="1347" w:type="dxa"/>
            <w:noWrap/>
            <w:hideMark/>
          </w:tcPr>
          <w:p w14:paraId="30D3B575"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1,506,913.00</w:t>
            </w:r>
          </w:p>
        </w:tc>
        <w:tc>
          <w:tcPr>
            <w:tcW w:w="1347" w:type="dxa"/>
            <w:noWrap/>
            <w:hideMark/>
          </w:tcPr>
          <w:p w14:paraId="44E50BE4"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12,328,037.81</w:t>
            </w:r>
          </w:p>
        </w:tc>
        <w:tc>
          <w:tcPr>
            <w:tcW w:w="1418" w:type="dxa"/>
            <w:noWrap/>
            <w:hideMark/>
          </w:tcPr>
          <w:p w14:paraId="2206011F"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18,754,000.00</w:t>
            </w:r>
          </w:p>
        </w:tc>
        <w:tc>
          <w:tcPr>
            <w:tcW w:w="855" w:type="dxa"/>
            <w:noWrap/>
            <w:hideMark/>
          </w:tcPr>
          <w:p w14:paraId="5B65CD30"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65.74%</w:t>
            </w:r>
          </w:p>
        </w:tc>
      </w:tr>
      <w:tr w:rsidR="00D746BF" w:rsidRPr="000A1322" w14:paraId="3275CB13"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CF73F0C"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MELCHOR OCAMPO</w:t>
            </w:r>
          </w:p>
        </w:tc>
        <w:tc>
          <w:tcPr>
            <w:tcW w:w="1346" w:type="dxa"/>
            <w:noWrap/>
            <w:hideMark/>
          </w:tcPr>
          <w:p w14:paraId="443A7FE8"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6,509,520.96</w:t>
            </w:r>
          </w:p>
        </w:tc>
        <w:tc>
          <w:tcPr>
            <w:tcW w:w="1347" w:type="dxa"/>
            <w:noWrap/>
            <w:hideMark/>
          </w:tcPr>
          <w:p w14:paraId="1349CB3D"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1106A27A"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2,316,326.00</w:t>
            </w:r>
          </w:p>
        </w:tc>
        <w:tc>
          <w:tcPr>
            <w:tcW w:w="1347" w:type="dxa"/>
            <w:noWrap/>
            <w:hideMark/>
          </w:tcPr>
          <w:p w14:paraId="4693E874"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8,825,846.96</w:t>
            </w:r>
          </w:p>
        </w:tc>
        <w:tc>
          <w:tcPr>
            <w:tcW w:w="1418" w:type="dxa"/>
            <w:noWrap/>
            <w:hideMark/>
          </w:tcPr>
          <w:p w14:paraId="33498495"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15,501,000.00</w:t>
            </w:r>
          </w:p>
        </w:tc>
        <w:tc>
          <w:tcPr>
            <w:tcW w:w="855" w:type="dxa"/>
            <w:noWrap/>
            <w:hideMark/>
          </w:tcPr>
          <w:p w14:paraId="267004D3"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56.94%</w:t>
            </w:r>
          </w:p>
        </w:tc>
      </w:tr>
      <w:tr w:rsidR="00D746BF" w:rsidRPr="000A1322" w14:paraId="7A1AB8BD"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BFC691F"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EL PLATEADO JOAQUÍN AMARO</w:t>
            </w:r>
          </w:p>
        </w:tc>
        <w:tc>
          <w:tcPr>
            <w:tcW w:w="1346" w:type="dxa"/>
            <w:noWrap/>
            <w:hideMark/>
          </w:tcPr>
          <w:p w14:paraId="4D59C691"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4,798,245.38</w:t>
            </w:r>
          </w:p>
        </w:tc>
        <w:tc>
          <w:tcPr>
            <w:tcW w:w="1347" w:type="dxa"/>
            <w:noWrap/>
            <w:hideMark/>
          </w:tcPr>
          <w:p w14:paraId="08238FB5"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574CBCDD"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35F64746"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4,798,245.38</w:t>
            </w:r>
          </w:p>
        </w:tc>
        <w:tc>
          <w:tcPr>
            <w:tcW w:w="1418" w:type="dxa"/>
            <w:noWrap/>
            <w:hideMark/>
          </w:tcPr>
          <w:p w14:paraId="44190BDD"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8,875,000.00</w:t>
            </w:r>
          </w:p>
        </w:tc>
        <w:tc>
          <w:tcPr>
            <w:tcW w:w="855" w:type="dxa"/>
            <w:noWrap/>
            <w:hideMark/>
          </w:tcPr>
          <w:p w14:paraId="0FE90969"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54.06%</w:t>
            </w:r>
          </w:p>
        </w:tc>
      </w:tr>
      <w:tr w:rsidR="00D746BF" w:rsidRPr="000A1322" w14:paraId="5394BDBB"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E2E2251"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MIGUEL AUZA</w:t>
            </w:r>
          </w:p>
        </w:tc>
        <w:tc>
          <w:tcPr>
            <w:tcW w:w="1346" w:type="dxa"/>
            <w:noWrap/>
            <w:hideMark/>
          </w:tcPr>
          <w:p w14:paraId="7AE780C6"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20,060,689.34</w:t>
            </w:r>
          </w:p>
        </w:tc>
        <w:tc>
          <w:tcPr>
            <w:tcW w:w="1347" w:type="dxa"/>
            <w:noWrap/>
            <w:hideMark/>
          </w:tcPr>
          <w:p w14:paraId="1E4415CE"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35054CA3"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3,733,608.00</w:t>
            </w:r>
          </w:p>
        </w:tc>
        <w:tc>
          <w:tcPr>
            <w:tcW w:w="1347" w:type="dxa"/>
            <w:noWrap/>
            <w:hideMark/>
          </w:tcPr>
          <w:p w14:paraId="2759EA06"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23,794,297.34</w:t>
            </w:r>
          </w:p>
        </w:tc>
        <w:tc>
          <w:tcPr>
            <w:tcW w:w="1418" w:type="dxa"/>
            <w:noWrap/>
            <w:hideMark/>
          </w:tcPr>
          <w:p w14:paraId="3F73B5BB"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46,611,000.00</w:t>
            </w:r>
          </w:p>
        </w:tc>
        <w:tc>
          <w:tcPr>
            <w:tcW w:w="855" w:type="dxa"/>
            <w:noWrap/>
            <w:hideMark/>
          </w:tcPr>
          <w:p w14:paraId="550FA0B2"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51.05%</w:t>
            </w:r>
          </w:p>
        </w:tc>
      </w:tr>
      <w:tr w:rsidR="00D746BF" w:rsidRPr="000A1322" w14:paraId="7A9D5314"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0C3F8C73"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MOYAHUA DE ESTRADA</w:t>
            </w:r>
          </w:p>
        </w:tc>
        <w:tc>
          <w:tcPr>
            <w:tcW w:w="1346" w:type="dxa"/>
            <w:noWrap/>
            <w:hideMark/>
          </w:tcPr>
          <w:p w14:paraId="7CFBBF43"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7,678,562.80</w:t>
            </w:r>
          </w:p>
        </w:tc>
        <w:tc>
          <w:tcPr>
            <w:tcW w:w="1347" w:type="dxa"/>
            <w:noWrap/>
            <w:hideMark/>
          </w:tcPr>
          <w:p w14:paraId="60E562FA"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5B12F18D"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113,944.00</w:t>
            </w:r>
          </w:p>
        </w:tc>
        <w:tc>
          <w:tcPr>
            <w:tcW w:w="1347" w:type="dxa"/>
            <w:noWrap/>
            <w:hideMark/>
          </w:tcPr>
          <w:p w14:paraId="00C99B2C"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7,792,506.80</w:t>
            </w:r>
          </w:p>
        </w:tc>
        <w:tc>
          <w:tcPr>
            <w:tcW w:w="1418" w:type="dxa"/>
            <w:noWrap/>
            <w:hideMark/>
          </w:tcPr>
          <w:p w14:paraId="51529E81"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17,416,000.00</w:t>
            </w:r>
          </w:p>
        </w:tc>
        <w:tc>
          <w:tcPr>
            <w:tcW w:w="855" w:type="dxa"/>
            <w:noWrap/>
            <w:hideMark/>
          </w:tcPr>
          <w:p w14:paraId="6997AB8E"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44.74%</w:t>
            </w:r>
          </w:p>
        </w:tc>
      </w:tr>
      <w:tr w:rsidR="00D746BF" w:rsidRPr="000A1322" w14:paraId="184B2626"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00892712"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JUAN ALDAMA</w:t>
            </w:r>
          </w:p>
        </w:tc>
        <w:tc>
          <w:tcPr>
            <w:tcW w:w="1346" w:type="dxa"/>
            <w:noWrap/>
            <w:hideMark/>
          </w:tcPr>
          <w:p w14:paraId="28AC9A4F"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10,425,048.29</w:t>
            </w:r>
          </w:p>
        </w:tc>
        <w:tc>
          <w:tcPr>
            <w:tcW w:w="1347" w:type="dxa"/>
            <w:noWrap/>
            <w:hideMark/>
          </w:tcPr>
          <w:p w14:paraId="00A88818"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1,890,875.33</w:t>
            </w:r>
          </w:p>
        </w:tc>
        <w:tc>
          <w:tcPr>
            <w:tcW w:w="1347" w:type="dxa"/>
            <w:noWrap/>
            <w:hideMark/>
          </w:tcPr>
          <w:p w14:paraId="5C79B2F5"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5,930,559.00</w:t>
            </w:r>
          </w:p>
        </w:tc>
        <w:tc>
          <w:tcPr>
            <w:tcW w:w="1347" w:type="dxa"/>
            <w:noWrap/>
            <w:hideMark/>
          </w:tcPr>
          <w:p w14:paraId="43D345F9"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18,246,482.62</w:t>
            </w:r>
          </w:p>
        </w:tc>
        <w:tc>
          <w:tcPr>
            <w:tcW w:w="1418" w:type="dxa"/>
            <w:noWrap/>
            <w:hideMark/>
          </w:tcPr>
          <w:p w14:paraId="1B302A71"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42,195,000.00</w:t>
            </w:r>
          </w:p>
        </w:tc>
        <w:tc>
          <w:tcPr>
            <w:tcW w:w="855" w:type="dxa"/>
            <w:noWrap/>
            <w:hideMark/>
          </w:tcPr>
          <w:p w14:paraId="21D8E162"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43.24%</w:t>
            </w:r>
          </w:p>
        </w:tc>
      </w:tr>
      <w:tr w:rsidR="00D746BF" w:rsidRPr="000A1322" w14:paraId="60B386A0"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6034677"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PÁNUCO</w:t>
            </w:r>
          </w:p>
        </w:tc>
        <w:tc>
          <w:tcPr>
            <w:tcW w:w="1346" w:type="dxa"/>
            <w:noWrap/>
            <w:hideMark/>
          </w:tcPr>
          <w:p w14:paraId="16B301B9"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10,182,457.04</w:t>
            </w:r>
          </w:p>
        </w:tc>
        <w:tc>
          <w:tcPr>
            <w:tcW w:w="1347" w:type="dxa"/>
            <w:noWrap/>
            <w:hideMark/>
          </w:tcPr>
          <w:p w14:paraId="6C55DC6A"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117,976.42</w:t>
            </w:r>
          </w:p>
        </w:tc>
        <w:tc>
          <w:tcPr>
            <w:tcW w:w="1347" w:type="dxa"/>
            <w:noWrap/>
            <w:hideMark/>
          </w:tcPr>
          <w:p w14:paraId="34F5AFEA"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2,711,909.00</w:t>
            </w:r>
          </w:p>
        </w:tc>
        <w:tc>
          <w:tcPr>
            <w:tcW w:w="1347" w:type="dxa"/>
            <w:noWrap/>
            <w:hideMark/>
          </w:tcPr>
          <w:p w14:paraId="506A82F1"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13,012,342.46</w:t>
            </w:r>
          </w:p>
        </w:tc>
        <w:tc>
          <w:tcPr>
            <w:tcW w:w="1418" w:type="dxa"/>
            <w:noWrap/>
            <w:hideMark/>
          </w:tcPr>
          <w:p w14:paraId="212E36B6"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32,557,000.00</w:t>
            </w:r>
          </w:p>
        </w:tc>
        <w:tc>
          <w:tcPr>
            <w:tcW w:w="855" w:type="dxa"/>
            <w:noWrap/>
            <w:hideMark/>
          </w:tcPr>
          <w:p w14:paraId="04F5B1D2"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39.97%</w:t>
            </w:r>
          </w:p>
        </w:tc>
      </w:tr>
      <w:tr w:rsidR="00D746BF" w:rsidRPr="000A1322" w14:paraId="6E5B922D"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24090F3"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TLALTENANGO</w:t>
            </w:r>
          </w:p>
        </w:tc>
        <w:tc>
          <w:tcPr>
            <w:tcW w:w="1346" w:type="dxa"/>
            <w:noWrap/>
            <w:hideMark/>
          </w:tcPr>
          <w:p w14:paraId="62059889"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13,361,091.40</w:t>
            </w:r>
          </w:p>
        </w:tc>
        <w:tc>
          <w:tcPr>
            <w:tcW w:w="1347" w:type="dxa"/>
            <w:noWrap/>
            <w:hideMark/>
          </w:tcPr>
          <w:p w14:paraId="0BB9ACF2"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6D2C65FA"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12,349,184.00</w:t>
            </w:r>
          </w:p>
        </w:tc>
        <w:tc>
          <w:tcPr>
            <w:tcW w:w="1347" w:type="dxa"/>
            <w:noWrap/>
            <w:hideMark/>
          </w:tcPr>
          <w:p w14:paraId="5B510C26"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25,710,275.40</w:t>
            </w:r>
          </w:p>
        </w:tc>
        <w:tc>
          <w:tcPr>
            <w:tcW w:w="1418" w:type="dxa"/>
            <w:noWrap/>
            <w:hideMark/>
          </w:tcPr>
          <w:p w14:paraId="4F4BF009"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64,916,000.00</w:t>
            </w:r>
          </w:p>
        </w:tc>
        <w:tc>
          <w:tcPr>
            <w:tcW w:w="855" w:type="dxa"/>
            <w:noWrap/>
            <w:hideMark/>
          </w:tcPr>
          <w:p w14:paraId="2F446821"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39.61%</w:t>
            </w:r>
          </w:p>
        </w:tc>
      </w:tr>
      <w:tr w:rsidR="00D746BF" w:rsidRPr="000A1322" w14:paraId="1315DD34"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A03C088"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JEREZ DE G.S.</w:t>
            </w:r>
          </w:p>
        </w:tc>
        <w:tc>
          <w:tcPr>
            <w:tcW w:w="1346" w:type="dxa"/>
            <w:noWrap/>
            <w:hideMark/>
          </w:tcPr>
          <w:p w14:paraId="0CFE08BC"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56,484,785.94</w:t>
            </w:r>
          </w:p>
        </w:tc>
        <w:tc>
          <w:tcPr>
            <w:tcW w:w="1347" w:type="dxa"/>
            <w:noWrap/>
            <w:hideMark/>
          </w:tcPr>
          <w:p w14:paraId="08A1DA49"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443FC8A8"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5E01C054"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56,484,785.94</w:t>
            </w:r>
          </w:p>
        </w:tc>
        <w:tc>
          <w:tcPr>
            <w:tcW w:w="1418" w:type="dxa"/>
            <w:noWrap/>
            <w:hideMark/>
          </w:tcPr>
          <w:p w14:paraId="043C348E"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153,503,000.00</w:t>
            </w:r>
          </w:p>
        </w:tc>
        <w:tc>
          <w:tcPr>
            <w:tcW w:w="855" w:type="dxa"/>
            <w:noWrap/>
            <w:hideMark/>
          </w:tcPr>
          <w:p w14:paraId="14B8DD7E"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36.80%</w:t>
            </w:r>
          </w:p>
        </w:tc>
      </w:tr>
      <w:tr w:rsidR="00D746BF" w:rsidRPr="000A1322" w14:paraId="0A18E888"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8D3D0BB"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MORELOS</w:t>
            </w:r>
          </w:p>
        </w:tc>
        <w:tc>
          <w:tcPr>
            <w:tcW w:w="1346" w:type="dxa"/>
            <w:noWrap/>
            <w:hideMark/>
          </w:tcPr>
          <w:p w14:paraId="00FB82A9"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4BD03003"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0CCEB9C9"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9,191,619.00</w:t>
            </w:r>
          </w:p>
        </w:tc>
        <w:tc>
          <w:tcPr>
            <w:tcW w:w="1347" w:type="dxa"/>
            <w:noWrap/>
            <w:hideMark/>
          </w:tcPr>
          <w:p w14:paraId="71BA1907"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9,191,619.00</w:t>
            </w:r>
          </w:p>
        </w:tc>
        <w:tc>
          <w:tcPr>
            <w:tcW w:w="1418" w:type="dxa"/>
            <w:noWrap/>
            <w:hideMark/>
          </w:tcPr>
          <w:p w14:paraId="0B5F068D"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35,733,000.00</w:t>
            </w:r>
          </w:p>
        </w:tc>
        <w:tc>
          <w:tcPr>
            <w:tcW w:w="855" w:type="dxa"/>
            <w:noWrap/>
            <w:hideMark/>
          </w:tcPr>
          <w:p w14:paraId="578AFD01"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25.72%</w:t>
            </w:r>
          </w:p>
        </w:tc>
      </w:tr>
      <w:tr w:rsidR="00D746BF" w:rsidRPr="000A1322" w14:paraId="504939F2"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89D62B9" w14:textId="0520B946"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CONCEPCIÓN</w:t>
            </w:r>
            <w:r w:rsidR="006E29BF" w:rsidRPr="00097473">
              <w:rPr>
                <w:rFonts w:ascii="Montserrat" w:eastAsia="Times New Roman" w:hAnsi="Montserrat" w:cs="Times New Roman"/>
                <w:color w:val="000000"/>
                <w:sz w:val="12"/>
                <w:szCs w:val="12"/>
                <w:lang w:eastAsia="es-MX"/>
              </w:rPr>
              <w:t xml:space="preserve"> </w:t>
            </w:r>
            <w:r w:rsidRPr="00097473">
              <w:rPr>
                <w:rFonts w:ascii="Montserrat" w:eastAsia="Times New Roman" w:hAnsi="Montserrat" w:cs="Times New Roman"/>
                <w:color w:val="000000"/>
                <w:sz w:val="12"/>
                <w:szCs w:val="12"/>
                <w:lang w:eastAsia="es-MX"/>
              </w:rPr>
              <w:t>DEL ORO</w:t>
            </w:r>
          </w:p>
        </w:tc>
        <w:tc>
          <w:tcPr>
            <w:tcW w:w="1346" w:type="dxa"/>
            <w:noWrap/>
            <w:hideMark/>
          </w:tcPr>
          <w:p w14:paraId="48E151B0"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6,943,915.97</w:t>
            </w:r>
          </w:p>
        </w:tc>
        <w:tc>
          <w:tcPr>
            <w:tcW w:w="1347" w:type="dxa"/>
            <w:noWrap/>
            <w:hideMark/>
          </w:tcPr>
          <w:p w14:paraId="070797CB"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49570BD4"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2,036,770.00</w:t>
            </w:r>
          </w:p>
        </w:tc>
        <w:tc>
          <w:tcPr>
            <w:tcW w:w="1347" w:type="dxa"/>
            <w:noWrap/>
            <w:hideMark/>
          </w:tcPr>
          <w:p w14:paraId="2B6DAFFD"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8,980,685.97</w:t>
            </w:r>
          </w:p>
        </w:tc>
        <w:tc>
          <w:tcPr>
            <w:tcW w:w="1418" w:type="dxa"/>
            <w:noWrap/>
            <w:hideMark/>
          </w:tcPr>
          <w:p w14:paraId="2A054CEF"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37,079,000.00</w:t>
            </w:r>
          </w:p>
        </w:tc>
        <w:tc>
          <w:tcPr>
            <w:tcW w:w="855" w:type="dxa"/>
            <w:noWrap/>
            <w:hideMark/>
          </w:tcPr>
          <w:p w14:paraId="2865465E"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24.22%</w:t>
            </w:r>
          </w:p>
        </w:tc>
      </w:tr>
      <w:tr w:rsidR="00D746BF" w:rsidRPr="000A1322" w14:paraId="5CE593C8"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440E2CA"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GENARO CODINA</w:t>
            </w:r>
          </w:p>
        </w:tc>
        <w:tc>
          <w:tcPr>
            <w:tcW w:w="1346" w:type="dxa"/>
            <w:noWrap/>
            <w:hideMark/>
          </w:tcPr>
          <w:p w14:paraId="68492C1B"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3,088,197.32</w:t>
            </w:r>
          </w:p>
        </w:tc>
        <w:tc>
          <w:tcPr>
            <w:tcW w:w="1347" w:type="dxa"/>
            <w:noWrap/>
            <w:hideMark/>
          </w:tcPr>
          <w:p w14:paraId="5A2E0802"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32F62CC3"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620,657.00</w:t>
            </w:r>
          </w:p>
        </w:tc>
        <w:tc>
          <w:tcPr>
            <w:tcW w:w="1347" w:type="dxa"/>
            <w:noWrap/>
            <w:hideMark/>
          </w:tcPr>
          <w:p w14:paraId="29200E3B"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3,708,854.32</w:t>
            </w:r>
          </w:p>
        </w:tc>
        <w:tc>
          <w:tcPr>
            <w:tcW w:w="1418" w:type="dxa"/>
            <w:noWrap/>
            <w:hideMark/>
          </w:tcPr>
          <w:p w14:paraId="4DCEBBA9"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21,747,000.00</w:t>
            </w:r>
          </w:p>
        </w:tc>
        <w:tc>
          <w:tcPr>
            <w:tcW w:w="855" w:type="dxa"/>
            <w:noWrap/>
            <w:hideMark/>
          </w:tcPr>
          <w:p w14:paraId="0F020E26"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17.05%</w:t>
            </w:r>
          </w:p>
        </w:tc>
      </w:tr>
      <w:tr w:rsidR="00D746BF" w:rsidRPr="000A1322" w14:paraId="33B74BD6"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E634089"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ATOLINGA</w:t>
            </w:r>
          </w:p>
        </w:tc>
        <w:tc>
          <w:tcPr>
            <w:tcW w:w="1346" w:type="dxa"/>
            <w:noWrap/>
            <w:hideMark/>
          </w:tcPr>
          <w:p w14:paraId="70AFC2A6"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1,646,919.23</w:t>
            </w:r>
          </w:p>
        </w:tc>
        <w:tc>
          <w:tcPr>
            <w:tcW w:w="1347" w:type="dxa"/>
            <w:noWrap/>
            <w:hideMark/>
          </w:tcPr>
          <w:p w14:paraId="21CB5650"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10BB0638"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124,656.00</w:t>
            </w:r>
          </w:p>
        </w:tc>
        <w:tc>
          <w:tcPr>
            <w:tcW w:w="1347" w:type="dxa"/>
            <w:noWrap/>
            <w:hideMark/>
          </w:tcPr>
          <w:p w14:paraId="71EA4CEF"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1,771,575.23</w:t>
            </w:r>
          </w:p>
        </w:tc>
        <w:tc>
          <w:tcPr>
            <w:tcW w:w="1418" w:type="dxa"/>
            <w:noWrap/>
            <w:hideMark/>
          </w:tcPr>
          <w:p w14:paraId="44966EAD"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11,562,000.00</w:t>
            </w:r>
          </w:p>
        </w:tc>
        <w:tc>
          <w:tcPr>
            <w:tcW w:w="855" w:type="dxa"/>
            <w:noWrap/>
            <w:hideMark/>
          </w:tcPr>
          <w:p w14:paraId="5A20B471"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15.32%</w:t>
            </w:r>
          </w:p>
        </w:tc>
      </w:tr>
      <w:tr w:rsidR="00D746BF" w:rsidRPr="000A1322" w14:paraId="0746DA10"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9E52317"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SAÍN ALTO</w:t>
            </w:r>
          </w:p>
        </w:tc>
        <w:tc>
          <w:tcPr>
            <w:tcW w:w="1346" w:type="dxa"/>
            <w:noWrap/>
            <w:hideMark/>
          </w:tcPr>
          <w:p w14:paraId="067FF4BD"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1,072,279.47</w:t>
            </w:r>
          </w:p>
        </w:tc>
        <w:tc>
          <w:tcPr>
            <w:tcW w:w="1347" w:type="dxa"/>
            <w:noWrap/>
            <w:hideMark/>
          </w:tcPr>
          <w:p w14:paraId="75DC9FCB"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2BEB243C"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5,421,770.00</w:t>
            </w:r>
          </w:p>
        </w:tc>
        <w:tc>
          <w:tcPr>
            <w:tcW w:w="1347" w:type="dxa"/>
            <w:noWrap/>
            <w:hideMark/>
          </w:tcPr>
          <w:p w14:paraId="76D9E471"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6,494,049.47</w:t>
            </w:r>
          </w:p>
        </w:tc>
        <w:tc>
          <w:tcPr>
            <w:tcW w:w="1418" w:type="dxa"/>
            <w:noWrap/>
            <w:hideMark/>
          </w:tcPr>
          <w:p w14:paraId="201DAA4E"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43,768,000.00</w:t>
            </w:r>
          </w:p>
        </w:tc>
        <w:tc>
          <w:tcPr>
            <w:tcW w:w="855" w:type="dxa"/>
            <w:noWrap/>
            <w:hideMark/>
          </w:tcPr>
          <w:p w14:paraId="2D1B3181"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14.84%</w:t>
            </w:r>
          </w:p>
        </w:tc>
      </w:tr>
      <w:tr w:rsidR="00D746BF" w:rsidRPr="000A1322" w14:paraId="78B3E566"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4285421"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CUAUHTÉMOC</w:t>
            </w:r>
          </w:p>
        </w:tc>
        <w:tc>
          <w:tcPr>
            <w:tcW w:w="1346" w:type="dxa"/>
            <w:noWrap/>
            <w:hideMark/>
          </w:tcPr>
          <w:p w14:paraId="5A30584B"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2,265,664.76</w:t>
            </w:r>
          </w:p>
        </w:tc>
        <w:tc>
          <w:tcPr>
            <w:tcW w:w="1347" w:type="dxa"/>
            <w:noWrap/>
            <w:hideMark/>
          </w:tcPr>
          <w:p w14:paraId="0BB81B14"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30F37BF9"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1,162,434.00</w:t>
            </w:r>
          </w:p>
        </w:tc>
        <w:tc>
          <w:tcPr>
            <w:tcW w:w="1347" w:type="dxa"/>
            <w:noWrap/>
            <w:hideMark/>
          </w:tcPr>
          <w:p w14:paraId="07E7D1A8"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3,428,098.76</w:t>
            </w:r>
          </w:p>
        </w:tc>
        <w:tc>
          <w:tcPr>
            <w:tcW w:w="1418" w:type="dxa"/>
            <w:noWrap/>
            <w:hideMark/>
          </w:tcPr>
          <w:p w14:paraId="6362D778"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24,425,000.00</w:t>
            </w:r>
          </w:p>
        </w:tc>
        <w:tc>
          <w:tcPr>
            <w:tcW w:w="855" w:type="dxa"/>
            <w:noWrap/>
            <w:hideMark/>
          </w:tcPr>
          <w:p w14:paraId="61F114B2"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14.04%</w:t>
            </w:r>
          </w:p>
        </w:tc>
      </w:tr>
      <w:tr w:rsidR="00D746BF" w:rsidRPr="000A1322" w14:paraId="352DF921"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8747A1C"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MAZAPIL</w:t>
            </w:r>
          </w:p>
        </w:tc>
        <w:tc>
          <w:tcPr>
            <w:tcW w:w="1346" w:type="dxa"/>
            <w:noWrap/>
            <w:hideMark/>
          </w:tcPr>
          <w:p w14:paraId="177D47FC"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16,488,605.29</w:t>
            </w:r>
          </w:p>
        </w:tc>
        <w:tc>
          <w:tcPr>
            <w:tcW w:w="1347" w:type="dxa"/>
            <w:noWrap/>
            <w:hideMark/>
          </w:tcPr>
          <w:p w14:paraId="3C3F50C9"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640AF85F"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13E74E0C"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16,488,605.29</w:t>
            </w:r>
          </w:p>
        </w:tc>
        <w:tc>
          <w:tcPr>
            <w:tcW w:w="1418" w:type="dxa"/>
            <w:noWrap/>
            <w:hideMark/>
          </w:tcPr>
          <w:p w14:paraId="2BA9EDAA"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124,307,000.00</w:t>
            </w:r>
          </w:p>
        </w:tc>
        <w:tc>
          <w:tcPr>
            <w:tcW w:w="855" w:type="dxa"/>
            <w:noWrap/>
            <w:hideMark/>
          </w:tcPr>
          <w:p w14:paraId="310F5B4A"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13.26%</w:t>
            </w:r>
          </w:p>
        </w:tc>
      </w:tr>
      <w:tr w:rsidR="00D746BF" w:rsidRPr="000A1322" w14:paraId="7AAB8557"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FBB3943"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SUSTICACAN</w:t>
            </w:r>
          </w:p>
        </w:tc>
        <w:tc>
          <w:tcPr>
            <w:tcW w:w="1346" w:type="dxa"/>
            <w:noWrap/>
            <w:hideMark/>
          </w:tcPr>
          <w:p w14:paraId="0C9083C1"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856,204.70</w:t>
            </w:r>
          </w:p>
        </w:tc>
        <w:tc>
          <w:tcPr>
            <w:tcW w:w="1347" w:type="dxa"/>
            <w:noWrap/>
            <w:hideMark/>
          </w:tcPr>
          <w:p w14:paraId="1F1B305F"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711B7B42"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46548F82"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856,204.70</w:t>
            </w:r>
          </w:p>
        </w:tc>
        <w:tc>
          <w:tcPr>
            <w:tcW w:w="1418" w:type="dxa"/>
            <w:noWrap/>
            <w:hideMark/>
          </w:tcPr>
          <w:p w14:paraId="351243DF"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7,262,000.00</w:t>
            </w:r>
          </w:p>
        </w:tc>
        <w:tc>
          <w:tcPr>
            <w:tcW w:w="855" w:type="dxa"/>
            <w:noWrap/>
            <w:hideMark/>
          </w:tcPr>
          <w:p w14:paraId="18C28D18"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11.79%</w:t>
            </w:r>
          </w:p>
        </w:tc>
      </w:tr>
      <w:tr w:rsidR="00D746BF" w:rsidRPr="000A1322" w14:paraId="66A93334"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1276094"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VALPARAÍSO</w:t>
            </w:r>
          </w:p>
        </w:tc>
        <w:tc>
          <w:tcPr>
            <w:tcW w:w="1346" w:type="dxa"/>
            <w:noWrap/>
            <w:hideMark/>
          </w:tcPr>
          <w:p w14:paraId="7EB0DEE9"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4,243,077.23</w:t>
            </w:r>
          </w:p>
        </w:tc>
        <w:tc>
          <w:tcPr>
            <w:tcW w:w="1347" w:type="dxa"/>
            <w:noWrap/>
            <w:hideMark/>
          </w:tcPr>
          <w:p w14:paraId="626485FB"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6,545,565.01</w:t>
            </w:r>
          </w:p>
        </w:tc>
        <w:tc>
          <w:tcPr>
            <w:tcW w:w="1347" w:type="dxa"/>
            <w:noWrap/>
            <w:hideMark/>
          </w:tcPr>
          <w:p w14:paraId="4574D968"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2EC541D9"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10,788,642.24</w:t>
            </w:r>
          </w:p>
        </w:tc>
        <w:tc>
          <w:tcPr>
            <w:tcW w:w="1418" w:type="dxa"/>
            <w:noWrap/>
            <w:hideMark/>
          </w:tcPr>
          <w:p w14:paraId="607BFE38"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105,949,000.00</w:t>
            </w:r>
          </w:p>
        </w:tc>
        <w:tc>
          <w:tcPr>
            <w:tcW w:w="855" w:type="dxa"/>
            <w:noWrap/>
            <w:hideMark/>
          </w:tcPr>
          <w:p w14:paraId="0FD482C3"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10.18%</w:t>
            </w:r>
          </w:p>
        </w:tc>
      </w:tr>
      <w:tr w:rsidR="00D746BF" w:rsidRPr="000A1322" w14:paraId="12E06E60"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041E2CDC"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GUADALUPE</w:t>
            </w:r>
          </w:p>
        </w:tc>
        <w:tc>
          <w:tcPr>
            <w:tcW w:w="1346" w:type="dxa"/>
            <w:noWrap/>
            <w:hideMark/>
          </w:tcPr>
          <w:p w14:paraId="14AB94AB"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39,010,629.16</w:t>
            </w:r>
          </w:p>
        </w:tc>
        <w:tc>
          <w:tcPr>
            <w:tcW w:w="1347" w:type="dxa"/>
            <w:noWrap/>
            <w:hideMark/>
          </w:tcPr>
          <w:p w14:paraId="15732610"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7D87E14A"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60DADDE6"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39,010,629.16</w:t>
            </w:r>
          </w:p>
        </w:tc>
        <w:tc>
          <w:tcPr>
            <w:tcW w:w="1418" w:type="dxa"/>
            <w:noWrap/>
            <w:hideMark/>
          </w:tcPr>
          <w:p w14:paraId="477FB0DF"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448,130,000.00</w:t>
            </w:r>
          </w:p>
        </w:tc>
        <w:tc>
          <w:tcPr>
            <w:tcW w:w="855" w:type="dxa"/>
            <w:noWrap/>
            <w:hideMark/>
          </w:tcPr>
          <w:p w14:paraId="08B13F92"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8.71%</w:t>
            </w:r>
          </w:p>
        </w:tc>
      </w:tr>
      <w:tr w:rsidR="00D746BF" w:rsidRPr="000A1322" w14:paraId="1EAEAAFA"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6F72467"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VILLANUEVA</w:t>
            </w:r>
          </w:p>
        </w:tc>
        <w:tc>
          <w:tcPr>
            <w:tcW w:w="1346" w:type="dxa"/>
            <w:noWrap/>
            <w:hideMark/>
          </w:tcPr>
          <w:p w14:paraId="123C60DB"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1,510,549.86</w:t>
            </w:r>
          </w:p>
        </w:tc>
        <w:tc>
          <w:tcPr>
            <w:tcW w:w="1347" w:type="dxa"/>
            <w:noWrap/>
            <w:hideMark/>
          </w:tcPr>
          <w:p w14:paraId="315C7871"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43855A72"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4,286,715.00</w:t>
            </w:r>
          </w:p>
        </w:tc>
        <w:tc>
          <w:tcPr>
            <w:tcW w:w="1347" w:type="dxa"/>
            <w:noWrap/>
            <w:hideMark/>
          </w:tcPr>
          <w:p w14:paraId="6DEBA79F"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5,797,264.86</w:t>
            </w:r>
          </w:p>
        </w:tc>
        <w:tc>
          <w:tcPr>
            <w:tcW w:w="1418" w:type="dxa"/>
            <w:noWrap/>
            <w:hideMark/>
          </w:tcPr>
          <w:p w14:paraId="048A614C"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68,243,000.00</w:t>
            </w:r>
          </w:p>
        </w:tc>
        <w:tc>
          <w:tcPr>
            <w:tcW w:w="855" w:type="dxa"/>
            <w:noWrap/>
            <w:hideMark/>
          </w:tcPr>
          <w:p w14:paraId="4BC34EB1"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8.50%</w:t>
            </w:r>
          </w:p>
        </w:tc>
      </w:tr>
      <w:tr w:rsidR="00D746BF" w:rsidRPr="000A1322" w14:paraId="240BF131"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DE20805"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SANTA MARÍA DE LA PAZ</w:t>
            </w:r>
          </w:p>
        </w:tc>
        <w:tc>
          <w:tcPr>
            <w:tcW w:w="1346" w:type="dxa"/>
            <w:noWrap/>
            <w:hideMark/>
          </w:tcPr>
          <w:p w14:paraId="535A816E"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905,880.64</w:t>
            </w:r>
          </w:p>
        </w:tc>
        <w:tc>
          <w:tcPr>
            <w:tcW w:w="1347" w:type="dxa"/>
            <w:noWrap/>
            <w:hideMark/>
          </w:tcPr>
          <w:p w14:paraId="52243C17"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5322241B"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5FD01345"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905,880.64</w:t>
            </w:r>
          </w:p>
        </w:tc>
        <w:tc>
          <w:tcPr>
            <w:tcW w:w="1418" w:type="dxa"/>
            <w:noWrap/>
            <w:hideMark/>
          </w:tcPr>
          <w:p w14:paraId="4C803ABF"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10,852,000.00</w:t>
            </w:r>
          </w:p>
        </w:tc>
        <w:tc>
          <w:tcPr>
            <w:tcW w:w="855" w:type="dxa"/>
            <w:noWrap/>
            <w:hideMark/>
          </w:tcPr>
          <w:p w14:paraId="6E5A94D0"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8.35%</w:t>
            </w:r>
          </w:p>
        </w:tc>
      </w:tr>
      <w:tr w:rsidR="00D746BF" w:rsidRPr="000A1322" w14:paraId="38CEDC82"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930A191"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RÍO GRANDE</w:t>
            </w:r>
          </w:p>
        </w:tc>
        <w:tc>
          <w:tcPr>
            <w:tcW w:w="1346" w:type="dxa"/>
            <w:noWrap/>
            <w:hideMark/>
          </w:tcPr>
          <w:p w14:paraId="59B31D6D"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3,197,392.96</w:t>
            </w:r>
          </w:p>
        </w:tc>
        <w:tc>
          <w:tcPr>
            <w:tcW w:w="1347" w:type="dxa"/>
            <w:noWrap/>
            <w:hideMark/>
          </w:tcPr>
          <w:p w14:paraId="477CD236"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1A9945E0"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5,322,788.00</w:t>
            </w:r>
          </w:p>
        </w:tc>
        <w:tc>
          <w:tcPr>
            <w:tcW w:w="1347" w:type="dxa"/>
            <w:noWrap/>
            <w:hideMark/>
          </w:tcPr>
          <w:p w14:paraId="051A5734"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8,520,180.96</w:t>
            </w:r>
          </w:p>
        </w:tc>
        <w:tc>
          <w:tcPr>
            <w:tcW w:w="1418" w:type="dxa"/>
            <w:noWrap/>
            <w:hideMark/>
          </w:tcPr>
          <w:p w14:paraId="5E901B8A"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121,596,000.00</w:t>
            </w:r>
          </w:p>
        </w:tc>
        <w:tc>
          <w:tcPr>
            <w:tcW w:w="855" w:type="dxa"/>
            <w:noWrap/>
            <w:hideMark/>
          </w:tcPr>
          <w:p w14:paraId="597D5912"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7.01%</w:t>
            </w:r>
          </w:p>
        </w:tc>
      </w:tr>
      <w:tr w:rsidR="00D746BF" w:rsidRPr="000A1322" w14:paraId="207301A6"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2EE4050"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EL SALVADOR</w:t>
            </w:r>
          </w:p>
        </w:tc>
        <w:tc>
          <w:tcPr>
            <w:tcW w:w="1346" w:type="dxa"/>
            <w:noWrap/>
            <w:hideMark/>
          </w:tcPr>
          <w:p w14:paraId="39263C24"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NO INSCRITO</w:t>
            </w:r>
          </w:p>
        </w:tc>
        <w:tc>
          <w:tcPr>
            <w:tcW w:w="1347" w:type="dxa"/>
            <w:noWrap/>
            <w:hideMark/>
          </w:tcPr>
          <w:p w14:paraId="0ADE0D52"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03B1A6E9"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437,790.00</w:t>
            </w:r>
          </w:p>
        </w:tc>
        <w:tc>
          <w:tcPr>
            <w:tcW w:w="1347" w:type="dxa"/>
            <w:noWrap/>
            <w:hideMark/>
          </w:tcPr>
          <w:p w14:paraId="515CDAE3"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437,790.00</w:t>
            </w:r>
          </w:p>
        </w:tc>
        <w:tc>
          <w:tcPr>
            <w:tcW w:w="1418" w:type="dxa"/>
            <w:noWrap/>
            <w:hideMark/>
          </w:tcPr>
          <w:p w14:paraId="724610AD"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9,952,000.00</w:t>
            </w:r>
          </w:p>
        </w:tc>
        <w:tc>
          <w:tcPr>
            <w:tcW w:w="855" w:type="dxa"/>
            <w:noWrap/>
            <w:hideMark/>
          </w:tcPr>
          <w:p w14:paraId="04FAB15D"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4.40%</w:t>
            </w:r>
          </w:p>
        </w:tc>
      </w:tr>
      <w:tr w:rsidR="00D746BF" w:rsidRPr="000A1322" w14:paraId="51EDEAA3"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712EE01"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VILLA DE COS</w:t>
            </w:r>
          </w:p>
        </w:tc>
        <w:tc>
          <w:tcPr>
            <w:tcW w:w="1346" w:type="dxa"/>
            <w:noWrap/>
            <w:hideMark/>
          </w:tcPr>
          <w:p w14:paraId="2C419F1D"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1,622,289.96</w:t>
            </w:r>
          </w:p>
        </w:tc>
        <w:tc>
          <w:tcPr>
            <w:tcW w:w="1347" w:type="dxa"/>
            <w:noWrap/>
            <w:hideMark/>
          </w:tcPr>
          <w:p w14:paraId="6C81F406"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507B77E0"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1,629,000.00</w:t>
            </w:r>
          </w:p>
        </w:tc>
        <w:tc>
          <w:tcPr>
            <w:tcW w:w="1347" w:type="dxa"/>
            <w:noWrap/>
            <w:hideMark/>
          </w:tcPr>
          <w:p w14:paraId="2BB2A338"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3,251,289.96</w:t>
            </w:r>
          </w:p>
        </w:tc>
        <w:tc>
          <w:tcPr>
            <w:tcW w:w="1418" w:type="dxa"/>
            <w:noWrap/>
            <w:hideMark/>
          </w:tcPr>
          <w:p w14:paraId="7F2C62D2"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84,777,000.00</w:t>
            </w:r>
          </w:p>
        </w:tc>
        <w:tc>
          <w:tcPr>
            <w:tcW w:w="855" w:type="dxa"/>
            <w:noWrap/>
            <w:hideMark/>
          </w:tcPr>
          <w:p w14:paraId="64D81D6E"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3.84%</w:t>
            </w:r>
          </w:p>
        </w:tc>
      </w:tr>
      <w:tr w:rsidR="00D746BF" w:rsidRPr="000A1322" w14:paraId="7A3BAF67"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F4F5BB6"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MEZQUITAL DEL ORO</w:t>
            </w:r>
          </w:p>
        </w:tc>
        <w:tc>
          <w:tcPr>
            <w:tcW w:w="1346" w:type="dxa"/>
            <w:noWrap/>
            <w:hideMark/>
          </w:tcPr>
          <w:p w14:paraId="127E2F8F"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NO INSCRITO</w:t>
            </w:r>
          </w:p>
        </w:tc>
        <w:tc>
          <w:tcPr>
            <w:tcW w:w="1347" w:type="dxa"/>
            <w:noWrap/>
            <w:hideMark/>
          </w:tcPr>
          <w:p w14:paraId="0DF33DA5"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47909B5D"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392,394.00</w:t>
            </w:r>
          </w:p>
        </w:tc>
        <w:tc>
          <w:tcPr>
            <w:tcW w:w="1347" w:type="dxa"/>
            <w:noWrap/>
            <w:hideMark/>
          </w:tcPr>
          <w:p w14:paraId="11A51003"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392,394.00</w:t>
            </w:r>
          </w:p>
        </w:tc>
        <w:tc>
          <w:tcPr>
            <w:tcW w:w="1418" w:type="dxa"/>
            <w:noWrap/>
            <w:hideMark/>
          </w:tcPr>
          <w:p w14:paraId="0463F2AC"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11,376,000.00</w:t>
            </w:r>
          </w:p>
        </w:tc>
        <w:tc>
          <w:tcPr>
            <w:tcW w:w="855" w:type="dxa"/>
            <w:noWrap/>
            <w:hideMark/>
          </w:tcPr>
          <w:p w14:paraId="09617114"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3.45%</w:t>
            </w:r>
          </w:p>
        </w:tc>
      </w:tr>
      <w:tr w:rsidR="00D746BF" w:rsidRPr="000A1322" w14:paraId="2358FAFE"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5EC509E3"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MOMAX</w:t>
            </w:r>
          </w:p>
        </w:tc>
        <w:tc>
          <w:tcPr>
            <w:tcW w:w="1346" w:type="dxa"/>
            <w:noWrap/>
            <w:hideMark/>
          </w:tcPr>
          <w:p w14:paraId="481932E4"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308,715.58</w:t>
            </w:r>
          </w:p>
        </w:tc>
        <w:tc>
          <w:tcPr>
            <w:tcW w:w="1347" w:type="dxa"/>
            <w:noWrap/>
            <w:hideMark/>
          </w:tcPr>
          <w:p w14:paraId="09C21E1D"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7709E45F"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53,074.00</w:t>
            </w:r>
          </w:p>
        </w:tc>
        <w:tc>
          <w:tcPr>
            <w:tcW w:w="1347" w:type="dxa"/>
            <w:noWrap/>
            <w:hideMark/>
          </w:tcPr>
          <w:p w14:paraId="518B064C"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361,789.58</w:t>
            </w:r>
          </w:p>
        </w:tc>
        <w:tc>
          <w:tcPr>
            <w:tcW w:w="1418" w:type="dxa"/>
            <w:noWrap/>
            <w:hideMark/>
          </w:tcPr>
          <w:p w14:paraId="5D7D8021"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10,541,000.00</w:t>
            </w:r>
          </w:p>
        </w:tc>
        <w:tc>
          <w:tcPr>
            <w:tcW w:w="855" w:type="dxa"/>
            <w:noWrap/>
            <w:hideMark/>
          </w:tcPr>
          <w:p w14:paraId="32A948C2"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3.43%</w:t>
            </w:r>
          </w:p>
        </w:tc>
      </w:tr>
      <w:tr w:rsidR="00D746BF" w:rsidRPr="000A1322" w14:paraId="13F82A71"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7A1A4D0"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NOCHISTLAN</w:t>
            </w:r>
          </w:p>
        </w:tc>
        <w:tc>
          <w:tcPr>
            <w:tcW w:w="1346" w:type="dxa"/>
            <w:noWrap/>
            <w:hideMark/>
          </w:tcPr>
          <w:p w14:paraId="7F3C7E6C"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2,442,520.78</w:t>
            </w:r>
          </w:p>
        </w:tc>
        <w:tc>
          <w:tcPr>
            <w:tcW w:w="1347" w:type="dxa"/>
            <w:noWrap/>
            <w:hideMark/>
          </w:tcPr>
          <w:p w14:paraId="4ECB04A6"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5D7E2141"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4ACEA95B"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2,442,520.78</w:t>
            </w:r>
          </w:p>
        </w:tc>
        <w:tc>
          <w:tcPr>
            <w:tcW w:w="1418" w:type="dxa"/>
            <w:noWrap/>
            <w:hideMark/>
          </w:tcPr>
          <w:p w14:paraId="7543F3BA"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80,696,000.00</w:t>
            </w:r>
          </w:p>
        </w:tc>
        <w:tc>
          <w:tcPr>
            <w:tcW w:w="855" w:type="dxa"/>
            <w:noWrap/>
            <w:hideMark/>
          </w:tcPr>
          <w:p w14:paraId="4AEA2772"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3.03%</w:t>
            </w:r>
          </w:p>
        </w:tc>
      </w:tr>
      <w:tr w:rsidR="00D746BF" w:rsidRPr="000A1322" w14:paraId="6137E394"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280E55A"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PINOS</w:t>
            </w:r>
          </w:p>
        </w:tc>
        <w:tc>
          <w:tcPr>
            <w:tcW w:w="1346" w:type="dxa"/>
            <w:noWrap/>
            <w:hideMark/>
          </w:tcPr>
          <w:p w14:paraId="15EB7F4C"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626,601.93</w:t>
            </w:r>
          </w:p>
        </w:tc>
        <w:tc>
          <w:tcPr>
            <w:tcW w:w="1347" w:type="dxa"/>
            <w:noWrap/>
            <w:hideMark/>
          </w:tcPr>
          <w:p w14:paraId="067F32AC"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58C79C77"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1,972,072.00</w:t>
            </w:r>
          </w:p>
        </w:tc>
        <w:tc>
          <w:tcPr>
            <w:tcW w:w="1347" w:type="dxa"/>
            <w:noWrap/>
            <w:hideMark/>
          </w:tcPr>
          <w:p w14:paraId="7CCA72F8"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2,598,673.93</w:t>
            </w:r>
          </w:p>
        </w:tc>
        <w:tc>
          <w:tcPr>
            <w:tcW w:w="1418" w:type="dxa"/>
            <w:noWrap/>
            <w:hideMark/>
          </w:tcPr>
          <w:p w14:paraId="7DA989F4"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122,513,000.00</w:t>
            </w:r>
          </w:p>
        </w:tc>
        <w:tc>
          <w:tcPr>
            <w:tcW w:w="855" w:type="dxa"/>
            <w:noWrap/>
            <w:hideMark/>
          </w:tcPr>
          <w:p w14:paraId="6C1E4B33"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2.12%</w:t>
            </w:r>
          </w:p>
        </w:tc>
      </w:tr>
      <w:tr w:rsidR="00D746BF" w:rsidRPr="000A1322" w14:paraId="25AFA65C"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8228EF1"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GRAL. FCO. R. MURGUÍA</w:t>
            </w:r>
          </w:p>
        </w:tc>
        <w:tc>
          <w:tcPr>
            <w:tcW w:w="1346" w:type="dxa"/>
            <w:noWrap/>
            <w:hideMark/>
          </w:tcPr>
          <w:p w14:paraId="20D275CA"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1,054,903.70</w:t>
            </w:r>
          </w:p>
        </w:tc>
        <w:tc>
          <w:tcPr>
            <w:tcW w:w="1347" w:type="dxa"/>
            <w:noWrap/>
            <w:hideMark/>
          </w:tcPr>
          <w:p w14:paraId="44FD8FBD"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4E8018D4"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91,198.00</w:t>
            </w:r>
          </w:p>
        </w:tc>
        <w:tc>
          <w:tcPr>
            <w:tcW w:w="1347" w:type="dxa"/>
            <w:noWrap/>
            <w:hideMark/>
          </w:tcPr>
          <w:p w14:paraId="23456EAF"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1,146,101.70</w:t>
            </w:r>
          </w:p>
        </w:tc>
        <w:tc>
          <w:tcPr>
            <w:tcW w:w="1418" w:type="dxa"/>
            <w:noWrap/>
            <w:hideMark/>
          </w:tcPr>
          <w:p w14:paraId="39B3F81B"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60,819,000.00</w:t>
            </w:r>
          </w:p>
        </w:tc>
        <w:tc>
          <w:tcPr>
            <w:tcW w:w="855" w:type="dxa"/>
            <w:noWrap/>
            <w:hideMark/>
          </w:tcPr>
          <w:p w14:paraId="4841F70E"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1.88%</w:t>
            </w:r>
          </w:p>
        </w:tc>
      </w:tr>
      <w:tr w:rsidR="00D746BF" w:rsidRPr="000A1322" w14:paraId="61D5F358"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5E8DDBD4"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NORIA DE ANGELES</w:t>
            </w:r>
          </w:p>
        </w:tc>
        <w:tc>
          <w:tcPr>
            <w:tcW w:w="1346" w:type="dxa"/>
            <w:noWrap/>
            <w:hideMark/>
          </w:tcPr>
          <w:p w14:paraId="03374E01"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7BB824BF"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6266AFEB"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286,469.00</w:t>
            </w:r>
          </w:p>
        </w:tc>
        <w:tc>
          <w:tcPr>
            <w:tcW w:w="1347" w:type="dxa"/>
            <w:noWrap/>
            <w:hideMark/>
          </w:tcPr>
          <w:p w14:paraId="1877B6F2"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286,469.00</w:t>
            </w:r>
          </w:p>
        </w:tc>
        <w:tc>
          <w:tcPr>
            <w:tcW w:w="1418" w:type="dxa"/>
            <w:noWrap/>
            <w:hideMark/>
          </w:tcPr>
          <w:p w14:paraId="43B21CF5"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29,834,000.00</w:t>
            </w:r>
          </w:p>
        </w:tc>
        <w:tc>
          <w:tcPr>
            <w:tcW w:w="855" w:type="dxa"/>
            <w:noWrap/>
            <w:hideMark/>
          </w:tcPr>
          <w:p w14:paraId="230DC1F1"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0.96%</w:t>
            </w:r>
          </w:p>
        </w:tc>
      </w:tr>
      <w:tr w:rsidR="00D746BF" w:rsidRPr="000A1322" w14:paraId="519E1A8C"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7E56B08"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TABASCO</w:t>
            </w:r>
          </w:p>
        </w:tc>
        <w:tc>
          <w:tcPr>
            <w:tcW w:w="1346" w:type="dxa"/>
            <w:noWrap/>
            <w:hideMark/>
          </w:tcPr>
          <w:p w14:paraId="6747F99B"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311,819.58</w:t>
            </w:r>
          </w:p>
        </w:tc>
        <w:tc>
          <w:tcPr>
            <w:tcW w:w="1347" w:type="dxa"/>
            <w:noWrap/>
            <w:hideMark/>
          </w:tcPr>
          <w:p w14:paraId="4F3F9822"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55BC2E9C"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2F5503D8"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311,819.58</w:t>
            </w:r>
          </w:p>
        </w:tc>
        <w:tc>
          <w:tcPr>
            <w:tcW w:w="1418" w:type="dxa"/>
            <w:noWrap/>
            <w:hideMark/>
          </w:tcPr>
          <w:p w14:paraId="6B8141E5"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34,674,000.00</w:t>
            </w:r>
          </w:p>
        </w:tc>
        <w:tc>
          <w:tcPr>
            <w:tcW w:w="855" w:type="dxa"/>
            <w:noWrap/>
            <w:hideMark/>
          </w:tcPr>
          <w:p w14:paraId="58C9D285"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0.90%</w:t>
            </w:r>
          </w:p>
        </w:tc>
      </w:tr>
      <w:tr w:rsidR="00D746BF" w:rsidRPr="000A1322" w14:paraId="725278EF"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96D4BB8"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TRINIDAD GARCIA DE LA C.</w:t>
            </w:r>
          </w:p>
        </w:tc>
        <w:tc>
          <w:tcPr>
            <w:tcW w:w="1346" w:type="dxa"/>
            <w:noWrap/>
            <w:hideMark/>
          </w:tcPr>
          <w:p w14:paraId="30FEAA09"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34CDED18"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5B0D72AE"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104,473.00</w:t>
            </w:r>
          </w:p>
        </w:tc>
        <w:tc>
          <w:tcPr>
            <w:tcW w:w="1347" w:type="dxa"/>
            <w:noWrap/>
            <w:hideMark/>
          </w:tcPr>
          <w:p w14:paraId="2DF5698F"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104,473.00</w:t>
            </w:r>
          </w:p>
        </w:tc>
        <w:tc>
          <w:tcPr>
            <w:tcW w:w="1418" w:type="dxa"/>
            <w:noWrap/>
            <w:hideMark/>
          </w:tcPr>
          <w:p w14:paraId="3ADF5F74"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11,750,000.00</w:t>
            </w:r>
          </w:p>
        </w:tc>
        <w:tc>
          <w:tcPr>
            <w:tcW w:w="855" w:type="dxa"/>
            <w:noWrap/>
            <w:hideMark/>
          </w:tcPr>
          <w:p w14:paraId="265DAA14"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0.89%</w:t>
            </w:r>
          </w:p>
        </w:tc>
      </w:tr>
      <w:tr w:rsidR="00D746BF" w:rsidRPr="000A1322" w14:paraId="48F044E7"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0F66774"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GRAL. ENRIQUE ESTRADA</w:t>
            </w:r>
          </w:p>
        </w:tc>
        <w:tc>
          <w:tcPr>
            <w:tcW w:w="1346" w:type="dxa"/>
            <w:noWrap/>
            <w:hideMark/>
          </w:tcPr>
          <w:p w14:paraId="67EBA614"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79,727.24</w:t>
            </w:r>
          </w:p>
        </w:tc>
        <w:tc>
          <w:tcPr>
            <w:tcW w:w="1347" w:type="dxa"/>
            <w:noWrap/>
            <w:hideMark/>
          </w:tcPr>
          <w:p w14:paraId="564F3E68"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391A0043"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42,690.00</w:t>
            </w:r>
          </w:p>
        </w:tc>
        <w:tc>
          <w:tcPr>
            <w:tcW w:w="1347" w:type="dxa"/>
            <w:noWrap/>
            <w:hideMark/>
          </w:tcPr>
          <w:p w14:paraId="3588D412"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122,417.24</w:t>
            </w:r>
          </w:p>
        </w:tc>
        <w:tc>
          <w:tcPr>
            <w:tcW w:w="1418" w:type="dxa"/>
            <w:noWrap/>
            <w:hideMark/>
          </w:tcPr>
          <w:p w14:paraId="5D3C8630"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15,813,000.00</w:t>
            </w:r>
          </w:p>
        </w:tc>
        <w:tc>
          <w:tcPr>
            <w:tcW w:w="855" w:type="dxa"/>
            <w:noWrap/>
            <w:hideMark/>
          </w:tcPr>
          <w:p w14:paraId="75F4BC7F"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0.77%</w:t>
            </w:r>
          </w:p>
        </w:tc>
      </w:tr>
      <w:tr w:rsidR="00D746BF" w:rsidRPr="000A1322" w14:paraId="2687D115"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49039FE"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VETAGRANDE</w:t>
            </w:r>
          </w:p>
        </w:tc>
        <w:tc>
          <w:tcPr>
            <w:tcW w:w="1346" w:type="dxa"/>
            <w:noWrap/>
            <w:hideMark/>
          </w:tcPr>
          <w:p w14:paraId="6C0DAA93"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6355B96B"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6AB72CFD"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138,994.00</w:t>
            </w:r>
          </w:p>
        </w:tc>
        <w:tc>
          <w:tcPr>
            <w:tcW w:w="1347" w:type="dxa"/>
            <w:noWrap/>
            <w:hideMark/>
          </w:tcPr>
          <w:p w14:paraId="1045CE10"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138,994.00</w:t>
            </w:r>
          </w:p>
        </w:tc>
        <w:tc>
          <w:tcPr>
            <w:tcW w:w="1418" w:type="dxa"/>
            <w:noWrap/>
            <w:hideMark/>
          </w:tcPr>
          <w:p w14:paraId="60FF01B8"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21,646,000.00</w:t>
            </w:r>
          </w:p>
        </w:tc>
        <w:tc>
          <w:tcPr>
            <w:tcW w:w="855" w:type="dxa"/>
            <w:noWrap/>
            <w:hideMark/>
          </w:tcPr>
          <w:p w14:paraId="31F1DBBE"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0.64%</w:t>
            </w:r>
          </w:p>
        </w:tc>
      </w:tr>
      <w:tr w:rsidR="00D746BF" w:rsidRPr="000A1322" w14:paraId="479E35B3"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36CC9ED"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FRESNILLO</w:t>
            </w:r>
          </w:p>
        </w:tc>
        <w:tc>
          <w:tcPr>
            <w:tcW w:w="1346" w:type="dxa"/>
            <w:noWrap/>
            <w:hideMark/>
          </w:tcPr>
          <w:p w14:paraId="3F8B64E3"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1,797,460.59</w:t>
            </w:r>
          </w:p>
        </w:tc>
        <w:tc>
          <w:tcPr>
            <w:tcW w:w="1347" w:type="dxa"/>
            <w:noWrap/>
            <w:hideMark/>
          </w:tcPr>
          <w:p w14:paraId="61AA1F7F"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56872C78"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1AC1CF90"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1,797,460.59</w:t>
            </w:r>
          </w:p>
        </w:tc>
        <w:tc>
          <w:tcPr>
            <w:tcW w:w="1418" w:type="dxa"/>
            <w:noWrap/>
            <w:hideMark/>
          </w:tcPr>
          <w:p w14:paraId="1844843B"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433,295,000.00</w:t>
            </w:r>
          </w:p>
        </w:tc>
        <w:tc>
          <w:tcPr>
            <w:tcW w:w="855" w:type="dxa"/>
            <w:noWrap/>
            <w:hideMark/>
          </w:tcPr>
          <w:p w14:paraId="179198C3"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0.41%</w:t>
            </w:r>
          </w:p>
        </w:tc>
      </w:tr>
      <w:tr w:rsidR="00D746BF" w:rsidRPr="000A1322" w14:paraId="02D0C217"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B7EEB19"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CALERA</w:t>
            </w:r>
          </w:p>
        </w:tc>
        <w:tc>
          <w:tcPr>
            <w:tcW w:w="1346" w:type="dxa"/>
            <w:noWrap/>
            <w:hideMark/>
          </w:tcPr>
          <w:p w14:paraId="6F0DD41A"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008EE83A"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056FB970"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2A29B24A"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418" w:type="dxa"/>
            <w:noWrap/>
            <w:hideMark/>
          </w:tcPr>
          <w:p w14:paraId="1CA9937D"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101,350,000.00</w:t>
            </w:r>
          </w:p>
        </w:tc>
        <w:tc>
          <w:tcPr>
            <w:tcW w:w="855" w:type="dxa"/>
            <w:noWrap/>
            <w:hideMark/>
          </w:tcPr>
          <w:p w14:paraId="308BEB5B"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0.00%</w:t>
            </w:r>
          </w:p>
        </w:tc>
      </w:tr>
      <w:tr w:rsidR="00D746BF" w:rsidRPr="000A1322" w14:paraId="46D48AAF"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DB294C8"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JALPA</w:t>
            </w:r>
          </w:p>
        </w:tc>
        <w:tc>
          <w:tcPr>
            <w:tcW w:w="1346" w:type="dxa"/>
            <w:noWrap/>
            <w:hideMark/>
          </w:tcPr>
          <w:p w14:paraId="67028320"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666D603E"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0D120531"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075DD40A"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418" w:type="dxa"/>
            <w:noWrap/>
            <w:hideMark/>
          </w:tcPr>
          <w:p w14:paraId="359C2FB1"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65,629,000.00</w:t>
            </w:r>
          </w:p>
        </w:tc>
        <w:tc>
          <w:tcPr>
            <w:tcW w:w="855" w:type="dxa"/>
            <w:noWrap/>
            <w:hideMark/>
          </w:tcPr>
          <w:p w14:paraId="43DE6BA6"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0.00%</w:t>
            </w:r>
          </w:p>
        </w:tc>
      </w:tr>
      <w:tr w:rsidR="00D746BF" w:rsidRPr="000A1322" w14:paraId="35CA0DB7"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2D92B12"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lastRenderedPageBreak/>
              <w:t>JUCHIPILA</w:t>
            </w:r>
          </w:p>
        </w:tc>
        <w:tc>
          <w:tcPr>
            <w:tcW w:w="1346" w:type="dxa"/>
            <w:noWrap/>
            <w:hideMark/>
          </w:tcPr>
          <w:p w14:paraId="40564707"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48EFAA30"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2D60DAB1"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77B27750"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418" w:type="dxa"/>
            <w:noWrap/>
            <w:hideMark/>
          </w:tcPr>
          <w:p w14:paraId="14982F0D"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42,004,000.00</w:t>
            </w:r>
          </w:p>
        </w:tc>
        <w:tc>
          <w:tcPr>
            <w:tcW w:w="855" w:type="dxa"/>
            <w:noWrap/>
            <w:hideMark/>
          </w:tcPr>
          <w:p w14:paraId="2D51CA49"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0.00%</w:t>
            </w:r>
          </w:p>
        </w:tc>
      </w:tr>
      <w:tr w:rsidR="00D746BF" w:rsidRPr="000A1322" w14:paraId="01CD871F"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37CEBFD"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MONTE ESCOBEDO</w:t>
            </w:r>
          </w:p>
        </w:tc>
        <w:tc>
          <w:tcPr>
            <w:tcW w:w="1346" w:type="dxa"/>
            <w:noWrap/>
            <w:hideMark/>
          </w:tcPr>
          <w:p w14:paraId="0A761FD5"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70AFD677"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24C373E4"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7941B197"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418" w:type="dxa"/>
            <w:noWrap/>
            <w:hideMark/>
          </w:tcPr>
          <w:p w14:paraId="6846DDCC"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32,843,000.00</w:t>
            </w:r>
          </w:p>
        </w:tc>
        <w:tc>
          <w:tcPr>
            <w:tcW w:w="855" w:type="dxa"/>
            <w:noWrap/>
            <w:hideMark/>
          </w:tcPr>
          <w:p w14:paraId="01B7C357"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0.00%</w:t>
            </w:r>
          </w:p>
        </w:tc>
      </w:tr>
      <w:tr w:rsidR="00D746BF" w:rsidRPr="000A1322" w14:paraId="096A4979"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4C571AD"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TEPECHITLAN</w:t>
            </w:r>
          </w:p>
        </w:tc>
        <w:tc>
          <w:tcPr>
            <w:tcW w:w="1346" w:type="dxa"/>
            <w:noWrap/>
            <w:hideMark/>
          </w:tcPr>
          <w:p w14:paraId="65A6DA46"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4D109F39"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11B927D9"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073A7705"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418" w:type="dxa"/>
            <w:noWrap/>
            <w:hideMark/>
          </w:tcPr>
          <w:p w14:paraId="68F49D5B"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24,536,000.00</w:t>
            </w:r>
          </w:p>
        </w:tc>
        <w:tc>
          <w:tcPr>
            <w:tcW w:w="855" w:type="dxa"/>
            <w:noWrap/>
            <w:hideMark/>
          </w:tcPr>
          <w:p w14:paraId="0B45A226"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0.00%</w:t>
            </w:r>
          </w:p>
        </w:tc>
      </w:tr>
      <w:tr w:rsidR="00D746BF" w:rsidRPr="000A1322" w14:paraId="28A36536"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D916D3D"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TEPETONGO</w:t>
            </w:r>
          </w:p>
        </w:tc>
        <w:tc>
          <w:tcPr>
            <w:tcW w:w="1346" w:type="dxa"/>
            <w:noWrap/>
            <w:hideMark/>
          </w:tcPr>
          <w:p w14:paraId="5F18A589"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4F935395"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61FA5AA9"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5C74F5EF"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418" w:type="dxa"/>
            <w:noWrap/>
            <w:hideMark/>
          </w:tcPr>
          <w:p w14:paraId="0E0BCB49"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22,604,000.00</w:t>
            </w:r>
          </w:p>
        </w:tc>
        <w:tc>
          <w:tcPr>
            <w:tcW w:w="855" w:type="dxa"/>
            <w:noWrap/>
            <w:hideMark/>
          </w:tcPr>
          <w:p w14:paraId="758273DA"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0.00%</w:t>
            </w:r>
          </w:p>
        </w:tc>
      </w:tr>
      <w:tr w:rsidR="00D746BF" w:rsidRPr="000A1322" w14:paraId="16A72E52" w14:textId="77777777" w:rsidTr="000974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1F6E9B91" w14:textId="77777777" w:rsidR="00D746BF" w:rsidRPr="00097473" w:rsidRDefault="00D746BF" w:rsidP="00D746BF">
            <w:pPr>
              <w:spacing w:after="0" w:line="240" w:lineRule="auto"/>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ZACATECAS</w:t>
            </w:r>
          </w:p>
        </w:tc>
        <w:tc>
          <w:tcPr>
            <w:tcW w:w="1346" w:type="dxa"/>
            <w:noWrap/>
            <w:hideMark/>
          </w:tcPr>
          <w:p w14:paraId="7152C012"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0E9F6DCD"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1543FD4F"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347" w:type="dxa"/>
            <w:noWrap/>
            <w:hideMark/>
          </w:tcPr>
          <w:p w14:paraId="6C597D23"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w:t>
            </w:r>
          </w:p>
        </w:tc>
        <w:tc>
          <w:tcPr>
            <w:tcW w:w="1418" w:type="dxa"/>
            <w:noWrap/>
            <w:hideMark/>
          </w:tcPr>
          <w:p w14:paraId="4022A5D2"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000000"/>
                <w:sz w:val="12"/>
                <w:szCs w:val="12"/>
                <w:lang w:eastAsia="es-MX"/>
              </w:rPr>
            </w:pPr>
            <w:r w:rsidRPr="00097473">
              <w:rPr>
                <w:rFonts w:ascii="Montserrat" w:eastAsia="Times New Roman" w:hAnsi="Montserrat" w:cs="Times New Roman"/>
                <w:color w:val="000000"/>
                <w:sz w:val="12"/>
                <w:szCs w:val="12"/>
                <w:lang w:eastAsia="es-MX"/>
              </w:rPr>
              <w:t>364,359,000.00</w:t>
            </w:r>
          </w:p>
        </w:tc>
        <w:tc>
          <w:tcPr>
            <w:tcW w:w="855" w:type="dxa"/>
            <w:noWrap/>
            <w:hideMark/>
          </w:tcPr>
          <w:p w14:paraId="0C4037BE" w14:textId="77777777" w:rsidR="00D746BF" w:rsidRPr="00097473" w:rsidRDefault="00D746BF" w:rsidP="000974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0.00%</w:t>
            </w:r>
          </w:p>
        </w:tc>
      </w:tr>
      <w:tr w:rsidR="00D746BF" w:rsidRPr="000A1322" w14:paraId="094AB56C" w14:textId="77777777" w:rsidTr="00097473">
        <w:trPr>
          <w:trHeight w:val="26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6A8BF68" w14:textId="77777777" w:rsidR="00D746BF" w:rsidRPr="00097473" w:rsidRDefault="00D746BF" w:rsidP="00D746BF">
            <w:pPr>
              <w:spacing w:after="0" w:line="240" w:lineRule="auto"/>
              <w:rPr>
                <w:rFonts w:ascii="Montserrat" w:eastAsia="Times New Roman" w:hAnsi="Montserrat" w:cs="Times New Roman"/>
                <w:b w:val="0"/>
                <w:bCs w:val="0"/>
                <w:color w:val="000000"/>
                <w:sz w:val="12"/>
                <w:szCs w:val="12"/>
                <w:lang w:eastAsia="es-MX"/>
              </w:rPr>
            </w:pPr>
          </w:p>
        </w:tc>
        <w:tc>
          <w:tcPr>
            <w:tcW w:w="1346" w:type="dxa"/>
            <w:noWrap/>
            <w:hideMark/>
          </w:tcPr>
          <w:p w14:paraId="32C3B46D"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941,116,052.97</w:t>
            </w:r>
          </w:p>
        </w:tc>
        <w:tc>
          <w:tcPr>
            <w:tcW w:w="1347" w:type="dxa"/>
            <w:noWrap/>
            <w:hideMark/>
          </w:tcPr>
          <w:p w14:paraId="18ED838E"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43,817,027.63</w:t>
            </w:r>
          </w:p>
        </w:tc>
        <w:tc>
          <w:tcPr>
            <w:tcW w:w="1347" w:type="dxa"/>
            <w:noWrap/>
            <w:hideMark/>
          </w:tcPr>
          <w:p w14:paraId="6ADC9CC6"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343,023,724.00</w:t>
            </w:r>
          </w:p>
        </w:tc>
        <w:tc>
          <w:tcPr>
            <w:tcW w:w="1347" w:type="dxa"/>
            <w:noWrap/>
            <w:hideMark/>
          </w:tcPr>
          <w:p w14:paraId="2C774EFE"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1,327,956,804.60</w:t>
            </w:r>
          </w:p>
        </w:tc>
        <w:tc>
          <w:tcPr>
            <w:tcW w:w="1418" w:type="dxa"/>
            <w:noWrap/>
            <w:hideMark/>
          </w:tcPr>
          <w:p w14:paraId="781E31DF"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3,649,571,000.00</w:t>
            </w:r>
          </w:p>
        </w:tc>
        <w:tc>
          <w:tcPr>
            <w:tcW w:w="855" w:type="dxa"/>
            <w:noWrap/>
            <w:hideMark/>
          </w:tcPr>
          <w:p w14:paraId="396C42C8" w14:textId="77777777" w:rsidR="00D746BF" w:rsidRPr="00097473" w:rsidRDefault="00D746BF" w:rsidP="000974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color w:val="000000"/>
                <w:sz w:val="12"/>
                <w:szCs w:val="12"/>
                <w:lang w:eastAsia="es-MX"/>
              </w:rPr>
            </w:pPr>
            <w:r w:rsidRPr="00097473">
              <w:rPr>
                <w:rFonts w:ascii="Montserrat" w:eastAsia="Times New Roman" w:hAnsi="Montserrat" w:cs="Times New Roman"/>
                <w:b/>
                <w:bCs/>
                <w:color w:val="000000"/>
                <w:sz w:val="12"/>
                <w:szCs w:val="12"/>
                <w:lang w:eastAsia="es-MX"/>
              </w:rPr>
              <w:t>36.39%</w:t>
            </w:r>
          </w:p>
        </w:tc>
      </w:tr>
    </w:tbl>
    <w:p w14:paraId="3DA893C7" w14:textId="77777777" w:rsidR="00D42CD7" w:rsidRDefault="00D42CD7" w:rsidP="00F23EFC">
      <w:pPr>
        <w:spacing w:after="0"/>
        <w:jc w:val="both"/>
        <w:rPr>
          <w:rFonts w:ascii="Montserrat" w:eastAsia="Montserrat" w:hAnsi="Montserrat" w:cs="Montserrat"/>
          <w:lang w:eastAsia="es-MX"/>
        </w:rPr>
      </w:pPr>
    </w:p>
    <w:p w14:paraId="4C6B4CD8" w14:textId="7D338CAC" w:rsidR="00B53FDC" w:rsidRPr="00F23EFC" w:rsidRDefault="000A1322" w:rsidP="00F23EFC">
      <w:pPr>
        <w:spacing w:after="0"/>
        <w:jc w:val="both"/>
        <w:rPr>
          <w:rFonts w:ascii="Montserrat" w:eastAsia="Montserrat" w:hAnsi="Montserrat" w:cs="Montserrat"/>
          <w:lang w:eastAsia="es-MX"/>
        </w:rPr>
      </w:pPr>
      <w:r w:rsidRPr="00F23EFC">
        <w:rPr>
          <w:rFonts w:ascii="Montserrat" w:eastAsia="Montserrat" w:hAnsi="Montserrat" w:cs="Montserrat"/>
          <w:lang w:eastAsia="es-MX"/>
        </w:rPr>
        <w:t>Notas.</w:t>
      </w:r>
    </w:p>
    <w:p w14:paraId="569089D2" w14:textId="30B7CA4A" w:rsidR="000A1322" w:rsidRPr="00F23EFC" w:rsidRDefault="000A1322" w:rsidP="00F23EFC">
      <w:pPr>
        <w:pStyle w:val="Prrafodelista"/>
        <w:numPr>
          <w:ilvl w:val="0"/>
          <w:numId w:val="27"/>
        </w:numPr>
        <w:spacing w:after="0"/>
        <w:jc w:val="both"/>
        <w:rPr>
          <w:rFonts w:ascii="Montserrat" w:eastAsia="Montserrat" w:hAnsi="Montserrat" w:cs="Montserrat"/>
          <w:lang w:eastAsia="es-MX"/>
        </w:rPr>
      </w:pPr>
      <w:r w:rsidRPr="00F23EFC">
        <w:rPr>
          <w:rFonts w:ascii="Montserrat" w:eastAsia="Montserrat" w:hAnsi="Montserrat" w:cs="Montserrat"/>
          <w:lang w:eastAsia="es-MX"/>
        </w:rPr>
        <w:t>La tabla contiene datos de conformidad a la disponibilidad de la información de las entidades fiscales y de los propios municipios</w:t>
      </w:r>
      <w:r w:rsidR="005E4CD8" w:rsidRPr="00F23EFC">
        <w:rPr>
          <w:rFonts w:ascii="Montserrat" w:eastAsia="Montserrat" w:hAnsi="Montserrat" w:cs="Montserrat"/>
          <w:lang w:eastAsia="es-MX"/>
        </w:rPr>
        <w:t>, según los cortes más recientes al momento de integrar el paquete económico.</w:t>
      </w:r>
    </w:p>
    <w:p w14:paraId="6BDC445B" w14:textId="77777777" w:rsidR="000A1322" w:rsidRPr="00F23EFC" w:rsidRDefault="000A1322" w:rsidP="00F23EFC">
      <w:pPr>
        <w:pStyle w:val="Prrafodelista"/>
        <w:spacing w:before="21"/>
        <w:jc w:val="both"/>
        <w:rPr>
          <w:rFonts w:ascii="Montserrat" w:eastAsia="Montserrat" w:hAnsi="Montserrat" w:cs="Montserrat"/>
          <w:lang w:eastAsia="es-MX"/>
        </w:rPr>
      </w:pPr>
    </w:p>
    <w:p w14:paraId="1D2DA0FE" w14:textId="47321F07" w:rsidR="00B53FDC" w:rsidRPr="00F23EFC" w:rsidRDefault="00700662" w:rsidP="00F23EFC">
      <w:pPr>
        <w:spacing w:before="21"/>
        <w:jc w:val="both"/>
        <w:rPr>
          <w:rFonts w:ascii="Montserrat" w:eastAsia="Montserrat" w:hAnsi="Montserrat" w:cs="Montserrat"/>
          <w:b/>
          <w:bCs/>
          <w:lang w:eastAsia="es-MX"/>
        </w:rPr>
      </w:pPr>
      <w:r w:rsidRPr="00F23EFC">
        <w:rPr>
          <w:rFonts w:ascii="Montserrat" w:eastAsia="Montserrat" w:hAnsi="Montserrat" w:cs="Montserrat"/>
          <w:b/>
          <w:bCs/>
          <w:lang w:eastAsia="es-MX"/>
        </w:rPr>
        <w:t xml:space="preserve">1.2.3 </w:t>
      </w:r>
      <w:r w:rsidR="005E4CD8" w:rsidRPr="00F23EFC">
        <w:rPr>
          <w:rFonts w:ascii="Montserrat" w:eastAsia="Montserrat" w:hAnsi="Montserrat" w:cs="Montserrat"/>
          <w:b/>
          <w:bCs/>
          <w:lang w:eastAsia="es-MX"/>
        </w:rPr>
        <w:t>Riesgos en el Sector Educativo</w:t>
      </w:r>
    </w:p>
    <w:p w14:paraId="05206C65" w14:textId="4E16CD94" w:rsidR="005E4CD8" w:rsidRPr="00F23EFC" w:rsidRDefault="00700662" w:rsidP="00F23EFC">
      <w:pPr>
        <w:spacing w:before="21"/>
        <w:jc w:val="both"/>
        <w:rPr>
          <w:rFonts w:ascii="Montserrat" w:eastAsia="Montserrat" w:hAnsi="Montserrat" w:cs="Montserrat"/>
          <w:b/>
          <w:bCs/>
          <w:lang w:eastAsia="es-MX"/>
        </w:rPr>
      </w:pPr>
      <w:r w:rsidRPr="00F23EFC">
        <w:rPr>
          <w:rFonts w:ascii="Montserrat" w:eastAsia="Montserrat" w:hAnsi="Montserrat" w:cs="Montserrat"/>
          <w:b/>
          <w:bCs/>
          <w:lang w:eastAsia="es-MX"/>
        </w:rPr>
        <w:t xml:space="preserve">1.2.3.1 </w:t>
      </w:r>
      <w:r w:rsidR="005E4CD8" w:rsidRPr="00F23EFC">
        <w:rPr>
          <w:rFonts w:ascii="Montserrat" w:eastAsia="Montserrat" w:hAnsi="Montserrat" w:cs="Montserrat"/>
          <w:b/>
          <w:bCs/>
          <w:lang w:eastAsia="es-MX"/>
        </w:rPr>
        <w:t>Universidad Autónoma de</w:t>
      </w:r>
      <w:r w:rsidR="00501A73" w:rsidRPr="00F23EFC">
        <w:rPr>
          <w:rFonts w:ascii="Montserrat" w:eastAsia="Montserrat" w:hAnsi="Montserrat" w:cs="Montserrat"/>
          <w:b/>
          <w:bCs/>
          <w:lang w:eastAsia="es-MX"/>
        </w:rPr>
        <w:t xml:space="preserve"> Zacatecas</w:t>
      </w:r>
    </w:p>
    <w:p w14:paraId="7B89E46B" w14:textId="1B5E174F" w:rsidR="0046600A" w:rsidRPr="00F23EFC" w:rsidRDefault="00700662" w:rsidP="00F23EFC">
      <w:pPr>
        <w:spacing w:before="21"/>
        <w:jc w:val="both"/>
        <w:rPr>
          <w:rFonts w:ascii="Montserrat" w:eastAsia="Montserrat" w:hAnsi="Montserrat" w:cs="Montserrat"/>
          <w:lang w:eastAsia="es-MX"/>
        </w:rPr>
      </w:pPr>
      <w:r w:rsidRPr="00F23EFC">
        <w:rPr>
          <w:rFonts w:ascii="Montserrat" w:eastAsia="Montserrat" w:hAnsi="Montserrat" w:cs="Montserrat"/>
          <w:lang w:eastAsia="es-MX"/>
        </w:rPr>
        <w:t xml:space="preserve">La máxima casa de estudios </w:t>
      </w:r>
      <w:r w:rsidR="00D746BF">
        <w:rPr>
          <w:rFonts w:ascii="Montserrat" w:eastAsia="Montserrat" w:hAnsi="Montserrat" w:cs="Montserrat"/>
          <w:lang w:eastAsia="es-MX"/>
        </w:rPr>
        <w:t xml:space="preserve">del Estado </w:t>
      </w:r>
      <w:r w:rsidRPr="00F23EFC">
        <w:rPr>
          <w:rFonts w:ascii="Montserrat" w:eastAsia="Montserrat" w:hAnsi="Montserrat" w:cs="Montserrat"/>
          <w:lang w:eastAsia="es-MX"/>
        </w:rPr>
        <w:t>presenta una situación financiera que demanda especial atención. Se estima que su riesgo financiero total ascenderá a aproximadamente 4,545</w:t>
      </w:r>
      <w:r w:rsidR="006E29BF">
        <w:rPr>
          <w:rFonts w:ascii="Montserrat" w:eastAsia="Montserrat" w:hAnsi="Montserrat" w:cs="Montserrat"/>
          <w:lang w:eastAsia="es-MX"/>
        </w:rPr>
        <w:t xml:space="preserve"> mdp</w:t>
      </w:r>
      <w:r w:rsidRPr="00F23EFC">
        <w:rPr>
          <w:rFonts w:ascii="Montserrat" w:eastAsia="Montserrat" w:hAnsi="Montserrat" w:cs="Montserrat"/>
          <w:lang w:eastAsia="es-MX"/>
        </w:rPr>
        <w:t xml:space="preserve"> al cierre de 2025, superior a los 4,126 millones registrados en 2024. </w:t>
      </w:r>
    </w:p>
    <w:p w14:paraId="6D01182F" w14:textId="76C7C4BB" w:rsidR="00AB4352" w:rsidRPr="00F23EFC" w:rsidRDefault="00AB4352" w:rsidP="00F23EFC">
      <w:pPr>
        <w:numPr>
          <w:ilvl w:val="0"/>
          <w:numId w:val="28"/>
        </w:numPr>
        <w:spacing w:after="160"/>
        <w:jc w:val="both"/>
        <w:rPr>
          <w:rFonts w:ascii="Montserrat" w:eastAsia="Montserrat" w:hAnsi="Montserrat" w:cs="Montserrat"/>
        </w:rPr>
      </w:pPr>
      <w:r w:rsidRPr="00F23EFC">
        <w:rPr>
          <w:rFonts w:ascii="Montserrat" w:eastAsia="Montserrat" w:hAnsi="Montserrat" w:cs="Montserrat"/>
          <w:b/>
          <w:bCs/>
        </w:rPr>
        <w:t>Adeudos al SAT</w:t>
      </w:r>
      <w:r w:rsidRPr="00F23EFC">
        <w:rPr>
          <w:rFonts w:ascii="Montserrat" w:eastAsia="Montserrat" w:hAnsi="Montserrat" w:cs="Montserrat"/>
        </w:rPr>
        <w:t>: La UAZ tiene obligaciones fiscales con el SAT que incluyen un adeudo por concepto de ISR retenido a empleados para los años</w:t>
      </w:r>
      <w:r w:rsidR="006E29BF">
        <w:rPr>
          <w:rFonts w:ascii="Montserrat" w:eastAsia="Montserrat" w:hAnsi="Montserrat" w:cs="Montserrat"/>
        </w:rPr>
        <w:t xml:space="preserve"> </w:t>
      </w:r>
      <w:r w:rsidRPr="00F23EFC">
        <w:rPr>
          <w:rFonts w:ascii="Montserrat" w:eastAsia="Montserrat" w:hAnsi="Montserrat" w:cs="Montserrat"/>
        </w:rPr>
        <w:t>2024 y 2025, alcanzando un monto total de aproximadamente $</w:t>
      </w:r>
      <w:r w:rsidR="006549DA" w:rsidRPr="00F23EFC">
        <w:rPr>
          <w:rFonts w:ascii="Montserrat" w:eastAsia="Montserrat" w:hAnsi="Montserrat" w:cs="Montserrat"/>
        </w:rPr>
        <w:t>496.2</w:t>
      </w:r>
      <w:r w:rsidRPr="00F23EFC">
        <w:rPr>
          <w:rFonts w:ascii="Montserrat" w:eastAsia="Montserrat" w:hAnsi="Montserrat" w:cs="Montserrat"/>
        </w:rPr>
        <w:t xml:space="preserve"> </w:t>
      </w:r>
      <w:r w:rsidR="006E29BF">
        <w:rPr>
          <w:rFonts w:ascii="Montserrat" w:eastAsia="Montserrat" w:hAnsi="Montserrat" w:cs="Montserrat"/>
        </w:rPr>
        <w:t>mdp</w:t>
      </w:r>
      <w:r w:rsidRPr="00F23EFC">
        <w:rPr>
          <w:rFonts w:ascii="Montserrat" w:eastAsia="Montserrat" w:hAnsi="Montserrat" w:cs="Montserrat"/>
        </w:rPr>
        <w:t>, lo que representa un riesgo considerable para la universidad y el estado debido al incumplimiento fiscal.</w:t>
      </w:r>
      <w:r w:rsidR="006549DA" w:rsidRPr="00F23EFC">
        <w:rPr>
          <w:rFonts w:ascii="Montserrat" w:eastAsia="Montserrat" w:hAnsi="Montserrat" w:cs="Montserrat"/>
        </w:rPr>
        <w:t xml:space="preserve"> Cabe resaltar </w:t>
      </w:r>
      <w:r w:rsidR="006E29BF" w:rsidRPr="00F23EFC">
        <w:rPr>
          <w:rFonts w:ascii="Montserrat" w:eastAsia="Montserrat" w:hAnsi="Montserrat" w:cs="Montserrat"/>
        </w:rPr>
        <w:t>que,</w:t>
      </w:r>
      <w:r w:rsidR="006549DA" w:rsidRPr="00F23EFC">
        <w:rPr>
          <w:rFonts w:ascii="Montserrat" w:eastAsia="Montserrat" w:hAnsi="Montserrat" w:cs="Montserrat"/>
        </w:rPr>
        <w:t xml:space="preserve"> al cierre del ejercicio anterior, el riesgo era menor por el orden de los 340 millones, incrementando en 156</w:t>
      </w:r>
      <w:r w:rsidR="006E29BF">
        <w:rPr>
          <w:rFonts w:ascii="Montserrat" w:eastAsia="Montserrat" w:hAnsi="Montserrat" w:cs="Montserrat"/>
        </w:rPr>
        <w:t xml:space="preserve"> mdp</w:t>
      </w:r>
      <w:r w:rsidR="006549DA" w:rsidRPr="00F23EFC">
        <w:rPr>
          <w:rFonts w:ascii="Montserrat" w:eastAsia="Montserrat" w:hAnsi="Montserrat" w:cs="Montserrat"/>
        </w:rPr>
        <w:t>.</w:t>
      </w:r>
    </w:p>
    <w:p w14:paraId="680AD5F6" w14:textId="7803DD21" w:rsidR="006549DA" w:rsidRPr="00F23EFC" w:rsidRDefault="006549DA" w:rsidP="00F23EFC">
      <w:pPr>
        <w:pStyle w:val="Prrafodelista"/>
        <w:numPr>
          <w:ilvl w:val="0"/>
          <w:numId w:val="28"/>
        </w:numPr>
        <w:jc w:val="both"/>
        <w:rPr>
          <w:rFonts w:ascii="Montserrat" w:eastAsia="Montserrat" w:hAnsi="Montserrat" w:cs="Montserrat"/>
        </w:rPr>
      </w:pPr>
      <w:r w:rsidRPr="00F23EFC">
        <w:rPr>
          <w:rFonts w:ascii="Montserrat" w:eastAsia="Montserrat" w:hAnsi="Montserrat" w:cs="Montserrat"/>
          <w:b/>
          <w:bCs/>
        </w:rPr>
        <w:t>Pasivos contingentes de prestaciones laborales</w:t>
      </w:r>
      <w:r w:rsidRPr="00F23EFC">
        <w:rPr>
          <w:rFonts w:ascii="Montserrat" w:eastAsia="Montserrat" w:hAnsi="Montserrat" w:cs="Montserrat"/>
        </w:rPr>
        <w:t>: La universidad enfrenta obligaciones derivadas de pensiones y jubilaciones por alrededor de $100</w:t>
      </w:r>
      <w:r w:rsidR="006E29BF">
        <w:rPr>
          <w:rFonts w:ascii="Montserrat" w:eastAsia="Montserrat" w:hAnsi="Montserrat" w:cs="Montserrat"/>
        </w:rPr>
        <w:t xml:space="preserve"> mdp</w:t>
      </w:r>
      <w:r w:rsidRPr="00F23EFC">
        <w:rPr>
          <w:rFonts w:ascii="Montserrat" w:eastAsia="Montserrat" w:hAnsi="Montserrat" w:cs="Montserrat"/>
        </w:rPr>
        <w:t xml:space="preserve">, lo cual incrementa la presión financiera sobre el </w:t>
      </w:r>
      <w:r w:rsidR="00D746BF">
        <w:rPr>
          <w:rFonts w:ascii="Montserrat" w:eastAsia="Montserrat" w:hAnsi="Montserrat" w:cs="Montserrat"/>
        </w:rPr>
        <w:t>E</w:t>
      </w:r>
      <w:r w:rsidRPr="00F23EFC">
        <w:rPr>
          <w:rFonts w:ascii="Montserrat" w:eastAsia="Montserrat" w:hAnsi="Montserrat" w:cs="Montserrat"/>
        </w:rPr>
        <w:t>stado.</w:t>
      </w:r>
    </w:p>
    <w:p w14:paraId="7B2E4E88" w14:textId="77777777" w:rsidR="006549DA" w:rsidRPr="00F23EFC" w:rsidRDefault="006549DA" w:rsidP="00F23EFC">
      <w:pPr>
        <w:pStyle w:val="Prrafodelista"/>
        <w:jc w:val="both"/>
        <w:rPr>
          <w:rFonts w:ascii="Montserrat" w:eastAsia="Montserrat" w:hAnsi="Montserrat" w:cs="Montserrat"/>
        </w:rPr>
      </w:pPr>
    </w:p>
    <w:p w14:paraId="2211F41C" w14:textId="0FF4F546" w:rsidR="006549DA" w:rsidRPr="00F23EFC" w:rsidRDefault="006549DA" w:rsidP="00F23EFC">
      <w:pPr>
        <w:pStyle w:val="Prrafodelista"/>
        <w:numPr>
          <w:ilvl w:val="0"/>
          <w:numId w:val="28"/>
        </w:numPr>
        <w:jc w:val="both"/>
        <w:rPr>
          <w:rFonts w:ascii="Montserrat" w:eastAsia="Montserrat" w:hAnsi="Montserrat" w:cs="Montserrat"/>
        </w:rPr>
      </w:pPr>
      <w:r w:rsidRPr="00F23EFC">
        <w:rPr>
          <w:rFonts w:ascii="Montserrat" w:eastAsia="Montserrat" w:hAnsi="Montserrat" w:cs="Montserrat"/>
          <w:b/>
          <w:bCs/>
        </w:rPr>
        <w:t>Deuda histórica con el ISSSTE y FOVISSSTE</w:t>
      </w:r>
      <w:r w:rsidRPr="00F23EFC">
        <w:rPr>
          <w:rFonts w:ascii="Montserrat" w:eastAsia="Montserrat" w:hAnsi="Montserrat" w:cs="Montserrat"/>
        </w:rPr>
        <w:t xml:space="preserve">: Generada entre los años 2008 y 2015, y nuevamente en 2018, 2021, 2024 </w:t>
      </w:r>
      <w:r w:rsidRPr="00D746BF">
        <w:rPr>
          <w:rFonts w:ascii="Montserrat" w:eastAsia="Montserrat" w:hAnsi="Montserrat" w:cs="Montserrat"/>
        </w:rPr>
        <w:t>y 2025, esta</w:t>
      </w:r>
      <w:r w:rsidRPr="00F23EFC">
        <w:rPr>
          <w:rFonts w:ascii="Montserrat" w:eastAsia="Montserrat" w:hAnsi="Montserrat" w:cs="Montserrat"/>
        </w:rPr>
        <w:t xml:space="preserve"> incluye cuotas de los seguros de salud, invalidez, vida, riesgo de trabajo, servicios sociales y culturales, guarderías, así como seguros de retiro, cesantía en edad avanzada y vejez, totalizando aproximadamente 3,948.7</w:t>
      </w:r>
      <w:r w:rsidR="006E29BF">
        <w:rPr>
          <w:rFonts w:ascii="Montserrat" w:eastAsia="Montserrat" w:hAnsi="Montserrat" w:cs="Montserrat"/>
        </w:rPr>
        <w:t xml:space="preserve"> mdp</w:t>
      </w:r>
      <w:r w:rsidRPr="00F23EFC">
        <w:rPr>
          <w:rFonts w:ascii="Montserrat" w:eastAsia="Montserrat" w:hAnsi="Montserrat" w:cs="Montserrat"/>
        </w:rPr>
        <w:t>, incrementando 536</w:t>
      </w:r>
      <w:r w:rsidR="006E29BF">
        <w:rPr>
          <w:rFonts w:ascii="Montserrat" w:eastAsia="Montserrat" w:hAnsi="Montserrat" w:cs="Montserrat"/>
        </w:rPr>
        <w:t xml:space="preserve"> mdp</w:t>
      </w:r>
      <w:r w:rsidRPr="00F23EFC">
        <w:rPr>
          <w:rFonts w:ascii="Montserrat" w:eastAsia="Montserrat" w:hAnsi="Montserrat" w:cs="Montserrat"/>
        </w:rPr>
        <w:t xml:space="preserve"> respecto a lo observado en 2024.</w:t>
      </w:r>
    </w:p>
    <w:tbl>
      <w:tblPr>
        <w:tblStyle w:val="Tablanormal2"/>
        <w:tblW w:w="8825" w:type="dxa"/>
        <w:tblInd w:w="567" w:type="dxa"/>
        <w:tblLayout w:type="fixed"/>
        <w:tblLook w:val="04A0" w:firstRow="1" w:lastRow="0" w:firstColumn="1" w:lastColumn="0" w:noHBand="0" w:noVBand="1"/>
      </w:tblPr>
      <w:tblGrid>
        <w:gridCol w:w="3402"/>
        <w:gridCol w:w="1664"/>
        <w:gridCol w:w="73"/>
        <w:gridCol w:w="1843"/>
        <w:gridCol w:w="106"/>
        <w:gridCol w:w="1701"/>
        <w:gridCol w:w="36"/>
      </w:tblGrid>
      <w:tr w:rsidR="00F23EFC" w:rsidRPr="00D746BF" w14:paraId="10569C80" w14:textId="77777777" w:rsidTr="00D746BF">
        <w:trPr>
          <w:gridAfter w:val="1"/>
          <w:cnfStyle w:val="100000000000" w:firstRow="1" w:lastRow="0" w:firstColumn="0" w:lastColumn="0" w:oddVBand="0" w:evenVBand="0" w:oddHBand="0" w:evenHBand="0" w:firstRowFirstColumn="0" w:firstRowLastColumn="0" w:lastRowFirstColumn="0" w:lastRowLastColumn="0"/>
          <w:wAfter w:w="36" w:type="dxa"/>
          <w:trHeight w:val="454"/>
        </w:trPr>
        <w:tc>
          <w:tcPr>
            <w:cnfStyle w:val="001000000000" w:firstRow="0" w:lastRow="0" w:firstColumn="1" w:lastColumn="0" w:oddVBand="0" w:evenVBand="0" w:oddHBand="0" w:evenHBand="0" w:firstRowFirstColumn="0" w:firstRowLastColumn="0" w:lastRowFirstColumn="0" w:lastRowLastColumn="0"/>
            <w:tcW w:w="3402" w:type="dxa"/>
            <w:vMerge w:val="restart"/>
            <w:vAlign w:val="center"/>
            <w:hideMark/>
          </w:tcPr>
          <w:p w14:paraId="1E4F7252" w14:textId="3D0C2FE4" w:rsidR="00DB01C7" w:rsidRPr="00D746BF" w:rsidRDefault="00DB01C7" w:rsidP="00D746BF">
            <w:pPr>
              <w:spacing w:after="0"/>
              <w:jc w:val="center"/>
              <w:rPr>
                <w:rFonts w:ascii="Montserrat" w:eastAsia="Times New Roman" w:hAnsi="Montserrat" w:cs="Times New Roman"/>
                <w:b w:val="0"/>
                <w:bCs w:val="0"/>
                <w:sz w:val="18"/>
                <w:szCs w:val="18"/>
                <w:lang w:eastAsia="es-MX"/>
              </w:rPr>
            </w:pPr>
            <w:r w:rsidRPr="00D746BF">
              <w:rPr>
                <w:rFonts w:ascii="Montserrat" w:eastAsia="Times New Roman" w:hAnsi="Montserrat" w:cs="Times New Roman"/>
                <w:sz w:val="18"/>
                <w:szCs w:val="18"/>
                <w:lang w:eastAsia="es-MX"/>
              </w:rPr>
              <w:t>Concepto</w:t>
            </w:r>
          </w:p>
        </w:tc>
        <w:tc>
          <w:tcPr>
            <w:tcW w:w="1664" w:type="dxa"/>
            <w:vAlign w:val="center"/>
          </w:tcPr>
          <w:p w14:paraId="68E16697" w14:textId="6CC15681" w:rsidR="00DB01C7" w:rsidRPr="00D746BF" w:rsidRDefault="00DB01C7" w:rsidP="00D746BF">
            <w:pPr>
              <w:spacing w:after="0"/>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Times New Roman"/>
                <w:b w:val="0"/>
                <w:bCs w:val="0"/>
                <w:sz w:val="18"/>
                <w:szCs w:val="18"/>
                <w:lang w:eastAsia="es-MX"/>
              </w:rPr>
            </w:pPr>
            <w:r w:rsidRPr="00D746BF">
              <w:rPr>
                <w:rFonts w:ascii="Montserrat" w:eastAsia="Times New Roman" w:hAnsi="Montserrat" w:cs="Times New Roman"/>
                <w:sz w:val="18"/>
                <w:szCs w:val="18"/>
                <w:lang w:eastAsia="es-MX"/>
              </w:rPr>
              <w:t>Capital</w:t>
            </w:r>
          </w:p>
        </w:tc>
        <w:tc>
          <w:tcPr>
            <w:tcW w:w="2022" w:type="dxa"/>
            <w:gridSpan w:val="3"/>
            <w:vAlign w:val="center"/>
          </w:tcPr>
          <w:p w14:paraId="2A298E8A" w14:textId="6BC92D42" w:rsidR="00DB01C7" w:rsidRPr="00D746BF" w:rsidRDefault="00DB01C7" w:rsidP="00D746BF">
            <w:pPr>
              <w:spacing w:after="0"/>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Times New Roman"/>
                <w:b w:val="0"/>
                <w:bCs w:val="0"/>
                <w:sz w:val="18"/>
                <w:szCs w:val="18"/>
                <w:lang w:eastAsia="es-MX"/>
              </w:rPr>
            </w:pPr>
            <w:r w:rsidRPr="00D746BF">
              <w:rPr>
                <w:rFonts w:ascii="Montserrat" w:eastAsia="Times New Roman" w:hAnsi="Montserrat" w:cs="Times New Roman"/>
                <w:sz w:val="18"/>
                <w:szCs w:val="18"/>
                <w:lang w:eastAsia="es-MX"/>
              </w:rPr>
              <w:t>Actualizaciones e Intereses</w:t>
            </w:r>
          </w:p>
        </w:tc>
        <w:tc>
          <w:tcPr>
            <w:tcW w:w="1701" w:type="dxa"/>
            <w:vAlign w:val="center"/>
          </w:tcPr>
          <w:p w14:paraId="174E1C40" w14:textId="68FC1554" w:rsidR="00DB01C7" w:rsidRPr="00D746BF" w:rsidRDefault="00DB01C7" w:rsidP="00D746BF">
            <w:pPr>
              <w:spacing w:after="0"/>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Times New Roman"/>
                <w:b w:val="0"/>
                <w:bCs w:val="0"/>
                <w:sz w:val="18"/>
                <w:szCs w:val="18"/>
                <w:lang w:eastAsia="es-MX"/>
              </w:rPr>
            </w:pPr>
            <w:r w:rsidRPr="00D746BF">
              <w:rPr>
                <w:rFonts w:ascii="Montserrat" w:eastAsia="Times New Roman" w:hAnsi="Montserrat" w:cs="Times New Roman"/>
                <w:sz w:val="18"/>
                <w:szCs w:val="18"/>
                <w:lang w:eastAsia="es-MX"/>
              </w:rPr>
              <w:t>Totales</w:t>
            </w:r>
          </w:p>
        </w:tc>
      </w:tr>
      <w:tr w:rsidR="00F23EFC" w:rsidRPr="00D746BF" w14:paraId="2D72FB38" w14:textId="77777777" w:rsidTr="00D746BF">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402" w:type="dxa"/>
            <w:vMerge/>
            <w:hideMark/>
          </w:tcPr>
          <w:p w14:paraId="4FB03B64" w14:textId="77777777" w:rsidR="00DB01C7" w:rsidRPr="00D746BF" w:rsidRDefault="00DB01C7" w:rsidP="00F23EFC">
            <w:pPr>
              <w:spacing w:after="0"/>
              <w:jc w:val="both"/>
              <w:rPr>
                <w:rFonts w:ascii="Montserrat" w:eastAsia="Times New Roman" w:hAnsi="Montserrat" w:cs="Times New Roman"/>
                <w:b w:val="0"/>
                <w:bCs w:val="0"/>
                <w:sz w:val="18"/>
                <w:szCs w:val="18"/>
                <w:lang w:eastAsia="es-MX"/>
              </w:rPr>
            </w:pPr>
          </w:p>
        </w:tc>
        <w:tc>
          <w:tcPr>
            <w:tcW w:w="1737" w:type="dxa"/>
            <w:gridSpan w:val="2"/>
          </w:tcPr>
          <w:p w14:paraId="36E345FE" w14:textId="57A71775" w:rsidR="00DB01C7" w:rsidRPr="00D746BF" w:rsidRDefault="00C50F79" w:rsidP="00D746BF">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sz w:val="18"/>
                <w:szCs w:val="18"/>
                <w:lang w:eastAsia="es-MX"/>
              </w:rPr>
            </w:pPr>
            <w:r w:rsidRPr="00D746BF">
              <w:rPr>
                <w:rFonts w:ascii="Montserrat" w:eastAsia="Times New Roman" w:hAnsi="Montserrat" w:cs="Times New Roman"/>
                <w:b/>
                <w:bCs/>
                <w:sz w:val="18"/>
                <w:szCs w:val="18"/>
                <w:lang w:eastAsia="es-MX"/>
              </w:rPr>
              <w:t>1,586,309,981.35</w:t>
            </w:r>
          </w:p>
        </w:tc>
        <w:tc>
          <w:tcPr>
            <w:tcW w:w="1843" w:type="dxa"/>
          </w:tcPr>
          <w:p w14:paraId="4800F2DF" w14:textId="403BC43D" w:rsidR="00DB01C7" w:rsidRPr="00D746BF" w:rsidRDefault="00C50F79" w:rsidP="00D746BF">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sz w:val="18"/>
                <w:szCs w:val="18"/>
                <w:lang w:eastAsia="es-MX"/>
              </w:rPr>
            </w:pPr>
            <w:r w:rsidRPr="00D746BF">
              <w:rPr>
                <w:rFonts w:ascii="Montserrat" w:eastAsia="Times New Roman" w:hAnsi="Montserrat" w:cs="Times New Roman"/>
                <w:b/>
                <w:bCs/>
                <w:sz w:val="18"/>
                <w:szCs w:val="18"/>
                <w:lang w:eastAsia="es-MX"/>
              </w:rPr>
              <w:t>2,362,442,347.34</w:t>
            </w:r>
          </w:p>
        </w:tc>
        <w:tc>
          <w:tcPr>
            <w:tcW w:w="1843" w:type="dxa"/>
            <w:gridSpan w:val="3"/>
          </w:tcPr>
          <w:p w14:paraId="6772276E" w14:textId="4FE41EBE" w:rsidR="00DB01C7" w:rsidRPr="00D746BF" w:rsidRDefault="00C50F79" w:rsidP="00D746BF">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sz w:val="18"/>
                <w:szCs w:val="18"/>
                <w:lang w:eastAsia="es-MX"/>
              </w:rPr>
            </w:pPr>
            <w:r w:rsidRPr="00D746BF">
              <w:rPr>
                <w:rFonts w:ascii="Montserrat" w:eastAsia="Times New Roman" w:hAnsi="Montserrat" w:cs="Times New Roman"/>
                <w:b/>
                <w:bCs/>
                <w:sz w:val="18"/>
                <w:szCs w:val="18"/>
                <w:lang w:eastAsia="es-MX"/>
              </w:rPr>
              <w:t>3,948,752,328.69</w:t>
            </w:r>
          </w:p>
        </w:tc>
      </w:tr>
      <w:tr w:rsidR="00F23EFC" w:rsidRPr="00D746BF" w14:paraId="47894B3B" w14:textId="77777777" w:rsidTr="00D746BF">
        <w:trPr>
          <w:trHeight w:val="22"/>
        </w:trPr>
        <w:tc>
          <w:tcPr>
            <w:cnfStyle w:val="001000000000" w:firstRow="0" w:lastRow="0" w:firstColumn="1" w:lastColumn="0" w:oddVBand="0" w:evenVBand="0" w:oddHBand="0" w:evenHBand="0" w:firstRowFirstColumn="0" w:firstRowLastColumn="0" w:lastRowFirstColumn="0" w:lastRowLastColumn="0"/>
            <w:tcW w:w="3402" w:type="dxa"/>
            <w:hideMark/>
          </w:tcPr>
          <w:p w14:paraId="2F1C6CF6" w14:textId="77777777" w:rsidR="00DB01C7" w:rsidRPr="00D746BF" w:rsidRDefault="00DB01C7" w:rsidP="00F23EFC">
            <w:pPr>
              <w:spacing w:after="0"/>
              <w:jc w:val="both"/>
              <w:rPr>
                <w:rFonts w:ascii="Montserrat" w:eastAsia="Times New Roman" w:hAnsi="Montserrat" w:cs="Times New Roman"/>
                <w:b w:val="0"/>
                <w:bCs w:val="0"/>
                <w:sz w:val="18"/>
                <w:szCs w:val="18"/>
                <w:lang w:eastAsia="es-MX"/>
              </w:rPr>
            </w:pPr>
          </w:p>
        </w:tc>
        <w:tc>
          <w:tcPr>
            <w:tcW w:w="1737" w:type="dxa"/>
            <w:gridSpan w:val="2"/>
            <w:hideMark/>
          </w:tcPr>
          <w:p w14:paraId="708CD622" w14:textId="77777777" w:rsidR="00DB01C7" w:rsidRPr="00D746BF" w:rsidRDefault="00DB01C7" w:rsidP="00D746BF">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sz w:val="18"/>
                <w:szCs w:val="18"/>
                <w:lang w:eastAsia="es-MX"/>
              </w:rPr>
            </w:pPr>
            <w:r w:rsidRPr="00D746BF">
              <w:rPr>
                <w:rFonts w:ascii="Montserrat" w:eastAsia="Times New Roman" w:hAnsi="Montserrat" w:cs="Times New Roman"/>
                <w:b/>
                <w:bCs/>
                <w:sz w:val="18"/>
                <w:szCs w:val="18"/>
                <w:lang w:eastAsia="es-MX"/>
              </w:rPr>
              <w:t> </w:t>
            </w:r>
          </w:p>
        </w:tc>
        <w:tc>
          <w:tcPr>
            <w:tcW w:w="1843" w:type="dxa"/>
            <w:hideMark/>
          </w:tcPr>
          <w:p w14:paraId="65FFBC1A" w14:textId="77777777" w:rsidR="00DB01C7" w:rsidRPr="00D746BF" w:rsidRDefault="00DB01C7" w:rsidP="00D746BF">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sz w:val="18"/>
                <w:szCs w:val="18"/>
                <w:lang w:eastAsia="es-MX"/>
              </w:rPr>
            </w:pPr>
            <w:r w:rsidRPr="00D746BF">
              <w:rPr>
                <w:rFonts w:ascii="Montserrat" w:eastAsia="Times New Roman" w:hAnsi="Montserrat" w:cs="Times New Roman"/>
                <w:b/>
                <w:bCs/>
                <w:sz w:val="18"/>
                <w:szCs w:val="18"/>
                <w:lang w:eastAsia="es-MX"/>
              </w:rPr>
              <w:t> </w:t>
            </w:r>
          </w:p>
        </w:tc>
        <w:tc>
          <w:tcPr>
            <w:tcW w:w="1843" w:type="dxa"/>
            <w:gridSpan w:val="3"/>
            <w:hideMark/>
          </w:tcPr>
          <w:p w14:paraId="1EE02510" w14:textId="77777777" w:rsidR="00DB01C7" w:rsidRPr="00D746BF" w:rsidRDefault="00DB01C7" w:rsidP="00D746BF">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b/>
                <w:bCs/>
                <w:sz w:val="18"/>
                <w:szCs w:val="18"/>
                <w:lang w:eastAsia="es-MX"/>
              </w:rPr>
            </w:pPr>
            <w:r w:rsidRPr="00D746BF">
              <w:rPr>
                <w:rFonts w:ascii="Montserrat" w:eastAsia="Times New Roman" w:hAnsi="Montserrat" w:cs="Times New Roman"/>
                <w:b/>
                <w:bCs/>
                <w:sz w:val="18"/>
                <w:szCs w:val="18"/>
                <w:lang w:eastAsia="es-MX"/>
              </w:rPr>
              <w:t> </w:t>
            </w:r>
          </w:p>
        </w:tc>
      </w:tr>
      <w:tr w:rsidR="00F23EFC" w:rsidRPr="00D746BF" w14:paraId="007694F3" w14:textId="77777777" w:rsidTr="00D746BF">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402" w:type="dxa"/>
            <w:noWrap/>
            <w:hideMark/>
          </w:tcPr>
          <w:p w14:paraId="79180267" w14:textId="03D1E4DD" w:rsidR="00DB01C7" w:rsidRPr="00D746BF" w:rsidRDefault="00DB01C7" w:rsidP="00F23EFC">
            <w:pPr>
              <w:spacing w:after="0"/>
              <w:jc w:val="both"/>
              <w:rPr>
                <w:rFonts w:ascii="Montserrat" w:eastAsia="Times New Roman" w:hAnsi="Montserrat" w:cs="Times New Roman"/>
                <w:sz w:val="18"/>
                <w:szCs w:val="18"/>
                <w:lang w:eastAsia="es-MX"/>
              </w:rPr>
            </w:pPr>
            <w:r w:rsidRPr="00D746BF">
              <w:rPr>
                <w:rFonts w:ascii="Montserrat" w:eastAsia="Times New Roman" w:hAnsi="Montserrat" w:cs="Times New Roman"/>
                <w:sz w:val="18"/>
                <w:szCs w:val="18"/>
                <w:lang w:eastAsia="es-MX"/>
              </w:rPr>
              <w:lastRenderedPageBreak/>
              <w:t>CUOTA ASEGURADOR</w:t>
            </w:r>
          </w:p>
        </w:tc>
        <w:tc>
          <w:tcPr>
            <w:tcW w:w="1737" w:type="dxa"/>
            <w:gridSpan w:val="2"/>
            <w:noWrap/>
            <w:hideMark/>
          </w:tcPr>
          <w:p w14:paraId="29211FCE" w14:textId="549278A5" w:rsidR="00DB01C7" w:rsidRPr="00D746BF" w:rsidRDefault="00C50F79" w:rsidP="00D746BF">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sz w:val="18"/>
                <w:szCs w:val="18"/>
                <w:lang w:eastAsia="es-MX"/>
              </w:rPr>
            </w:pPr>
            <w:r w:rsidRPr="00D746BF">
              <w:rPr>
                <w:rFonts w:ascii="Montserrat" w:eastAsia="Times New Roman" w:hAnsi="Montserrat" w:cs="Times New Roman"/>
                <w:sz w:val="18"/>
                <w:szCs w:val="18"/>
                <w:lang w:eastAsia="es-MX"/>
              </w:rPr>
              <w:t>631,807,253.91</w:t>
            </w:r>
          </w:p>
        </w:tc>
        <w:tc>
          <w:tcPr>
            <w:tcW w:w="1843" w:type="dxa"/>
            <w:noWrap/>
          </w:tcPr>
          <w:p w14:paraId="76CDFB5F" w14:textId="7C766458" w:rsidR="00DB01C7" w:rsidRPr="00D746BF" w:rsidRDefault="00C50F79" w:rsidP="00D746BF">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sz w:val="18"/>
                <w:szCs w:val="18"/>
                <w:lang w:eastAsia="es-MX"/>
              </w:rPr>
            </w:pPr>
            <w:r w:rsidRPr="00D746BF">
              <w:rPr>
                <w:rFonts w:ascii="Montserrat" w:eastAsia="Times New Roman" w:hAnsi="Montserrat" w:cs="Times New Roman"/>
                <w:sz w:val="18"/>
                <w:szCs w:val="18"/>
                <w:lang w:eastAsia="es-MX"/>
              </w:rPr>
              <w:t>753,830,947.84</w:t>
            </w:r>
          </w:p>
        </w:tc>
        <w:tc>
          <w:tcPr>
            <w:tcW w:w="1843" w:type="dxa"/>
            <w:gridSpan w:val="3"/>
            <w:noWrap/>
          </w:tcPr>
          <w:p w14:paraId="57316E09" w14:textId="1553C7B3" w:rsidR="00DB01C7" w:rsidRPr="00D746BF" w:rsidRDefault="00C50F79" w:rsidP="00D746BF">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sz w:val="18"/>
                <w:szCs w:val="18"/>
                <w:lang w:eastAsia="es-MX"/>
              </w:rPr>
            </w:pPr>
            <w:r w:rsidRPr="00D746BF">
              <w:rPr>
                <w:rFonts w:ascii="Montserrat" w:eastAsia="Times New Roman" w:hAnsi="Montserrat" w:cs="Times New Roman"/>
                <w:sz w:val="18"/>
                <w:szCs w:val="18"/>
                <w:lang w:eastAsia="es-MX"/>
              </w:rPr>
              <w:t>1,385,638,201.75</w:t>
            </w:r>
          </w:p>
        </w:tc>
      </w:tr>
      <w:tr w:rsidR="00F23EFC" w:rsidRPr="00D746BF" w14:paraId="486401D1" w14:textId="77777777" w:rsidTr="00D746BF">
        <w:trPr>
          <w:trHeight w:val="305"/>
        </w:trPr>
        <w:tc>
          <w:tcPr>
            <w:cnfStyle w:val="001000000000" w:firstRow="0" w:lastRow="0" w:firstColumn="1" w:lastColumn="0" w:oddVBand="0" w:evenVBand="0" w:oddHBand="0" w:evenHBand="0" w:firstRowFirstColumn="0" w:firstRowLastColumn="0" w:lastRowFirstColumn="0" w:lastRowLastColumn="0"/>
            <w:tcW w:w="3402" w:type="dxa"/>
            <w:noWrap/>
            <w:hideMark/>
          </w:tcPr>
          <w:p w14:paraId="603CDA42" w14:textId="549132DE" w:rsidR="00DB01C7" w:rsidRPr="00D746BF" w:rsidRDefault="00DB01C7" w:rsidP="00F23EFC">
            <w:pPr>
              <w:spacing w:after="0"/>
              <w:jc w:val="both"/>
              <w:rPr>
                <w:rFonts w:ascii="Montserrat" w:eastAsia="Times New Roman" w:hAnsi="Montserrat" w:cs="Times New Roman"/>
                <w:sz w:val="18"/>
                <w:szCs w:val="18"/>
                <w:lang w:eastAsia="es-MX"/>
              </w:rPr>
            </w:pPr>
            <w:r w:rsidRPr="00D746BF">
              <w:rPr>
                <w:rFonts w:ascii="Montserrat" w:eastAsia="Times New Roman" w:hAnsi="Montserrat" w:cs="Times New Roman"/>
                <w:sz w:val="18"/>
                <w:szCs w:val="18"/>
                <w:lang w:eastAsia="es-MX"/>
              </w:rPr>
              <w:t>EDBI(ESTANCIAS INFANTILES)</w:t>
            </w:r>
          </w:p>
        </w:tc>
        <w:tc>
          <w:tcPr>
            <w:tcW w:w="1737" w:type="dxa"/>
            <w:gridSpan w:val="2"/>
            <w:noWrap/>
            <w:hideMark/>
          </w:tcPr>
          <w:p w14:paraId="198E07B9" w14:textId="122B3201" w:rsidR="00DB01C7" w:rsidRPr="00D746BF" w:rsidRDefault="00C50F79" w:rsidP="00D746BF">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sz w:val="18"/>
                <w:szCs w:val="18"/>
                <w:lang w:eastAsia="es-MX"/>
              </w:rPr>
            </w:pPr>
            <w:r w:rsidRPr="00D746BF">
              <w:rPr>
                <w:rFonts w:ascii="Montserrat" w:eastAsia="Times New Roman" w:hAnsi="Montserrat" w:cs="Times New Roman"/>
                <w:sz w:val="18"/>
                <w:szCs w:val="18"/>
                <w:lang w:eastAsia="es-MX"/>
              </w:rPr>
              <w:t>17,637,238.25</w:t>
            </w:r>
          </w:p>
        </w:tc>
        <w:tc>
          <w:tcPr>
            <w:tcW w:w="1843" w:type="dxa"/>
            <w:noWrap/>
          </w:tcPr>
          <w:p w14:paraId="78CAF8CE" w14:textId="64F47D47" w:rsidR="00DB01C7" w:rsidRPr="00D746BF" w:rsidRDefault="00C50F79" w:rsidP="00D746BF">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sz w:val="18"/>
                <w:szCs w:val="18"/>
                <w:lang w:eastAsia="es-MX"/>
              </w:rPr>
            </w:pPr>
            <w:r w:rsidRPr="00D746BF">
              <w:rPr>
                <w:rFonts w:ascii="Montserrat" w:eastAsia="Times New Roman" w:hAnsi="Montserrat" w:cs="Times New Roman"/>
                <w:sz w:val="18"/>
                <w:szCs w:val="18"/>
                <w:lang w:eastAsia="es-MX"/>
              </w:rPr>
              <w:t>90,679,293.17</w:t>
            </w:r>
          </w:p>
        </w:tc>
        <w:tc>
          <w:tcPr>
            <w:tcW w:w="1843" w:type="dxa"/>
            <w:gridSpan w:val="3"/>
            <w:noWrap/>
          </w:tcPr>
          <w:p w14:paraId="1DB7E44F" w14:textId="4A20D4F3" w:rsidR="00DB01C7" w:rsidRPr="00D746BF" w:rsidRDefault="00C50F79" w:rsidP="00D746BF">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sz w:val="18"/>
                <w:szCs w:val="18"/>
                <w:lang w:eastAsia="es-MX"/>
              </w:rPr>
            </w:pPr>
            <w:r w:rsidRPr="00D746BF">
              <w:rPr>
                <w:rFonts w:ascii="Montserrat" w:eastAsia="Times New Roman" w:hAnsi="Montserrat" w:cs="Times New Roman"/>
                <w:sz w:val="18"/>
                <w:szCs w:val="18"/>
                <w:lang w:eastAsia="es-MX"/>
              </w:rPr>
              <w:t>108,316,531.42</w:t>
            </w:r>
          </w:p>
        </w:tc>
      </w:tr>
      <w:tr w:rsidR="00F23EFC" w:rsidRPr="00D746BF" w14:paraId="760B479E" w14:textId="77777777" w:rsidTr="00D746BF">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402" w:type="dxa"/>
            <w:noWrap/>
            <w:hideMark/>
          </w:tcPr>
          <w:p w14:paraId="3FA6822C" w14:textId="4F449D00" w:rsidR="00DB01C7" w:rsidRPr="00D746BF" w:rsidRDefault="00DB01C7" w:rsidP="00F23EFC">
            <w:pPr>
              <w:spacing w:after="0"/>
              <w:jc w:val="both"/>
              <w:rPr>
                <w:rFonts w:ascii="Montserrat" w:eastAsia="Times New Roman" w:hAnsi="Montserrat" w:cs="Times New Roman"/>
                <w:sz w:val="18"/>
                <w:szCs w:val="18"/>
                <w:lang w:eastAsia="es-MX"/>
              </w:rPr>
            </w:pPr>
            <w:r w:rsidRPr="00D746BF">
              <w:rPr>
                <w:rFonts w:ascii="Montserrat" w:eastAsia="Times New Roman" w:hAnsi="Montserrat" w:cs="Times New Roman"/>
                <w:sz w:val="18"/>
                <w:szCs w:val="18"/>
                <w:lang w:eastAsia="es-MX"/>
              </w:rPr>
              <w:t>SAR (SEGURO DEL RETIRO ) Y RCV(CESANTIA EN EDAD AVANZADA Y VEJEZ)</w:t>
            </w:r>
          </w:p>
        </w:tc>
        <w:tc>
          <w:tcPr>
            <w:tcW w:w="1737" w:type="dxa"/>
            <w:gridSpan w:val="2"/>
            <w:noWrap/>
            <w:hideMark/>
          </w:tcPr>
          <w:p w14:paraId="71DCA441" w14:textId="1E29FE99" w:rsidR="00DB01C7" w:rsidRPr="00D746BF" w:rsidRDefault="00C50F79" w:rsidP="00D746BF">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sz w:val="18"/>
                <w:szCs w:val="18"/>
                <w:lang w:eastAsia="es-MX"/>
              </w:rPr>
            </w:pPr>
            <w:r w:rsidRPr="00D746BF">
              <w:rPr>
                <w:rFonts w:ascii="Montserrat" w:eastAsia="Times New Roman" w:hAnsi="Montserrat" w:cs="Times New Roman"/>
                <w:sz w:val="18"/>
                <w:szCs w:val="18"/>
                <w:lang w:eastAsia="es-MX"/>
              </w:rPr>
              <w:t>738,168,234.02</w:t>
            </w:r>
          </w:p>
        </w:tc>
        <w:tc>
          <w:tcPr>
            <w:tcW w:w="1843" w:type="dxa"/>
            <w:noWrap/>
          </w:tcPr>
          <w:p w14:paraId="38963C63" w14:textId="1276E9A2" w:rsidR="00DB01C7" w:rsidRPr="00D746BF" w:rsidRDefault="00C50F79" w:rsidP="00D746BF">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sz w:val="18"/>
                <w:szCs w:val="18"/>
                <w:lang w:eastAsia="es-MX"/>
              </w:rPr>
            </w:pPr>
            <w:r w:rsidRPr="00D746BF">
              <w:rPr>
                <w:rFonts w:ascii="Montserrat" w:eastAsia="Times New Roman" w:hAnsi="Montserrat" w:cs="Times New Roman"/>
                <w:sz w:val="18"/>
                <w:szCs w:val="18"/>
                <w:lang w:eastAsia="es-MX"/>
              </w:rPr>
              <w:t>1,277,020,223.47</w:t>
            </w:r>
          </w:p>
        </w:tc>
        <w:tc>
          <w:tcPr>
            <w:tcW w:w="1843" w:type="dxa"/>
            <w:gridSpan w:val="3"/>
            <w:noWrap/>
          </w:tcPr>
          <w:p w14:paraId="769775A8" w14:textId="68964D95" w:rsidR="00DB01C7" w:rsidRPr="00D746BF" w:rsidRDefault="00C50F79" w:rsidP="00D746BF">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sz w:val="18"/>
                <w:szCs w:val="18"/>
                <w:lang w:eastAsia="es-MX"/>
              </w:rPr>
            </w:pPr>
            <w:r w:rsidRPr="00D746BF">
              <w:rPr>
                <w:rFonts w:ascii="Montserrat" w:eastAsia="Times New Roman" w:hAnsi="Montserrat" w:cs="Times New Roman"/>
                <w:sz w:val="18"/>
                <w:szCs w:val="18"/>
                <w:lang w:eastAsia="es-MX"/>
              </w:rPr>
              <w:t>2,015,188,457.49</w:t>
            </w:r>
          </w:p>
        </w:tc>
      </w:tr>
      <w:tr w:rsidR="00D746BF" w:rsidRPr="00D746BF" w14:paraId="04FBF5E0" w14:textId="77777777" w:rsidTr="00D746BF">
        <w:trPr>
          <w:trHeight w:val="305"/>
        </w:trPr>
        <w:tc>
          <w:tcPr>
            <w:cnfStyle w:val="001000000000" w:firstRow="0" w:lastRow="0" w:firstColumn="1" w:lastColumn="0" w:oddVBand="0" w:evenVBand="0" w:oddHBand="0" w:evenHBand="0" w:firstRowFirstColumn="0" w:firstRowLastColumn="0" w:lastRowFirstColumn="0" w:lastRowLastColumn="0"/>
            <w:tcW w:w="3402" w:type="dxa"/>
            <w:noWrap/>
            <w:hideMark/>
          </w:tcPr>
          <w:p w14:paraId="29C76C64" w14:textId="2DC9596F" w:rsidR="00DB01C7" w:rsidRPr="00D746BF" w:rsidRDefault="00DB01C7" w:rsidP="00F23EFC">
            <w:pPr>
              <w:spacing w:after="0"/>
              <w:jc w:val="both"/>
              <w:rPr>
                <w:rFonts w:ascii="Montserrat" w:eastAsia="Times New Roman" w:hAnsi="Montserrat" w:cs="Times New Roman"/>
                <w:sz w:val="18"/>
                <w:szCs w:val="18"/>
                <w:lang w:eastAsia="es-MX"/>
              </w:rPr>
            </w:pPr>
            <w:r w:rsidRPr="00D746BF">
              <w:rPr>
                <w:rFonts w:ascii="Montserrat" w:eastAsia="Times New Roman" w:hAnsi="Montserrat" w:cs="Times New Roman"/>
                <w:sz w:val="18"/>
                <w:szCs w:val="18"/>
                <w:lang w:eastAsia="es-MX"/>
              </w:rPr>
              <w:t>FOVISSSTE</w:t>
            </w:r>
          </w:p>
        </w:tc>
        <w:tc>
          <w:tcPr>
            <w:tcW w:w="1737" w:type="dxa"/>
            <w:gridSpan w:val="2"/>
            <w:noWrap/>
            <w:hideMark/>
          </w:tcPr>
          <w:p w14:paraId="6295F2B2" w14:textId="4C18E9D4" w:rsidR="00DB01C7" w:rsidRPr="00D746BF" w:rsidRDefault="00C50F79" w:rsidP="00D746BF">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sz w:val="18"/>
                <w:szCs w:val="18"/>
                <w:lang w:eastAsia="es-MX"/>
              </w:rPr>
            </w:pPr>
            <w:r w:rsidRPr="00D746BF">
              <w:rPr>
                <w:rFonts w:ascii="Montserrat" w:eastAsia="Times New Roman" w:hAnsi="Montserrat" w:cs="Times New Roman"/>
                <w:sz w:val="18"/>
                <w:szCs w:val="18"/>
                <w:lang w:eastAsia="es-MX"/>
              </w:rPr>
              <w:t>198,697,255.17</w:t>
            </w:r>
          </w:p>
        </w:tc>
        <w:tc>
          <w:tcPr>
            <w:tcW w:w="1843" w:type="dxa"/>
            <w:noWrap/>
          </w:tcPr>
          <w:p w14:paraId="2D8C839C" w14:textId="76EDA159" w:rsidR="00DB01C7" w:rsidRPr="00D746BF" w:rsidRDefault="00C50F79" w:rsidP="00D746BF">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sz w:val="18"/>
                <w:szCs w:val="18"/>
                <w:lang w:eastAsia="es-MX"/>
              </w:rPr>
            </w:pPr>
            <w:r w:rsidRPr="00D746BF">
              <w:rPr>
                <w:rFonts w:ascii="Montserrat" w:eastAsia="Times New Roman" w:hAnsi="Montserrat" w:cs="Times New Roman"/>
                <w:sz w:val="18"/>
                <w:szCs w:val="18"/>
                <w:lang w:eastAsia="es-MX"/>
              </w:rPr>
              <w:t>240,911,882.86</w:t>
            </w:r>
          </w:p>
        </w:tc>
        <w:tc>
          <w:tcPr>
            <w:tcW w:w="1843" w:type="dxa"/>
            <w:gridSpan w:val="3"/>
            <w:noWrap/>
          </w:tcPr>
          <w:p w14:paraId="02A1D590" w14:textId="692B4F21" w:rsidR="00DB01C7" w:rsidRPr="00D746BF" w:rsidRDefault="00C50F79" w:rsidP="00D746BF">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sz w:val="18"/>
                <w:szCs w:val="18"/>
                <w:lang w:eastAsia="es-MX"/>
              </w:rPr>
            </w:pPr>
            <w:r w:rsidRPr="00D746BF">
              <w:rPr>
                <w:rFonts w:ascii="Montserrat" w:eastAsia="Times New Roman" w:hAnsi="Montserrat" w:cs="Times New Roman"/>
                <w:sz w:val="18"/>
                <w:szCs w:val="18"/>
                <w:lang w:eastAsia="es-MX"/>
              </w:rPr>
              <w:t>439,609,138.03</w:t>
            </w:r>
          </w:p>
        </w:tc>
      </w:tr>
    </w:tbl>
    <w:p w14:paraId="5AB3C45C" w14:textId="4BCF36A6" w:rsidR="006549DA" w:rsidRPr="00F23EFC" w:rsidRDefault="00C50F79" w:rsidP="00AE0A32">
      <w:pPr>
        <w:spacing w:before="240" w:after="160"/>
        <w:ind w:left="720"/>
        <w:jc w:val="both"/>
        <w:rPr>
          <w:rFonts w:ascii="Montserrat" w:eastAsia="Montserrat" w:hAnsi="Montserrat" w:cs="Montserrat"/>
        </w:rPr>
      </w:pPr>
      <w:r w:rsidRPr="00F23EFC">
        <w:rPr>
          <w:rFonts w:ascii="Montserrat" w:eastAsia="Montserrat" w:hAnsi="Montserrat" w:cs="Montserrat"/>
        </w:rPr>
        <w:t xml:space="preserve">Podemos </w:t>
      </w:r>
      <w:r w:rsidR="00B17D5B" w:rsidRPr="00F23EFC">
        <w:rPr>
          <w:rFonts w:ascii="Montserrat" w:eastAsia="Montserrat" w:hAnsi="Montserrat" w:cs="Montserrat"/>
        </w:rPr>
        <w:t>constatar</w:t>
      </w:r>
      <w:r w:rsidRPr="00F23EFC">
        <w:rPr>
          <w:rFonts w:ascii="Montserrat" w:eastAsia="Montserrat" w:hAnsi="Montserrat" w:cs="Montserrat"/>
        </w:rPr>
        <w:t xml:space="preserve"> que el capital constitutivo es de 1,586</w:t>
      </w:r>
      <w:r w:rsidR="006E29BF">
        <w:rPr>
          <w:rFonts w:ascii="Montserrat" w:eastAsia="Montserrat" w:hAnsi="Montserrat" w:cs="Montserrat"/>
        </w:rPr>
        <w:t xml:space="preserve"> mdp</w:t>
      </w:r>
      <w:r w:rsidRPr="00F23EFC">
        <w:rPr>
          <w:rFonts w:ascii="Montserrat" w:eastAsia="Montserrat" w:hAnsi="Montserrat" w:cs="Montserrat"/>
        </w:rPr>
        <w:t>, este incumplimiento incrementó las presiones a las finanzas públicas en un 149% que derivan de las actualizaciones e intereses que alcanzan los 2,362 millones.</w:t>
      </w:r>
    </w:p>
    <w:p w14:paraId="7504F821" w14:textId="62D63BE0" w:rsidR="00B17D5B" w:rsidRPr="00F23EFC" w:rsidRDefault="00B17D5B" w:rsidP="00F23EFC">
      <w:pPr>
        <w:spacing w:after="160"/>
        <w:ind w:left="720"/>
        <w:jc w:val="both"/>
        <w:rPr>
          <w:rFonts w:ascii="Montserrat" w:eastAsia="Montserrat" w:hAnsi="Montserrat" w:cs="Montserrat"/>
        </w:rPr>
      </w:pPr>
      <w:r w:rsidRPr="00F23EFC">
        <w:rPr>
          <w:rFonts w:ascii="Montserrat" w:eastAsia="Montserrat" w:hAnsi="Montserrat" w:cs="Montserrat"/>
        </w:rPr>
        <w:t>La Universidad Autónoma de Zacatecas cuenta con un Déficit Estructural y cíclico, ya que históricamente persiste el problema con el ISSSTE, FOVISSSTE, ISR y el impuesto estatal ISN. Las contribuciones de seguridad social e impuestos sobre la renta por retención de salarios y asimilables a salarios, así como el impuesto estatal a la nómina, generan un déficit estructural, cíclico e histórico que no se ha podido corregir en los últimos 15 años, se requiere de medidas de acción como las propuestas para dar estabilidad a la Universidad y garantizar su viabilidad y sustentabilidad.</w:t>
      </w:r>
    </w:p>
    <w:p w14:paraId="28B0F4FB" w14:textId="77777777" w:rsidR="00B17D5B" w:rsidRPr="00F23EFC" w:rsidRDefault="00B17D5B" w:rsidP="00F23EFC">
      <w:pPr>
        <w:spacing w:after="160"/>
        <w:ind w:left="720"/>
        <w:jc w:val="both"/>
        <w:rPr>
          <w:rFonts w:ascii="Montserrat" w:eastAsia="Montserrat" w:hAnsi="Montserrat" w:cs="Montserrat"/>
        </w:rPr>
      </w:pPr>
    </w:p>
    <w:p w14:paraId="1A072A8C" w14:textId="3EB8648C" w:rsidR="00B17D5B" w:rsidRPr="00F23EFC" w:rsidRDefault="00B17D5B" w:rsidP="00F23EFC">
      <w:pPr>
        <w:spacing w:after="160"/>
        <w:jc w:val="both"/>
        <w:rPr>
          <w:rFonts w:ascii="Montserrat" w:eastAsia="Montserrat" w:hAnsi="Montserrat" w:cs="Montserrat"/>
          <w:b/>
          <w:bCs/>
        </w:rPr>
      </w:pPr>
      <w:r w:rsidRPr="00F23EFC">
        <w:rPr>
          <w:rFonts w:ascii="Montserrat" w:eastAsia="Montserrat" w:hAnsi="Montserrat" w:cs="Montserrat"/>
          <w:b/>
          <w:bCs/>
        </w:rPr>
        <w:t>Propuestas de Acción del Ente</w:t>
      </w:r>
    </w:p>
    <w:p w14:paraId="6B04FAC2" w14:textId="3EE3F08B" w:rsidR="007157FE" w:rsidRPr="00F23EFC" w:rsidRDefault="00700662" w:rsidP="00F23EFC">
      <w:pPr>
        <w:pStyle w:val="Prrafodelista"/>
        <w:numPr>
          <w:ilvl w:val="0"/>
          <w:numId w:val="44"/>
        </w:numPr>
        <w:spacing w:before="21"/>
        <w:jc w:val="both"/>
        <w:rPr>
          <w:rFonts w:ascii="Montserrat" w:eastAsia="Montserrat" w:hAnsi="Montserrat" w:cs="Montserrat"/>
          <w:lang w:eastAsia="es-MX"/>
        </w:rPr>
      </w:pPr>
      <w:r w:rsidRPr="00F23EFC">
        <w:rPr>
          <w:rFonts w:ascii="Montserrat" w:eastAsia="Montserrat" w:hAnsi="Montserrat" w:cs="Montserrat"/>
          <w:lang w:eastAsia="es-MX"/>
        </w:rPr>
        <w:t>Las propuestas de acción para la Universidad se centran en dos frentes principales. Para la deuda con el ISSSTE/FOVISSSTE, se busca formalizar un nuevo convenio de reconocimiento de adeudo y forma de pago, gestionando la condonación de accesorios para liquidar únicamente el capital, que asciende a aproximadamente 1,200</w:t>
      </w:r>
      <w:r w:rsidR="006E29BF">
        <w:rPr>
          <w:rFonts w:ascii="Montserrat" w:eastAsia="Montserrat" w:hAnsi="Montserrat" w:cs="Montserrat"/>
          <w:lang w:eastAsia="es-MX"/>
        </w:rPr>
        <w:t xml:space="preserve"> mdp</w:t>
      </w:r>
      <w:r w:rsidRPr="00F23EFC">
        <w:rPr>
          <w:rFonts w:ascii="Montserrat" w:eastAsia="Montserrat" w:hAnsi="Montserrat" w:cs="Montserrat"/>
          <w:lang w:eastAsia="es-MX"/>
        </w:rPr>
        <w:t>, mediante recursos federales, estatales, propios o un crédito con la fundación sindical. Para los adeudos fiscales, se propone una acción estratégica de saneamiento financiero en coordinación con el Gobierno del Estado, que consiste en solicitar al Congreso local la autorización de una partida específica etiquetada de 300</w:t>
      </w:r>
      <w:r w:rsidR="006E29BF">
        <w:rPr>
          <w:rFonts w:ascii="Montserrat" w:eastAsia="Montserrat" w:hAnsi="Montserrat" w:cs="Montserrat"/>
          <w:lang w:eastAsia="es-MX"/>
        </w:rPr>
        <w:t xml:space="preserve"> mdp</w:t>
      </w:r>
      <w:r w:rsidRPr="00F23EFC">
        <w:rPr>
          <w:rFonts w:ascii="Montserrat" w:eastAsia="Montserrat" w:hAnsi="Montserrat" w:cs="Montserrat"/>
          <w:lang w:eastAsia="es-MX"/>
        </w:rPr>
        <w:t>, dentro de un esquema revolvente, como parte del subsidio ordinario. Este recurso, equivalente a la recaudación del impuesto ciudadano de apoyo a la UAZ, se destinaría al pago de las contribuciones federales y estatales, permitiendo al Estado recuperar el desembolso vía devolución de Participaciones Federales. Con esta medida, se pretende eliminar el adeudo histórico en un plazo de tres años, garantizando al mismo tiempo el cumplimiento corriente de las obligaciones futuras.</w:t>
      </w:r>
    </w:p>
    <w:p w14:paraId="2CA3DB30" w14:textId="77777777" w:rsidR="00AE0A32" w:rsidRDefault="00AE0A32" w:rsidP="00F23EFC">
      <w:pPr>
        <w:spacing w:before="21"/>
        <w:jc w:val="both"/>
        <w:rPr>
          <w:rFonts w:ascii="Montserrat" w:eastAsia="Montserrat" w:hAnsi="Montserrat" w:cs="Montserrat"/>
          <w:b/>
          <w:bCs/>
          <w:lang w:eastAsia="es-MX"/>
        </w:rPr>
      </w:pPr>
    </w:p>
    <w:p w14:paraId="2CD4EC2C" w14:textId="77777777" w:rsidR="00097473" w:rsidRDefault="00097473" w:rsidP="00F23EFC">
      <w:pPr>
        <w:spacing w:before="21"/>
        <w:jc w:val="both"/>
        <w:rPr>
          <w:rFonts w:ascii="Montserrat" w:eastAsia="Montserrat" w:hAnsi="Montserrat" w:cs="Montserrat"/>
          <w:b/>
          <w:bCs/>
          <w:lang w:eastAsia="es-MX"/>
        </w:rPr>
      </w:pPr>
    </w:p>
    <w:p w14:paraId="75B4715C" w14:textId="430B896C" w:rsidR="00B17718" w:rsidRPr="00F23EFC" w:rsidRDefault="00700662" w:rsidP="00F23EFC">
      <w:pPr>
        <w:spacing w:before="21"/>
        <w:jc w:val="both"/>
        <w:rPr>
          <w:rFonts w:ascii="Montserrat" w:eastAsia="Montserrat" w:hAnsi="Montserrat" w:cs="Montserrat"/>
          <w:b/>
          <w:bCs/>
          <w:lang w:eastAsia="es-MX"/>
        </w:rPr>
      </w:pPr>
      <w:r w:rsidRPr="00F23EFC">
        <w:rPr>
          <w:rFonts w:ascii="Montserrat" w:eastAsia="Montserrat" w:hAnsi="Montserrat" w:cs="Montserrat"/>
          <w:b/>
          <w:bCs/>
          <w:lang w:eastAsia="es-MX"/>
        </w:rPr>
        <w:lastRenderedPageBreak/>
        <w:t xml:space="preserve">1.2.3.2 </w:t>
      </w:r>
      <w:r w:rsidR="00B17718" w:rsidRPr="00F23EFC">
        <w:rPr>
          <w:rFonts w:ascii="Montserrat" w:eastAsia="Montserrat" w:hAnsi="Montserrat" w:cs="Montserrat"/>
          <w:b/>
          <w:bCs/>
          <w:lang w:eastAsia="es-MX"/>
        </w:rPr>
        <w:t>Secretaría de Educación</w:t>
      </w:r>
    </w:p>
    <w:p w14:paraId="7A46F4BF" w14:textId="1E6C2C85" w:rsidR="00B17718" w:rsidRPr="00F23EFC" w:rsidRDefault="00700662" w:rsidP="00F23EFC">
      <w:pPr>
        <w:spacing w:before="21"/>
        <w:jc w:val="both"/>
        <w:rPr>
          <w:rFonts w:ascii="Montserrat" w:eastAsia="Montserrat" w:hAnsi="Montserrat" w:cs="Montserrat"/>
          <w:lang w:eastAsia="es-MX"/>
        </w:rPr>
      </w:pPr>
      <w:r w:rsidRPr="00F23EFC">
        <w:rPr>
          <w:rFonts w:ascii="Montserrat" w:eastAsia="Montserrat" w:hAnsi="Montserrat" w:cs="Montserrat"/>
          <w:lang w:eastAsia="es-MX"/>
        </w:rPr>
        <w:t>La Secretaría de Educación reporta un riesgo financiero de 1,324</w:t>
      </w:r>
      <w:r w:rsidR="006E29BF">
        <w:rPr>
          <w:rFonts w:ascii="Montserrat" w:eastAsia="Montserrat" w:hAnsi="Montserrat" w:cs="Montserrat"/>
          <w:lang w:eastAsia="es-MX"/>
        </w:rPr>
        <w:t xml:space="preserve"> mdp</w:t>
      </w:r>
      <w:r w:rsidRPr="00F23EFC">
        <w:rPr>
          <w:rFonts w:ascii="Montserrat" w:eastAsia="Montserrat" w:hAnsi="Montserrat" w:cs="Montserrat"/>
          <w:lang w:eastAsia="es-MX"/>
        </w:rPr>
        <w:t>, derivado de adeudos de ejercicios fiscales 2019-2021 por 297</w:t>
      </w:r>
      <w:r w:rsidR="006E29BF">
        <w:rPr>
          <w:rFonts w:ascii="Montserrat" w:eastAsia="Montserrat" w:hAnsi="Montserrat" w:cs="Montserrat"/>
          <w:lang w:eastAsia="es-MX"/>
        </w:rPr>
        <w:t xml:space="preserve"> mdp</w:t>
      </w:r>
      <w:r w:rsidRPr="00F23EFC">
        <w:rPr>
          <w:rFonts w:ascii="Montserrat" w:eastAsia="Montserrat" w:hAnsi="Montserrat" w:cs="Montserrat"/>
          <w:lang w:eastAsia="es-MX"/>
        </w:rPr>
        <w:t xml:space="preserve"> y pasivos contingentes que pueden alcanzar 1,027</w:t>
      </w:r>
      <w:r w:rsidR="006E29BF">
        <w:rPr>
          <w:rFonts w:ascii="Montserrat" w:eastAsia="Montserrat" w:hAnsi="Montserrat" w:cs="Montserrat"/>
          <w:lang w:eastAsia="es-MX"/>
        </w:rPr>
        <w:t xml:space="preserve"> mdp</w:t>
      </w:r>
      <w:r w:rsidRPr="00F23EFC">
        <w:rPr>
          <w:rFonts w:ascii="Montserrat" w:eastAsia="Montserrat" w:hAnsi="Montserrat" w:cs="Montserrat"/>
          <w:lang w:eastAsia="es-MX"/>
        </w:rPr>
        <w:t>.</w:t>
      </w:r>
    </w:p>
    <w:tbl>
      <w:tblPr>
        <w:tblW w:w="9407" w:type="dxa"/>
        <w:tblCellMar>
          <w:left w:w="70" w:type="dxa"/>
          <w:right w:w="70" w:type="dxa"/>
        </w:tblCellMar>
        <w:tblLook w:val="04A0" w:firstRow="1" w:lastRow="0" w:firstColumn="1" w:lastColumn="0" w:noHBand="0" w:noVBand="1"/>
      </w:tblPr>
      <w:tblGrid>
        <w:gridCol w:w="7296"/>
        <w:gridCol w:w="2064"/>
        <w:gridCol w:w="47"/>
      </w:tblGrid>
      <w:tr w:rsidR="00097473" w:rsidRPr="00097473" w14:paraId="70918216" w14:textId="77777777" w:rsidTr="00097473">
        <w:trPr>
          <w:gridAfter w:val="1"/>
          <w:wAfter w:w="47" w:type="dxa"/>
          <w:trHeight w:val="20"/>
        </w:trPr>
        <w:tc>
          <w:tcPr>
            <w:tcW w:w="7296" w:type="dxa"/>
            <w:vMerge w:val="restart"/>
            <w:tcBorders>
              <w:top w:val="single" w:sz="8" w:space="0" w:color="7F7F7F"/>
              <w:left w:val="nil"/>
              <w:bottom w:val="single" w:sz="8" w:space="0" w:color="7F7F7F"/>
              <w:right w:val="nil"/>
            </w:tcBorders>
            <w:vAlign w:val="center"/>
            <w:hideMark/>
          </w:tcPr>
          <w:p w14:paraId="72F971D3" w14:textId="77777777" w:rsidR="00097473" w:rsidRPr="00097473" w:rsidRDefault="00097473" w:rsidP="00097473">
            <w:pPr>
              <w:spacing w:after="0" w:line="240" w:lineRule="auto"/>
              <w:jc w:val="both"/>
              <w:rPr>
                <w:rFonts w:ascii="Montserrat" w:eastAsia="Times New Roman" w:hAnsi="Montserrat" w:cs="Times New Roman"/>
                <w:b/>
                <w:bCs/>
                <w:color w:val="000000"/>
                <w:lang w:eastAsia="es-MX"/>
              </w:rPr>
            </w:pPr>
            <w:r w:rsidRPr="00097473">
              <w:rPr>
                <w:rFonts w:ascii="Montserrat" w:eastAsia="Times New Roman" w:hAnsi="Montserrat" w:cs="Times New Roman"/>
                <w:b/>
                <w:bCs/>
                <w:color w:val="000000"/>
                <w:lang w:eastAsia="es-MX"/>
              </w:rPr>
              <w:t>Concepto</w:t>
            </w:r>
          </w:p>
        </w:tc>
        <w:tc>
          <w:tcPr>
            <w:tcW w:w="2064" w:type="dxa"/>
            <w:tcBorders>
              <w:top w:val="single" w:sz="8" w:space="0" w:color="7F7F7F"/>
              <w:left w:val="nil"/>
              <w:bottom w:val="single" w:sz="8" w:space="0" w:color="7F7F7F"/>
              <w:right w:val="nil"/>
            </w:tcBorders>
            <w:vAlign w:val="center"/>
            <w:hideMark/>
          </w:tcPr>
          <w:p w14:paraId="6690ADBA" w14:textId="77777777" w:rsidR="00097473" w:rsidRPr="00097473" w:rsidRDefault="00097473" w:rsidP="00097473">
            <w:pPr>
              <w:spacing w:after="0" w:line="240" w:lineRule="auto"/>
              <w:jc w:val="right"/>
              <w:rPr>
                <w:rFonts w:ascii="Montserrat" w:eastAsia="Times New Roman" w:hAnsi="Montserrat" w:cs="Times New Roman"/>
                <w:b/>
                <w:bCs/>
                <w:color w:val="000000"/>
                <w:lang w:eastAsia="es-MX"/>
              </w:rPr>
            </w:pPr>
            <w:r w:rsidRPr="00097473">
              <w:rPr>
                <w:rFonts w:ascii="Montserrat" w:eastAsia="Times New Roman" w:hAnsi="Montserrat" w:cs="Times New Roman"/>
                <w:b/>
                <w:bCs/>
                <w:color w:val="000000"/>
                <w:lang w:eastAsia="es-MX"/>
              </w:rPr>
              <w:t>Totales</w:t>
            </w:r>
          </w:p>
        </w:tc>
      </w:tr>
      <w:tr w:rsidR="00097473" w:rsidRPr="00097473" w14:paraId="0B594B49" w14:textId="77777777" w:rsidTr="00097473">
        <w:trPr>
          <w:trHeight w:val="20"/>
        </w:trPr>
        <w:tc>
          <w:tcPr>
            <w:tcW w:w="7296" w:type="dxa"/>
            <w:vMerge/>
            <w:tcBorders>
              <w:top w:val="single" w:sz="8" w:space="0" w:color="7F7F7F"/>
              <w:left w:val="nil"/>
              <w:bottom w:val="single" w:sz="8" w:space="0" w:color="7F7F7F"/>
              <w:right w:val="nil"/>
            </w:tcBorders>
            <w:vAlign w:val="center"/>
            <w:hideMark/>
          </w:tcPr>
          <w:p w14:paraId="193883F3" w14:textId="77777777" w:rsidR="00097473" w:rsidRPr="00097473" w:rsidRDefault="00097473" w:rsidP="00097473">
            <w:pPr>
              <w:spacing w:after="0" w:line="240" w:lineRule="auto"/>
              <w:rPr>
                <w:rFonts w:ascii="Montserrat" w:eastAsia="Times New Roman" w:hAnsi="Montserrat" w:cs="Times New Roman"/>
                <w:b/>
                <w:bCs/>
                <w:color w:val="000000"/>
                <w:lang w:eastAsia="es-MX"/>
              </w:rPr>
            </w:pPr>
          </w:p>
        </w:tc>
        <w:tc>
          <w:tcPr>
            <w:tcW w:w="2111" w:type="dxa"/>
            <w:gridSpan w:val="2"/>
            <w:tcBorders>
              <w:top w:val="single" w:sz="8" w:space="0" w:color="7F7F7F"/>
              <w:left w:val="nil"/>
              <w:bottom w:val="single" w:sz="8" w:space="0" w:color="7F7F7F"/>
              <w:right w:val="nil"/>
            </w:tcBorders>
            <w:vAlign w:val="center"/>
            <w:hideMark/>
          </w:tcPr>
          <w:p w14:paraId="282AC1CB" w14:textId="77777777" w:rsidR="00097473" w:rsidRPr="00097473" w:rsidRDefault="00097473" w:rsidP="00097473">
            <w:pPr>
              <w:spacing w:after="0" w:line="240" w:lineRule="auto"/>
              <w:jc w:val="right"/>
              <w:rPr>
                <w:rFonts w:ascii="Montserrat" w:eastAsia="Times New Roman" w:hAnsi="Montserrat" w:cs="Times New Roman"/>
                <w:b/>
                <w:bCs/>
                <w:color w:val="000000"/>
                <w:lang w:eastAsia="es-MX"/>
              </w:rPr>
            </w:pPr>
            <w:r w:rsidRPr="00097473">
              <w:rPr>
                <w:rFonts w:ascii="Montserrat" w:eastAsia="Times New Roman" w:hAnsi="Montserrat" w:cs="Times New Roman"/>
                <w:b/>
                <w:bCs/>
                <w:color w:val="000000"/>
                <w:lang w:eastAsia="es-MX"/>
              </w:rPr>
              <w:t>1,324,698,511.04</w:t>
            </w:r>
          </w:p>
        </w:tc>
      </w:tr>
      <w:tr w:rsidR="00097473" w:rsidRPr="00097473" w14:paraId="2BDDE99F" w14:textId="77777777" w:rsidTr="00097473">
        <w:trPr>
          <w:trHeight w:val="20"/>
        </w:trPr>
        <w:tc>
          <w:tcPr>
            <w:tcW w:w="7296" w:type="dxa"/>
            <w:tcBorders>
              <w:top w:val="nil"/>
              <w:left w:val="nil"/>
              <w:bottom w:val="single" w:sz="8" w:space="0" w:color="auto"/>
              <w:right w:val="nil"/>
            </w:tcBorders>
            <w:noWrap/>
            <w:vAlign w:val="center"/>
            <w:hideMark/>
          </w:tcPr>
          <w:p w14:paraId="7BA9EE62" w14:textId="77777777" w:rsidR="00097473" w:rsidRPr="00097473" w:rsidRDefault="00097473" w:rsidP="00097473">
            <w:pPr>
              <w:spacing w:after="0" w:line="240" w:lineRule="auto"/>
              <w:jc w:val="both"/>
              <w:rPr>
                <w:rFonts w:ascii="Montserrat" w:eastAsia="Times New Roman" w:hAnsi="Montserrat" w:cs="Times New Roman"/>
                <w:color w:val="000000"/>
                <w:lang w:eastAsia="es-MX"/>
              </w:rPr>
            </w:pPr>
            <w:r w:rsidRPr="00097473">
              <w:rPr>
                <w:rFonts w:ascii="Montserrat" w:eastAsia="Times New Roman" w:hAnsi="Montserrat" w:cs="Times New Roman"/>
                <w:color w:val="000000"/>
                <w:lang w:eastAsia="es-MX"/>
              </w:rPr>
              <w:t>ADEFAS 2019</w:t>
            </w:r>
          </w:p>
        </w:tc>
        <w:tc>
          <w:tcPr>
            <w:tcW w:w="2111" w:type="dxa"/>
            <w:gridSpan w:val="2"/>
            <w:tcBorders>
              <w:top w:val="single" w:sz="8" w:space="0" w:color="7F7F7F"/>
              <w:left w:val="nil"/>
              <w:bottom w:val="single" w:sz="8" w:space="0" w:color="auto"/>
              <w:right w:val="nil"/>
            </w:tcBorders>
            <w:noWrap/>
            <w:vAlign w:val="center"/>
            <w:hideMark/>
          </w:tcPr>
          <w:p w14:paraId="412B0EA7" w14:textId="77777777" w:rsidR="00097473" w:rsidRPr="00097473" w:rsidRDefault="00097473" w:rsidP="00097473">
            <w:pPr>
              <w:spacing w:after="0" w:line="240" w:lineRule="auto"/>
              <w:jc w:val="right"/>
              <w:rPr>
                <w:rFonts w:ascii="Montserrat" w:eastAsia="Times New Roman" w:hAnsi="Montserrat" w:cs="Times New Roman"/>
                <w:color w:val="000000"/>
                <w:lang w:eastAsia="es-MX"/>
              </w:rPr>
            </w:pPr>
            <w:r w:rsidRPr="00097473">
              <w:rPr>
                <w:rFonts w:ascii="Montserrat" w:eastAsia="Times New Roman" w:hAnsi="Montserrat" w:cs="Times New Roman"/>
                <w:color w:val="000000"/>
                <w:lang w:eastAsia="es-MX"/>
              </w:rPr>
              <w:t>198,953,182.13</w:t>
            </w:r>
          </w:p>
        </w:tc>
      </w:tr>
      <w:tr w:rsidR="00097473" w:rsidRPr="00097473" w14:paraId="27F8B957" w14:textId="77777777" w:rsidTr="00097473">
        <w:trPr>
          <w:trHeight w:val="20"/>
        </w:trPr>
        <w:tc>
          <w:tcPr>
            <w:tcW w:w="7296" w:type="dxa"/>
            <w:tcBorders>
              <w:top w:val="nil"/>
              <w:left w:val="nil"/>
              <w:bottom w:val="single" w:sz="8" w:space="0" w:color="7F7F7F"/>
              <w:right w:val="nil"/>
            </w:tcBorders>
            <w:noWrap/>
            <w:vAlign w:val="center"/>
            <w:hideMark/>
          </w:tcPr>
          <w:p w14:paraId="7B584124" w14:textId="77777777" w:rsidR="00097473" w:rsidRPr="00097473" w:rsidRDefault="00097473" w:rsidP="00097473">
            <w:pPr>
              <w:spacing w:after="0" w:line="240" w:lineRule="auto"/>
              <w:jc w:val="both"/>
              <w:rPr>
                <w:rFonts w:ascii="Montserrat" w:eastAsia="Times New Roman" w:hAnsi="Montserrat" w:cs="Times New Roman"/>
                <w:color w:val="000000"/>
                <w:lang w:eastAsia="es-MX"/>
              </w:rPr>
            </w:pPr>
            <w:r w:rsidRPr="00097473">
              <w:rPr>
                <w:rFonts w:ascii="Montserrat" w:eastAsia="Times New Roman" w:hAnsi="Montserrat" w:cs="Times New Roman"/>
                <w:color w:val="000000"/>
                <w:lang w:eastAsia="es-MX"/>
              </w:rPr>
              <w:t>ADEFAS 2020 ADEFAS 2019</w:t>
            </w:r>
          </w:p>
        </w:tc>
        <w:tc>
          <w:tcPr>
            <w:tcW w:w="2111" w:type="dxa"/>
            <w:gridSpan w:val="2"/>
            <w:tcBorders>
              <w:top w:val="nil"/>
              <w:left w:val="nil"/>
              <w:bottom w:val="single" w:sz="8" w:space="0" w:color="7F7F7F"/>
              <w:right w:val="nil"/>
            </w:tcBorders>
            <w:noWrap/>
            <w:vAlign w:val="center"/>
            <w:hideMark/>
          </w:tcPr>
          <w:p w14:paraId="03C7EDC1" w14:textId="77777777" w:rsidR="00097473" w:rsidRPr="00097473" w:rsidRDefault="00097473" w:rsidP="00097473">
            <w:pPr>
              <w:spacing w:after="0" w:line="240" w:lineRule="auto"/>
              <w:jc w:val="right"/>
              <w:rPr>
                <w:rFonts w:ascii="Montserrat" w:eastAsia="Times New Roman" w:hAnsi="Montserrat" w:cs="Times New Roman"/>
                <w:color w:val="000000"/>
                <w:lang w:eastAsia="es-MX"/>
              </w:rPr>
            </w:pPr>
            <w:r w:rsidRPr="00097473">
              <w:rPr>
                <w:rFonts w:ascii="Montserrat" w:eastAsia="Times New Roman" w:hAnsi="Montserrat" w:cs="Times New Roman"/>
                <w:color w:val="000000"/>
                <w:lang w:eastAsia="es-MX"/>
              </w:rPr>
              <w:t> </w:t>
            </w:r>
          </w:p>
        </w:tc>
      </w:tr>
      <w:tr w:rsidR="00097473" w:rsidRPr="00097473" w14:paraId="47AEF094" w14:textId="77777777" w:rsidTr="00097473">
        <w:trPr>
          <w:trHeight w:val="20"/>
        </w:trPr>
        <w:tc>
          <w:tcPr>
            <w:tcW w:w="7296" w:type="dxa"/>
            <w:tcBorders>
              <w:top w:val="nil"/>
              <w:left w:val="nil"/>
              <w:bottom w:val="nil"/>
              <w:right w:val="nil"/>
            </w:tcBorders>
            <w:noWrap/>
            <w:vAlign w:val="center"/>
            <w:hideMark/>
          </w:tcPr>
          <w:p w14:paraId="0BEB093D" w14:textId="77777777" w:rsidR="00097473" w:rsidRPr="00097473" w:rsidRDefault="00097473" w:rsidP="00097473">
            <w:pPr>
              <w:spacing w:after="0" w:line="240" w:lineRule="auto"/>
              <w:jc w:val="both"/>
              <w:rPr>
                <w:rFonts w:ascii="Montserrat" w:eastAsia="Times New Roman" w:hAnsi="Montserrat" w:cs="Times New Roman"/>
                <w:color w:val="000000"/>
                <w:lang w:eastAsia="es-MX"/>
              </w:rPr>
            </w:pPr>
            <w:r w:rsidRPr="00097473">
              <w:rPr>
                <w:rFonts w:ascii="Montserrat" w:eastAsia="Times New Roman" w:hAnsi="Montserrat" w:cs="Times New Roman"/>
                <w:color w:val="000000"/>
                <w:lang w:eastAsia="es-MX"/>
              </w:rPr>
              <w:t>ADEFAS 2021</w:t>
            </w:r>
          </w:p>
        </w:tc>
        <w:tc>
          <w:tcPr>
            <w:tcW w:w="2111" w:type="dxa"/>
            <w:gridSpan w:val="2"/>
            <w:tcBorders>
              <w:top w:val="single" w:sz="8" w:space="0" w:color="7F7F7F"/>
              <w:left w:val="nil"/>
              <w:bottom w:val="single" w:sz="8" w:space="0" w:color="7F7F7F"/>
              <w:right w:val="nil"/>
            </w:tcBorders>
            <w:noWrap/>
            <w:vAlign w:val="center"/>
            <w:hideMark/>
          </w:tcPr>
          <w:p w14:paraId="52CE1957" w14:textId="77777777" w:rsidR="00097473" w:rsidRPr="00097473" w:rsidRDefault="00097473" w:rsidP="00097473">
            <w:pPr>
              <w:spacing w:after="0" w:line="240" w:lineRule="auto"/>
              <w:jc w:val="right"/>
              <w:rPr>
                <w:rFonts w:ascii="Montserrat" w:eastAsia="Times New Roman" w:hAnsi="Montserrat" w:cs="Times New Roman"/>
                <w:color w:val="000000"/>
                <w:lang w:eastAsia="es-MX"/>
              </w:rPr>
            </w:pPr>
            <w:r w:rsidRPr="00097473">
              <w:rPr>
                <w:rFonts w:ascii="Montserrat" w:eastAsia="Times New Roman" w:hAnsi="Montserrat" w:cs="Times New Roman"/>
                <w:color w:val="000000"/>
                <w:lang w:eastAsia="es-MX"/>
              </w:rPr>
              <w:t>46,804,934.42</w:t>
            </w:r>
          </w:p>
        </w:tc>
      </w:tr>
      <w:tr w:rsidR="00097473" w:rsidRPr="00097473" w14:paraId="325A408A" w14:textId="77777777" w:rsidTr="00097473">
        <w:trPr>
          <w:trHeight w:val="20"/>
        </w:trPr>
        <w:tc>
          <w:tcPr>
            <w:tcW w:w="7296" w:type="dxa"/>
            <w:tcBorders>
              <w:top w:val="single" w:sz="8" w:space="0" w:color="7F7F7F"/>
              <w:left w:val="nil"/>
              <w:bottom w:val="single" w:sz="8" w:space="0" w:color="7F7F7F"/>
              <w:right w:val="nil"/>
            </w:tcBorders>
            <w:noWrap/>
            <w:vAlign w:val="center"/>
            <w:hideMark/>
          </w:tcPr>
          <w:p w14:paraId="1D502CAB" w14:textId="77777777" w:rsidR="00097473" w:rsidRPr="00097473" w:rsidRDefault="00097473" w:rsidP="00097473">
            <w:pPr>
              <w:spacing w:after="0" w:line="240" w:lineRule="auto"/>
              <w:rPr>
                <w:rFonts w:ascii="Montserrat" w:eastAsia="Times New Roman" w:hAnsi="Montserrat" w:cs="Times New Roman"/>
                <w:color w:val="000000"/>
                <w:lang w:eastAsia="es-MX"/>
              </w:rPr>
            </w:pPr>
            <w:r w:rsidRPr="00097473">
              <w:rPr>
                <w:rFonts w:ascii="Montserrat" w:eastAsia="Times New Roman" w:hAnsi="Montserrat" w:cs="Times New Roman"/>
                <w:color w:val="000000"/>
                <w:lang w:eastAsia="es-MX"/>
              </w:rPr>
              <w:t>Convenio Cuotas Obrero – Patronales Instituto Mexicano de Seguridad Social</w:t>
            </w:r>
          </w:p>
        </w:tc>
        <w:tc>
          <w:tcPr>
            <w:tcW w:w="2111" w:type="dxa"/>
            <w:gridSpan w:val="2"/>
            <w:tcBorders>
              <w:top w:val="single" w:sz="8" w:space="0" w:color="7F7F7F"/>
              <w:left w:val="nil"/>
              <w:bottom w:val="single" w:sz="8" w:space="0" w:color="7F7F7F"/>
              <w:right w:val="nil"/>
            </w:tcBorders>
            <w:noWrap/>
            <w:vAlign w:val="center"/>
            <w:hideMark/>
          </w:tcPr>
          <w:p w14:paraId="27CE59DD" w14:textId="77777777" w:rsidR="00097473" w:rsidRPr="00097473" w:rsidRDefault="00097473" w:rsidP="00097473">
            <w:pPr>
              <w:spacing w:after="0" w:line="240" w:lineRule="auto"/>
              <w:jc w:val="right"/>
              <w:rPr>
                <w:rFonts w:ascii="Montserrat" w:eastAsia="Times New Roman" w:hAnsi="Montserrat" w:cs="Times New Roman"/>
                <w:color w:val="000000"/>
                <w:lang w:eastAsia="es-MX"/>
              </w:rPr>
            </w:pPr>
            <w:r w:rsidRPr="00097473">
              <w:rPr>
                <w:rFonts w:ascii="Montserrat" w:eastAsia="Times New Roman" w:hAnsi="Montserrat" w:cs="Times New Roman"/>
                <w:color w:val="000000"/>
                <w:lang w:eastAsia="es-MX"/>
              </w:rPr>
              <w:t>21,166,854.60</w:t>
            </w:r>
          </w:p>
        </w:tc>
      </w:tr>
      <w:tr w:rsidR="00097473" w:rsidRPr="00097473" w14:paraId="457D1B29" w14:textId="77777777" w:rsidTr="00097473">
        <w:trPr>
          <w:trHeight w:val="20"/>
        </w:trPr>
        <w:tc>
          <w:tcPr>
            <w:tcW w:w="7296" w:type="dxa"/>
            <w:tcBorders>
              <w:top w:val="nil"/>
              <w:left w:val="nil"/>
              <w:bottom w:val="nil"/>
              <w:right w:val="nil"/>
            </w:tcBorders>
            <w:noWrap/>
            <w:vAlign w:val="center"/>
            <w:hideMark/>
          </w:tcPr>
          <w:p w14:paraId="4B6AAC06" w14:textId="77777777" w:rsidR="00097473" w:rsidRPr="00097473" w:rsidRDefault="00097473" w:rsidP="00097473">
            <w:pPr>
              <w:spacing w:after="0" w:line="240" w:lineRule="auto"/>
              <w:jc w:val="both"/>
              <w:rPr>
                <w:rFonts w:ascii="Montserrat" w:eastAsia="Times New Roman" w:hAnsi="Montserrat" w:cs="Times New Roman"/>
                <w:color w:val="000000"/>
                <w:lang w:eastAsia="es-MX"/>
              </w:rPr>
            </w:pPr>
            <w:r w:rsidRPr="00097473">
              <w:rPr>
                <w:rFonts w:ascii="Montserrat" w:eastAsia="Times New Roman" w:hAnsi="Montserrat" w:cs="Times New Roman"/>
                <w:color w:val="000000"/>
                <w:lang w:eastAsia="es-MX"/>
              </w:rPr>
              <w:t>Capitales Constitutivos</w:t>
            </w:r>
          </w:p>
        </w:tc>
        <w:tc>
          <w:tcPr>
            <w:tcW w:w="2111" w:type="dxa"/>
            <w:gridSpan w:val="2"/>
            <w:tcBorders>
              <w:top w:val="single" w:sz="8" w:space="0" w:color="7F7F7F"/>
              <w:left w:val="nil"/>
              <w:bottom w:val="single" w:sz="8" w:space="0" w:color="7F7F7F"/>
              <w:right w:val="nil"/>
            </w:tcBorders>
            <w:noWrap/>
            <w:vAlign w:val="center"/>
            <w:hideMark/>
          </w:tcPr>
          <w:p w14:paraId="56563D5E" w14:textId="77777777" w:rsidR="00097473" w:rsidRPr="00097473" w:rsidRDefault="00097473" w:rsidP="00097473">
            <w:pPr>
              <w:spacing w:after="0" w:line="240" w:lineRule="auto"/>
              <w:jc w:val="right"/>
              <w:rPr>
                <w:rFonts w:ascii="Montserrat" w:eastAsia="Times New Roman" w:hAnsi="Montserrat" w:cs="Times New Roman"/>
                <w:color w:val="000000"/>
                <w:lang w:eastAsia="es-MX"/>
              </w:rPr>
            </w:pPr>
            <w:r w:rsidRPr="00097473">
              <w:rPr>
                <w:rFonts w:ascii="Montserrat" w:eastAsia="Times New Roman" w:hAnsi="Montserrat" w:cs="Times New Roman"/>
                <w:color w:val="000000"/>
                <w:lang w:eastAsia="es-MX"/>
              </w:rPr>
              <w:t>132,826,212.31</w:t>
            </w:r>
          </w:p>
        </w:tc>
      </w:tr>
      <w:tr w:rsidR="00097473" w:rsidRPr="00097473" w14:paraId="41507692" w14:textId="77777777" w:rsidTr="00097473">
        <w:trPr>
          <w:trHeight w:val="20"/>
        </w:trPr>
        <w:tc>
          <w:tcPr>
            <w:tcW w:w="7296" w:type="dxa"/>
            <w:tcBorders>
              <w:top w:val="single" w:sz="8" w:space="0" w:color="7F7F7F"/>
              <w:left w:val="nil"/>
              <w:bottom w:val="single" w:sz="8" w:space="0" w:color="7F7F7F"/>
              <w:right w:val="nil"/>
            </w:tcBorders>
            <w:noWrap/>
            <w:vAlign w:val="center"/>
            <w:hideMark/>
          </w:tcPr>
          <w:p w14:paraId="6B87CFD4" w14:textId="77777777" w:rsidR="00097473" w:rsidRPr="00097473" w:rsidRDefault="00097473" w:rsidP="00097473">
            <w:pPr>
              <w:spacing w:after="0" w:line="240" w:lineRule="auto"/>
              <w:jc w:val="both"/>
              <w:rPr>
                <w:rFonts w:ascii="Montserrat" w:eastAsia="Times New Roman" w:hAnsi="Montserrat" w:cs="Times New Roman"/>
                <w:color w:val="000000"/>
                <w:lang w:eastAsia="es-MX"/>
              </w:rPr>
            </w:pPr>
            <w:r w:rsidRPr="00097473">
              <w:rPr>
                <w:rFonts w:ascii="Montserrat" w:eastAsia="Times New Roman" w:hAnsi="Montserrat" w:cs="Times New Roman"/>
                <w:color w:val="000000"/>
                <w:lang w:eastAsia="es-MX"/>
              </w:rPr>
              <w:t>Cuotas Obrero - Patronal</w:t>
            </w:r>
          </w:p>
        </w:tc>
        <w:tc>
          <w:tcPr>
            <w:tcW w:w="2111" w:type="dxa"/>
            <w:gridSpan w:val="2"/>
            <w:tcBorders>
              <w:top w:val="single" w:sz="8" w:space="0" w:color="7F7F7F"/>
              <w:left w:val="nil"/>
              <w:bottom w:val="single" w:sz="8" w:space="0" w:color="7F7F7F"/>
              <w:right w:val="nil"/>
            </w:tcBorders>
            <w:noWrap/>
            <w:vAlign w:val="center"/>
            <w:hideMark/>
          </w:tcPr>
          <w:p w14:paraId="543CF359" w14:textId="77777777" w:rsidR="00097473" w:rsidRPr="00097473" w:rsidRDefault="00097473" w:rsidP="00097473">
            <w:pPr>
              <w:spacing w:after="0" w:line="240" w:lineRule="auto"/>
              <w:jc w:val="right"/>
              <w:rPr>
                <w:rFonts w:ascii="Montserrat" w:eastAsia="Times New Roman" w:hAnsi="Montserrat" w:cs="Times New Roman"/>
                <w:color w:val="000000"/>
                <w:lang w:eastAsia="es-MX"/>
              </w:rPr>
            </w:pPr>
            <w:r w:rsidRPr="00097473">
              <w:rPr>
                <w:rFonts w:ascii="Montserrat" w:eastAsia="Times New Roman" w:hAnsi="Montserrat" w:cs="Times New Roman"/>
                <w:color w:val="000000"/>
                <w:lang w:eastAsia="es-MX"/>
              </w:rPr>
              <w:t>125,625,101.15</w:t>
            </w:r>
          </w:p>
        </w:tc>
      </w:tr>
      <w:tr w:rsidR="00097473" w:rsidRPr="00097473" w14:paraId="28BB6DD7" w14:textId="77777777" w:rsidTr="00097473">
        <w:trPr>
          <w:trHeight w:val="20"/>
        </w:trPr>
        <w:tc>
          <w:tcPr>
            <w:tcW w:w="7296" w:type="dxa"/>
            <w:tcBorders>
              <w:top w:val="nil"/>
              <w:left w:val="nil"/>
              <w:bottom w:val="nil"/>
              <w:right w:val="nil"/>
            </w:tcBorders>
            <w:noWrap/>
            <w:vAlign w:val="center"/>
            <w:hideMark/>
          </w:tcPr>
          <w:p w14:paraId="46E1A5B1" w14:textId="77777777" w:rsidR="00097473" w:rsidRPr="00097473" w:rsidRDefault="00097473" w:rsidP="00097473">
            <w:pPr>
              <w:spacing w:after="0" w:line="240" w:lineRule="auto"/>
              <w:jc w:val="both"/>
              <w:rPr>
                <w:rFonts w:ascii="Montserrat" w:eastAsia="Times New Roman" w:hAnsi="Montserrat" w:cs="Times New Roman"/>
                <w:color w:val="000000"/>
                <w:lang w:eastAsia="es-MX"/>
              </w:rPr>
            </w:pPr>
            <w:r w:rsidRPr="00097473">
              <w:rPr>
                <w:rFonts w:ascii="Montserrat" w:eastAsia="Times New Roman" w:hAnsi="Montserrat" w:cs="Times New Roman"/>
                <w:color w:val="000000"/>
                <w:lang w:eastAsia="es-MX"/>
              </w:rPr>
              <w:t>Retiro, Cesantía y Vejez</w:t>
            </w:r>
          </w:p>
        </w:tc>
        <w:tc>
          <w:tcPr>
            <w:tcW w:w="2111" w:type="dxa"/>
            <w:gridSpan w:val="2"/>
            <w:tcBorders>
              <w:top w:val="single" w:sz="8" w:space="0" w:color="7F7F7F"/>
              <w:left w:val="nil"/>
              <w:bottom w:val="single" w:sz="8" w:space="0" w:color="7F7F7F"/>
              <w:right w:val="nil"/>
            </w:tcBorders>
            <w:noWrap/>
            <w:vAlign w:val="center"/>
            <w:hideMark/>
          </w:tcPr>
          <w:p w14:paraId="599E4B4B" w14:textId="77777777" w:rsidR="00097473" w:rsidRPr="00097473" w:rsidRDefault="00097473" w:rsidP="00097473">
            <w:pPr>
              <w:spacing w:after="0" w:line="240" w:lineRule="auto"/>
              <w:jc w:val="right"/>
              <w:rPr>
                <w:rFonts w:ascii="Montserrat" w:eastAsia="Times New Roman" w:hAnsi="Montserrat" w:cs="Times New Roman"/>
                <w:color w:val="000000"/>
                <w:lang w:eastAsia="es-MX"/>
              </w:rPr>
            </w:pPr>
            <w:r w:rsidRPr="00097473">
              <w:rPr>
                <w:rFonts w:ascii="Montserrat" w:eastAsia="Times New Roman" w:hAnsi="Montserrat" w:cs="Times New Roman"/>
                <w:color w:val="000000"/>
                <w:lang w:eastAsia="es-MX"/>
              </w:rPr>
              <w:t>122,820,123.18</w:t>
            </w:r>
          </w:p>
        </w:tc>
      </w:tr>
      <w:tr w:rsidR="00097473" w:rsidRPr="00097473" w14:paraId="0EB86A4F" w14:textId="77777777" w:rsidTr="00097473">
        <w:trPr>
          <w:trHeight w:val="20"/>
        </w:trPr>
        <w:tc>
          <w:tcPr>
            <w:tcW w:w="7296" w:type="dxa"/>
            <w:tcBorders>
              <w:top w:val="single" w:sz="8" w:space="0" w:color="7F7F7F"/>
              <w:left w:val="nil"/>
              <w:bottom w:val="single" w:sz="8" w:space="0" w:color="7F7F7F"/>
              <w:right w:val="nil"/>
            </w:tcBorders>
            <w:noWrap/>
            <w:vAlign w:val="center"/>
            <w:hideMark/>
          </w:tcPr>
          <w:p w14:paraId="397192AB" w14:textId="77777777" w:rsidR="00097473" w:rsidRPr="00097473" w:rsidRDefault="00097473" w:rsidP="00097473">
            <w:pPr>
              <w:spacing w:after="0" w:line="240" w:lineRule="auto"/>
              <w:jc w:val="both"/>
              <w:rPr>
                <w:rFonts w:ascii="Montserrat" w:eastAsia="Times New Roman" w:hAnsi="Montserrat" w:cs="Times New Roman"/>
                <w:color w:val="000000"/>
                <w:lang w:eastAsia="es-MX"/>
              </w:rPr>
            </w:pPr>
            <w:r w:rsidRPr="00097473">
              <w:rPr>
                <w:rFonts w:ascii="Montserrat" w:eastAsia="Times New Roman" w:hAnsi="Montserrat" w:cs="Times New Roman"/>
                <w:color w:val="000000"/>
                <w:lang w:eastAsia="es-MX"/>
              </w:rPr>
              <w:t>Laudos</w:t>
            </w:r>
          </w:p>
        </w:tc>
        <w:tc>
          <w:tcPr>
            <w:tcW w:w="2111" w:type="dxa"/>
            <w:gridSpan w:val="2"/>
            <w:tcBorders>
              <w:top w:val="single" w:sz="8" w:space="0" w:color="7F7F7F"/>
              <w:left w:val="nil"/>
              <w:bottom w:val="single" w:sz="8" w:space="0" w:color="7F7F7F"/>
              <w:right w:val="nil"/>
            </w:tcBorders>
            <w:noWrap/>
            <w:vAlign w:val="center"/>
            <w:hideMark/>
          </w:tcPr>
          <w:p w14:paraId="5514817D" w14:textId="77777777" w:rsidR="00097473" w:rsidRPr="00097473" w:rsidRDefault="00097473" w:rsidP="00097473">
            <w:pPr>
              <w:spacing w:after="0" w:line="240" w:lineRule="auto"/>
              <w:jc w:val="right"/>
              <w:rPr>
                <w:rFonts w:ascii="Montserrat" w:eastAsia="Times New Roman" w:hAnsi="Montserrat" w:cs="Times New Roman"/>
                <w:color w:val="000000"/>
                <w:lang w:eastAsia="es-MX"/>
              </w:rPr>
            </w:pPr>
            <w:r w:rsidRPr="00097473">
              <w:rPr>
                <w:rFonts w:ascii="Montserrat" w:eastAsia="Times New Roman" w:hAnsi="Montserrat" w:cs="Times New Roman"/>
                <w:color w:val="000000"/>
                <w:lang w:eastAsia="es-MX"/>
              </w:rPr>
              <w:t>624,925,526.86</w:t>
            </w:r>
          </w:p>
        </w:tc>
      </w:tr>
    </w:tbl>
    <w:p w14:paraId="57557501" w14:textId="58C91C42" w:rsidR="00276F81" w:rsidRPr="00F23EFC" w:rsidRDefault="00276F81" w:rsidP="00AE0A32">
      <w:pPr>
        <w:spacing w:before="240"/>
        <w:jc w:val="both"/>
        <w:rPr>
          <w:rFonts w:ascii="Montserrat" w:eastAsia="Montserrat" w:hAnsi="Montserrat" w:cs="Montserrat"/>
          <w:lang w:eastAsia="es-MX"/>
        </w:rPr>
      </w:pPr>
      <w:r w:rsidRPr="00F23EFC">
        <w:rPr>
          <w:rFonts w:ascii="Montserrat" w:eastAsia="Montserrat" w:hAnsi="Montserrat" w:cs="Montserrat"/>
          <w:lang w:eastAsia="es-MX"/>
        </w:rPr>
        <w:t xml:space="preserve">Cabe hacer notar que, respecto a la información presentada por la dependencia en el Anteproyecto de Presupuesto de Egresos para </w:t>
      </w:r>
      <w:r w:rsidR="00571448" w:rsidRPr="00F23EFC">
        <w:rPr>
          <w:rFonts w:ascii="Montserrat" w:eastAsia="Montserrat" w:hAnsi="Montserrat" w:cs="Montserrat"/>
          <w:lang w:eastAsia="es-MX"/>
        </w:rPr>
        <w:t>el ejercicio fiscal</w:t>
      </w:r>
      <w:r w:rsidRPr="00F23EFC">
        <w:rPr>
          <w:rFonts w:ascii="Montserrat" w:eastAsia="Montserrat" w:hAnsi="Montserrat" w:cs="Montserrat"/>
          <w:lang w:eastAsia="es-MX"/>
        </w:rPr>
        <w:t xml:space="preserve"> 2025, observa un incremento sustancial por el orden de los 672 millones respecto a los pasivos contingente, lo que habrá que dar seguimiento por las presiones financiera que pudieran ejercer para el siguiente ciclo presupuestario. En tanto a los Adeudos de Ejercicios Fiscales Anteriores, mantiene los mismos importes.</w:t>
      </w:r>
    </w:p>
    <w:p w14:paraId="3BA3F4DD" w14:textId="77777777" w:rsidR="00700662" w:rsidRPr="00F23EFC" w:rsidRDefault="00700662" w:rsidP="00F23EFC">
      <w:pPr>
        <w:spacing w:before="21"/>
        <w:jc w:val="both"/>
        <w:rPr>
          <w:rFonts w:ascii="Montserrat" w:eastAsia="Montserrat" w:hAnsi="Montserrat" w:cs="Montserrat"/>
          <w:b/>
        </w:rPr>
      </w:pPr>
    </w:p>
    <w:p w14:paraId="4EB33D26" w14:textId="57BE53DC" w:rsidR="00276F81" w:rsidRPr="00F23EFC" w:rsidRDefault="00276F81" w:rsidP="00F23EFC">
      <w:pPr>
        <w:spacing w:before="21"/>
        <w:jc w:val="both"/>
        <w:rPr>
          <w:rFonts w:ascii="Montserrat" w:eastAsia="Montserrat" w:hAnsi="Montserrat" w:cs="Montserrat"/>
          <w:b/>
        </w:rPr>
      </w:pPr>
      <w:r w:rsidRPr="00F23EFC">
        <w:rPr>
          <w:rFonts w:ascii="Montserrat" w:eastAsia="Montserrat" w:hAnsi="Montserrat" w:cs="Montserrat"/>
          <w:b/>
        </w:rPr>
        <w:t>Propuestas de Acción</w:t>
      </w:r>
    </w:p>
    <w:p w14:paraId="269895E5" w14:textId="63F6E827" w:rsidR="00276F81" w:rsidRPr="00F23EFC" w:rsidRDefault="00276F81" w:rsidP="00F23EFC">
      <w:pPr>
        <w:pStyle w:val="Prrafodelista"/>
        <w:numPr>
          <w:ilvl w:val="0"/>
          <w:numId w:val="43"/>
        </w:numPr>
        <w:spacing w:before="21"/>
        <w:jc w:val="both"/>
        <w:rPr>
          <w:rFonts w:ascii="Montserrat" w:eastAsia="Montserrat" w:hAnsi="Montserrat" w:cs="Montserrat"/>
          <w:bCs/>
        </w:rPr>
      </w:pPr>
      <w:r w:rsidRPr="00F23EFC">
        <w:rPr>
          <w:rFonts w:ascii="Montserrat" w:eastAsia="Montserrat" w:hAnsi="Montserrat" w:cs="Montserrat"/>
          <w:bCs/>
        </w:rPr>
        <w:t xml:space="preserve">La Secretaría de Educación, </w:t>
      </w:r>
      <w:r w:rsidR="00AB11A3" w:rsidRPr="00F23EFC">
        <w:rPr>
          <w:rFonts w:ascii="Montserrat" w:eastAsia="Montserrat" w:hAnsi="Montserrat" w:cs="Montserrat"/>
          <w:bCs/>
        </w:rPr>
        <w:t xml:space="preserve">plantea que, </w:t>
      </w:r>
      <w:r w:rsidRPr="00F23EFC">
        <w:rPr>
          <w:rFonts w:ascii="Montserrat" w:eastAsia="Montserrat" w:hAnsi="Montserrat" w:cs="Montserrat"/>
          <w:bCs/>
        </w:rPr>
        <w:t>la Secretaría de Finanzas ofrezca un plan para liquidar los adeudos en forma escalonada, para que no represente una problemática a posterior, para lo que en términos de</w:t>
      </w:r>
      <w:r w:rsidR="008F42BC" w:rsidRPr="00F23EFC">
        <w:rPr>
          <w:rFonts w:ascii="Montserrat" w:eastAsia="Montserrat" w:hAnsi="Montserrat" w:cs="Montserrat"/>
          <w:bCs/>
        </w:rPr>
        <w:t>l artículo 54</w:t>
      </w:r>
      <w:r w:rsidRPr="00F23EFC">
        <w:rPr>
          <w:rFonts w:ascii="Montserrat" w:eastAsia="Montserrat" w:hAnsi="Montserrat" w:cs="Montserrat"/>
          <w:bCs/>
        </w:rPr>
        <w:t xml:space="preserve"> la Ley </w:t>
      </w:r>
      <w:r w:rsidR="008F42BC" w:rsidRPr="00F23EFC">
        <w:rPr>
          <w:rFonts w:ascii="Montserrat" w:eastAsia="Montserrat" w:hAnsi="Montserrat" w:cs="Montserrat"/>
          <w:bCs/>
        </w:rPr>
        <w:t>de austeridad</w:t>
      </w:r>
      <w:r w:rsidR="006E29BF">
        <w:rPr>
          <w:rFonts w:ascii="Montserrat" w:eastAsia="Montserrat" w:hAnsi="Montserrat" w:cs="Montserrat"/>
          <w:bCs/>
        </w:rPr>
        <w:t xml:space="preserve"> </w:t>
      </w:r>
      <w:r w:rsidR="008F42BC" w:rsidRPr="00F23EFC">
        <w:rPr>
          <w:rFonts w:ascii="Montserrat" w:eastAsia="Montserrat" w:hAnsi="Montserrat" w:cs="Montserrat"/>
          <w:bCs/>
        </w:rPr>
        <w:t xml:space="preserve">y 11, 19, 20, 21, 22de la Ley de </w:t>
      </w:r>
      <w:r w:rsidRPr="00F23EFC">
        <w:rPr>
          <w:rFonts w:ascii="Montserrat" w:eastAsia="Montserrat" w:hAnsi="Montserrat" w:cs="Montserrat"/>
          <w:bCs/>
        </w:rPr>
        <w:t>Antiquebranto</w:t>
      </w:r>
      <w:r w:rsidR="008F42BC" w:rsidRPr="00F23EFC">
        <w:rPr>
          <w:rFonts w:ascii="Montserrat" w:eastAsia="Montserrat" w:hAnsi="Montserrat" w:cs="Montserrat"/>
          <w:bCs/>
        </w:rPr>
        <w:t>, la dependencia deberá priorizar y optimizar el gasto, además de la Planificación financiera en el largo plazo, más allá de las previsiones económicas que disponga la Secretaría para el siguiente ejercicio fiscal</w:t>
      </w:r>
      <w:r w:rsidR="00AB11A3" w:rsidRPr="00F23EFC">
        <w:rPr>
          <w:rFonts w:ascii="Montserrat" w:eastAsia="Montserrat" w:hAnsi="Montserrat" w:cs="Montserrat"/>
          <w:bCs/>
        </w:rPr>
        <w:t>.</w:t>
      </w:r>
    </w:p>
    <w:p w14:paraId="3AC6D1D7" w14:textId="77777777" w:rsidR="0044178B" w:rsidRPr="00F23EFC" w:rsidRDefault="0044178B" w:rsidP="00F23EFC">
      <w:pPr>
        <w:spacing w:before="21"/>
        <w:jc w:val="both"/>
        <w:rPr>
          <w:rFonts w:ascii="Montserrat" w:eastAsia="Montserrat" w:hAnsi="Montserrat" w:cs="Montserrat"/>
          <w:b/>
        </w:rPr>
      </w:pPr>
    </w:p>
    <w:p w14:paraId="42296EDA" w14:textId="72CE8DA9" w:rsidR="00AB11A3" w:rsidRPr="00F23EFC" w:rsidRDefault="00700662" w:rsidP="00F23EFC">
      <w:pPr>
        <w:spacing w:before="21"/>
        <w:jc w:val="both"/>
        <w:rPr>
          <w:rFonts w:ascii="Montserrat" w:eastAsia="Montserrat" w:hAnsi="Montserrat" w:cs="Montserrat"/>
          <w:b/>
        </w:rPr>
      </w:pPr>
      <w:r w:rsidRPr="00F23EFC">
        <w:rPr>
          <w:rFonts w:ascii="Montserrat" w:eastAsia="Montserrat" w:hAnsi="Montserrat" w:cs="Montserrat"/>
          <w:b/>
          <w:bCs/>
          <w:lang w:eastAsia="es-MX"/>
        </w:rPr>
        <w:t xml:space="preserve">1.2.3.3 </w:t>
      </w:r>
      <w:r w:rsidR="00AB11A3" w:rsidRPr="00F23EFC">
        <w:rPr>
          <w:rFonts w:ascii="Montserrat" w:eastAsia="Montserrat" w:hAnsi="Montserrat" w:cs="Montserrat"/>
          <w:b/>
        </w:rPr>
        <w:t>Organismos Descentralizados de Educación</w:t>
      </w:r>
    </w:p>
    <w:p w14:paraId="146B385E" w14:textId="1A4D3804" w:rsidR="00700662" w:rsidRPr="00F23EFC" w:rsidRDefault="00700662" w:rsidP="00F23EFC">
      <w:pPr>
        <w:spacing w:before="21"/>
        <w:jc w:val="both"/>
        <w:rPr>
          <w:rFonts w:ascii="Montserrat" w:eastAsia="Montserrat" w:hAnsi="Montserrat" w:cs="Montserrat"/>
          <w:bCs/>
        </w:rPr>
      </w:pPr>
      <w:r w:rsidRPr="00F23EFC">
        <w:rPr>
          <w:rFonts w:ascii="Montserrat" w:eastAsia="Montserrat" w:hAnsi="Montserrat" w:cs="Montserrat"/>
          <w:bCs/>
        </w:rPr>
        <w:t>Respecto a los organismos descentralizados de educación, diez de dieciséis entidades reportan un riesgo agregado de 868.8</w:t>
      </w:r>
      <w:r w:rsidR="006E29BF">
        <w:rPr>
          <w:rFonts w:ascii="Montserrat" w:eastAsia="Montserrat" w:hAnsi="Montserrat" w:cs="Montserrat"/>
          <w:bCs/>
        </w:rPr>
        <w:t xml:space="preserve"> mdp</w:t>
      </w:r>
      <w:r w:rsidRPr="00F23EFC">
        <w:rPr>
          <w:rFonts w:ascii="Montserrat" w:eastAsia="Montserrat" w:hAnsi="Montserrat" w:cs="Montserrat"/>
          <w:bCs/>
        </w:rPr>
        <w:t xml:space="preserve">, observándose una disminución importante respecto al año anterior. No obstante, persisten entidades en situación </w:t>
      </w:r>
      <w:r w:rsidRPr="00F23EFC">
        <w:rPr>
          <w:rFonts w:ascii="Montserrat" w:eastAsia="Montserrat" w:hAnsi="Montserrat" w:cs="Montserrat"/>
          <w:bCs/>
        </w:rPr>
        <w:lastRenderedPageBreak/>
        <w:t>crítica, como el Colegio de Bachilleres, cuyo riesgo representa el 230% de su último presupuesto aprobado; el Instituto Tecnológico Superior de Nochistlán, con un 95%; y la Universidad Politécnica del Estado, con un 74%.</w:t>
      </w:r>
    </w:p>
    <w:p w14:paraId="1DFF6820" w14:textId="77777777" w:rsidR="00290E9A" w:rsidRPr="00F23EFC" w:rsidRDefault="00290E9A" w:rsidP="00F23EFC">
      <w:pPr>
        <w:spacing w:before="21"/>
        <w:jc w:val="both"/>
        <w:rPr>
          <w:rFonts w:ascii="Montserrat" w:eastAsia="Montserrat" w:hAnsi="Montserrat" w:cs="Montserrat"/>
          <w:bCs/>
        </w:rPr>
      </w:pPr>
    </w:p>
    <w:p w14:paraId="4198DF75" w14:textId="33C58559" w:rsidR="00290E9A" w:rsidRPr="00F23EFC" w:rsidRDefault="00290E9A" w:rsidP="00F23EFC">
      <w:pPr>
        <w:spacing w:before="21"/>
        <w:jc w:val="both"/>
        <w:rPr>
          <w:rFonts w:ascii="Montserrat" w:eastAsia="Montserrat" w:hAnsi="Montserrat" w:cs="Montserrat"/>
          <w:bCs/>
        </w:rPr>
      </w:pPr>
      <w:r w:rsidRPr="00F23EFC">
        <w:rPr>
          <w:rFonts w:ascii="Montserrat" w:eastAsia="Montserrat" w:hAnsi="Montserrat" w:cs="Montserrat"/>
          <w:bCs/>
        </w:rPr>
        <w:t>Análisis por organismo.</w:t>
      </w:r>
    </w:p>
    <w:tbl>
      <w:tblPr>
        <w:tblStyle w:val="Tablanormal2"/>
        <w:tblW w:w="9397" w:type="dxa"/>
        <w:tblLook w:val="04A0" w:firstRow="1" w:lastRow="0" w:firstColumn="1" w:lastColumn="0" w:noHBand="0" w:noVBand="1"/>
      </w:tblPr>
      <w:tblGrid>
        <w:gridCol w:w="2977"/>
        <w:gridCol w:w="2410"/>
        <w:gridCol w:w="2551"/>
        <w:gridCol w:w="1459"/>
      </w:tblGrid>
      <w:tr w:rsidR="00F23EFC" w:rsidRPr="00F23EFC" w14:paraId="59721BD7" w14:textId="77777777" w:rsidTr="00AE0A32">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977" w:type="dxa"/>
            <w:hideMark/>
          </w:tcPr>
          <w:p w14:paraId="390EDF6A" w14:textId="77777777" w:rsidR="007D1C04" w:rsidRPr="00F23EFC" w:rsidRDefault="007D1C04" w:rsidP="00F23EFC">
            <w:pPr>
              <w:spacing w:after="0"/>
              <w:jc w:val="center"/>
              <w:rPr>
                <w:rFonts w:ascii="Montserrat" w:eastAsia="Times New Roman" w:hAnsi="Montserrat" w:cs="Calibri"/>
                <w:b w:val="0"/>
                <w:bCs w:val="0"/>
                <w:lang w:eastAsia="es-MX"/>
              </w:rPr>
            </w:pPr>
            <w:r w:rsidRPr="00F23EFC">
              <w:rPr>
                <w:rFonts w:ascii="Montserrat" w:eastAsia="Times New Roman" w:hAnsi="Montserrat" w:cs="Calibri"/>
                <w:lang w:eastAsia="es-MX"/>
              </w:rPr>
              <w:t xml:space="preserve">Organismo </w:t>
            </w:r>
          </w:p>
        </w:tc>
        <w:tc>
          <w:tcPr>
            <w:tcW w:w="2410" w:type="dxa"/>
            <w:hideMark/>
          </w:tcPr>
          <w:p w14:paraId="0A9DB1DD" w14:textId="5A26460B" w:rsidR="007D1C04" w:rsidRPr="00F23EFC" w:rsidRDefault="007D1C04" w:rsidP="00F23EFC">
            <w:pPr>
              <w:spacing w:after="0"/>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Calibri"/>
                <w:b w:val="0"/>
                <w:bCs w:val="0"/>
                <w:lang w:eastAsia="es-MX"/>
              </w:rPr>
            </w:pPr>
            <w:r w:rsidRPr="00F23EFC">
              <w:rPr>
                <w:rFonts w:ascii="Montserrat" w:eastAsia="Times New Roman" w:hAnsi="Montserrat" w:cs="Calibri"/>
                <w:lang w:eastAsia="es-MX"/>
              </w:rPr>
              <w:t xml:space="preserve"> Riesgo</w:t>
            </w:r>
            <w:r w:rsidR="006E29BF">
              <w:rPr>
                <w:rFonts w:ascii="Montserrat" w:eastAsia="Times New Roman" w:hAnsi="Montserrat" w:cs="Calibri"/>
                <w:lang w:eastAsia="es-MX"/>
              </w:rPr>
              <w:t xml:space="preserve"> </w:t>
            </w:r>
          </w:p>
        </w:tc>
        <w:tc>
          <w:tcPr>
            <w:tcW w:w="2551" w:type="dxa"/>
            <w:hideMark/>
          </w:tcPr>
          <w:p w14:paraId="5EBD2248" w14:textId="77777777" w:rsidR="007D1C04" w:rsidRPr="00F23EFC" w:rsidRDefault="007D1C04" w:rsidP="00F23EFC">
            <w:pPr>
              <w:spacing w:after="0"/>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Calibri"/>
                <w:b w:val="0"/>
                <w:bCs w:val="0"/>
                <w:lang w:eastAsia="es-MX"/>
              </w:rPr>
            </w:pPr>
            <w:r w:rsidRPr="00F23EFC">
              <w:rPr>
                <w:rFonts w:ascii="Montserrat" w:eastAsia="Times New Roman" w:hAnsi="Montserrat" w:cs="Calibri"/>
                <w:lang w:eastAsia="es-MX"/>
              </w:rPr>
              <w:t xml:space="preserve"> Último Presupuesto Aprobado </w:t>
            </w:r>
          </w:p>
        </w:tc>
        <w:tc>
          <w:tcPr>
            <w:tcW w:w="1459" w:type="dxa"/>
            <w:hideMark/>
          </w:tcPr>
          <w:p w14:paraId="18D90A70" w14:textId="77777777" w:rsidR="007D1C04" w:rsidRPr="00F23EFC" w:rsidRDefault="007D1C04" w:rsidP="00F23EFC">
            <w:pPr>
              <w:spacing w:after="0"/>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Calibri"/>
                <w:b w:val="0"/>
                <w:bCs w:val="0"/>
                <w:lang w:eastAsia="es-MX"/>
              </w:rPr>
            </w:pPr>
            <w:r w:rsidRPr="00F23EFC">
              <w:rPr>
                <w:rFonts w:ascii="Montserrat" w:eastAsia="Times New Roman" w:hAnsi="Montserrat" w:cs="Calibri"/>
                <w:lang w:eastAsia="es-MX"/>
              </w:rPr>
              <w:t xml:space="preserve"> % Riesgo VS PTO </w:t>
            </w:r>
          </w:p>
        </w:tc>
      </w:tr>
      <w:tr w:rsidR="00F23EFC" w:rsidRPr="00F23EFC" w14:paraId="60529FC9" w14:textId="77777777" w:rsidTr="00AE0A32">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977" w:type="dxa"/>
            <w:hideMark/>
          </w:tcPr>
          <w:p w14:paraId="09A2E6F1" w14:textId="77777777" w:rsidR="007D1C04" w:rsidRPr="00F23EFC" w:rsidRDefault="007D1C04" w:rsidP="00F23EFC">
            <w:pPr>
              <w:spacing w:after="0"/>
              <w:rPr>
                <w:rFonts w:ascii="Montserrat" w:eastAsia="Times New Roman" w:hAnsi="Montserrat" w:cs="Calibri"/>
                <w:lang w:eastAsia="es-MX"/>
              </w:rPr>
            </w:pPr>
            <w:r w:rsidRPr="00F23EFC">
              <w:rPr>
                <w:rFonts w:ascii="Montserrat" w:eastAsia="Times New Roman" w:hAnsi="Montserrat" w:cs="Calibri"/>
                <w:lang w:eastAsia="es-MX"/>
              </w:rPr>
              <w:t> </w:t>
            </w:r>
          </w:p>
        </w:tc>
        <w:tc>
          <w:tcPr>
            <w:tcW w:w="2410" w:type="dxa"/>
            <w:hideMark/>
          </w:tcPr>
          <w:p w14:paraId="49826B3D" w14:textId="77777777" w:rsidR="007D1C04" w:rsidRPr="00F23EFC" w:rsidRDefault="007D1C04" w:rsidP="00F23EFC">
            <w:pPr>
              <w:spacing w:after="0"/>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lang w:eastAsia="es-MX"/>
              </w:rPr>
            </w:pPr>
            <w:r w:rsidRPr="00F23EFC">
              <w:rPr>
                <w:rFonts w:ascii="Montserrat" w:eastAsia="Times New Roman" w:hAnsi="Montserrat" w:cs="Calibri"/>
                <w:b/>
                <w:bCs/>
                <w:lang w:eastAsia="es-MX"/>
              </w:rPr>
              <w:t> </w:t>
            </w:r>
          </w:p>
        </w:tc>
        <w:tc>
          <w:tcPr>
            <w:tcW w:w="2551" w:type="dxa"/>
            <w:hideMark/>
          </w:tcPr>
          <w:p w14:paraId="2B58EC23" w14:textId="77777777" w:rsidR="007D1C04" w:rsidRPr="00F23EFC" w:rsidRDefault="007D1C04" w:rsidP="00F23EFC">
            <w:pPr>
              <w:spacing w:after="0"/>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lang w:eastAsia="es-MX"/>
              </w:rPr>
            </w:pPr>
            <w:r w:rsidRPr="00F23EFC">
              <w:rPr>
                <w:rFonts w:ascii="Montserrat" w:eastAsia="Times New Roman" w:hAnsi="Montserrat" w:cs="Calibri"/>
                <w:b/>
                <w:bCs/>
                <w:lang w:eastAsia="es-MX"/>
              </w:rPr>
              <w:t> </w:t>
            </w:r>
          </w:p>
        </w:tc>
        <w:tc>
          <w:tcPr>
            <w:tcW w:w="1459" w:type="dxa"/>
            <w:hideMark/>
          </w:tcPr>
          <w:p w14:paraId="0D67C08D" w14:textId="77777777" w:rsidR="007D1C04" w:rsidRPr="00F23EFC" w:rsidRDefault="007D1C04" w:rsidP="00F23EFC">
            <w:pPr>
              <w:spacing w:after="0"/>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lang w:eastAsia="es-MX"/>
              </w:rPr>
            </w:pPr>
            <w:r w:rsidRPr="00F23EFC">
              <w:rPr>
                <w:rFonts w:ascii="Montserrat" w:eastAsia="Times New Roman" w:hAnsi="Montserrat" w:cs="Calibri"/>
                <w:b/>
                <w:bCs/>
                <w:lang w:eastAsia="es-MX"/>
              </w:rPr>
              <w:t> </w:t>
            </w:r>
          </w:p>
        </w:tc>
      </w:tr>
      <w:tr w:rsidR="00F23EFC" w:rsidRPr="00F23EFC" w14:paraId="0ECBC0E0" w14:textId="77777777" w:rsidTr="00AE0A32">
        <w:trPr>
          <w:trHeight w:val="30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5CC8D58F" w14:textId="77777777" w:rsidR="007D1C04" w:rsidRPr="00F23EFC" w:rsidRDefault="007D1C04" w:rsidP="00F23EFC">
            <w:pPr>
              <w:spacing w:after="0"/>
              <w:rPr>
                <w:rFonts w:ascii="Montserrat" w:eastAsia="Times New Roman" w:hAnsi="Montserrat" w:cs="Calibri"/>
                <w:lang w:eastAsia="es-MX"/>
              </w:rPr>
            </w:pPr>
            <w:r w:rsidRPr="00F23EFC">
              <w:rPr>
                <w:rFonts w:ascii="Montserrat" w:eastAsia="Times New Roman" w:hAnsi="Montserrat" w:cs="Calibri"/>
                <w:lang w:eastAsia="es-MX"/>
              </w:rPr>
              <w:t>COBAEZ</w:t>
            </w:r>
          </w:p>
        </w:tc>
        <w:tc>
          <w:tcPr>
            <w:tcW w:w="2410" w:type="dxa"/>
            <w:noWrap/>
            <w:hideMark/>
          </w:tcPr>
          <w:p w14:paraId="1FB5AC3D" w14:textId="77777777" w:rsidR="007D1C04" w:rsidRPr="00F23EFC" w:rsidRDefault="007D1C04"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lang w:eastAsia="es-MX"/>
              </w:rPr>
            </w:pPr>
            <w:r w:rsidRPr="00F23EFC">
              <w:rPr>
                <w:rFonts w:ascii="Montserrat" w:eastAsia="Times New Roman" w:hAnsi="Montserrat" w:cs="Calibri"/>
                <w:lang w:eastAsia="es-MX"/>
              </w:rPr>
              <w:t>715,828,828.61</w:t>
            </w:r>
          </w:p>
        </w:tc>
        <w:tc>
          <w:tcPr>
            <w:tcW w:w="2551" w:type="dxa"/>
            <w:noWrap/>
            <w:hideMark/>
          </w:tcPr>
          <w:p w14:paraId="179D591C" w14:textId="77777777" w:rsidR="007D1C04" w:rsidRPr="00F23EFC" w:rsidRDefault="007D1C04"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lang w:eastAsia="es-MX"/>
              </w:rPr>
            </w:pPr>
            <w:r w:rsidRPr="00F23EFC">
              <w:rPr>
                <w:rFonts w:ascii="Montserrat" w:eastAsia="Times New Roman" w:hAnsi="Montserrat" w:cs="Calibri"/>
                <w:lang w:eastAsia="es-MX"/>
              </w:rPr>
              <w:t>310,784,826.00</w:t>
            </w:r>
          </w:p>
        </w:tc>
        <w:tc>
          <w:tcPr>
            <w:tcW w:w="1459" w:type="dxa"/>
            <w:noWrap/>
            <w:hideMark/>
          </w:tcPr>
          <w:p w14:paraId="0A703C73" w14:textId="77777777" w:rsidR="007D1C04" w:rsidRPr="00F23EFC" w:rsidRDefault="007D1C04" w:rsidP="00F23EFC">
            <w:pPr>
              <w:spacing w:after="0"/>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lang w:eastAsia="es-MX"/>
              </w:rPr>
            </w:pPr>
            <w:r w:rsidRPr="00F23EFC">
              <w:rPr>
                <w:rFonts w:ascii="Montserrat" w:eastAsia="Times New Roman" w:hAnsi="Montserrat" w:cs="Calibri"/>
                <w:b/>
                <w:bCs/>
                <w:lang w:eastAsia="es-MX"/>
              </w:rPr>
              <w:t>230%</w:t>
            </w:r>
          </w:p>
        </w:tc>
      </w:tr>
      <w:tr w:rsidR="00F23EFC" w:rsidRPr="00F23EFC" w14:paraId="2A9FA62A" w14:textId="77777777" w:rsidTr="00AE0A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39B31496" w14:textId="398728A7" w:rsidR="007D1C04" w:rsidRPr="00F23EFC" w:rsidRDefault="007D1C04" w:rsidP="00F23EFC">
            <w:pPr>
              <w:spacing w:after="0"/>
              <w:rPr>
                <w:rFonts w:ascii="Montserrat" w:eastAsia="Times New Roman" w:hAnsi="Montserrat" w:cs="Calibri"/>
                <w:lang w:eastAsia="es-MX"/>
              </w:rPr>
            </w:pPr>
            <w:r w:rsidRPr="00F23EFC">
              <w:rPr>
                <w:rFonts w:ascii="Montserrat" w:eastAsia="Times New Roman" w:hAnsi="Montserrat" w:cs="Calibri"/>
                <w:lang w:eastAsia="es-MX"/>
              </w:rPr>
              <w:t>ITS NOCHISTLÁN</w:t>
            </w:r>
          </w:p>
        </w:tc>
        <w:tc>
          <w:tcPr>
            <w:tcW w:w="2410" w:type="dxa"/>
            <w:noWrap/>
            <w:hideMark/>
          </w:tcPr>
          <w:p w14:paraId="262995B6" w14:textId="77777777" w:rsidR="007D1C04" w:rsidRPr="00F23EFC" w:rsidRDefault="007D1C04"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lang w:eastAsia="es-MX"/>
              </w:rPr>
            </w:pPr>
            <w:r w:rsidRPr="00F23EFC">
              <w:rPr>
                <w:rFonts w:ascii="Montserrat" w:eastAsia="Times New Roman" w:hAnsi="Montserrat" w:cs="Calibri"/>
                <w:lang w:eastAsia="es-MX"/>
              </w:rPr>
              <w:t>10,860,089.73</w:t>
            </w:r>
          </w:p>
        </w:tc>
        <w:tc>
          <w:tcPr>
            <w:tcW w:w="2551" w:type="dxa"/>
            <w:noWrap/>
            <w:hideMark/>
          </w:tcPr>
          <w:p w14:paraId="24612B14" w14:textId="77777777" w:rsidR="007D1C04" w:rsidRPr="00F23EFC" w:rsidRDefault="007D1C04"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lang w:eastAsia="es-MX"/>
              </w:rPr>
            </w:pPr>
            <w:r w:rsidRPr="00F23EFC">
              <w:rPr>
                <w:rFonts w:ascii="Montserrat" w:eastAsia="Times New Roman" w:hAnsi="Montserrat" w:cs="Calibri"/>
                <w:lang w:eastAsia="es-MX"/>
              </w:rPr>
              <w:t>13,842,110.00</w:t>
            </w:r>
          </w:p>
        </w:tc>
        <w:tc>
          <w:tcPr>
            <w:tcW w:w="1459" w:type="dxa"/>
            <w:noWrap/>
            <w:hideMark/>
          </w:tcPr>
          <w:p w14:paraId="3EBE6E70" w14:textId="02128E8D" w:rsidR="007D1C04" w:rsidRPr="00F23EFC" w:rsidRDefault="009C64C7" w:rsidP="00F23EFC">
            <w:pPr>
              <w:spacing w:after="0"/>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lang w:eastAsia="es-MX"/>
              </w:rPr>
            </w:pPr>
            <w:r w:rsidRPr="00F23EFC">
              <w:rPr>
                <w:rFonts w:ascii="Montserrat" w:eastAsia="Times New Roman" w:hAnsi="Montserrat" w:cs="Calibri"/>
                <w:b/>
                <w:bCs/>
                <w:lang w:eastAsia="es-MX"/>
              </w:rPr>
              <w:t>95</w:t>
            </w:r>
            <w:r w:rsidR="007D1C04" w:rsidRPr="00F23EFC">
              <w:rPr>
                <w:rFonts w:ascii="Montserrat" w:eastAsia="Times New Roman" w:hAnsi="Montserrat" w:cs="Calibri"/>
                <w:b/>
                <w:bCs/>
                <w:lang w:eastAsia="es-MX"/>
              </w:rPr>
              <w:t>%</w:t>
            </w:r>
          </w:p>
        </w:tc>
      </w:tr>
      <w:tr w:rsidR="00F23EFC" w:rsidRPr="00F23EFC" w14:paraId="729A9EB2" w14:textId="77777777" w:rsidTr="00AE0A32">
        <w:trPr>
          <w:trHeight w:val="30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49B66D2D" w14:textId="77777777" w:rsidR="007D1C04" w:rsidRPr="00F23EFC" w:rsidRDefault="007D1C04" w:rsidP="00F23EFC">
            <w:pPr>
              <w:spacing w:after="0"/>
              <w:rPr>
                <w:rFonts w:ascii="Montserrat" w:eastAsia="Times New Roman" w:hAnsi="Montserrat" w:cs="Calibri"/>
                <w:lang w:eastAsia="es-MX"/>
              </w:rPr>
            </w:pPr>
            <w:r w:rsidRPr="00F23EFC">
              <w:rPr>
                <w:rFonts w:ascii="Montserrat" w:eastAsia="Times New Roman" w:hAnsi="Montserrat" w:cs="Calibri"/>
                <w:lang w:eastAsia="es-MX"/>
              </w:rPr>
              <w:t>UPZ</w:t>
            </w:r>
          </w:p>
        </w:tc>
        <w:tc>
          <w:tcPr>
            <w:tcW w:w="2410" w:type="dxa"/>
            <w:noWrap/>
            <w:hideMark/>
          </w:tcPr>
          <w:p w14:paraId="768741F8" w14:textId="77777777" w:rsidR="007D1C04" w:rsidRPr="00F23EFC" w:rsidRDefault="007D1C04"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lang w:eastAsia="es-MX"/>
              </w:rPr>
            </w:pPr>
            <w:r w:rsidRPr="00F23EFC">
              <w:rPr>
                <w:rFonts w:ascii="Montserrat" w:eastAsia="Times New Roman" w:hAnsi="Montserrat" w:cs="Calibri"/>
                <w:lang w:eastAsia="es-MX"/>
              </w:rPr>
              <w:t>18,098,519.05</w:t>
            </w:r>
          </w:p>
        </w:tc>
        <w:tc>
          <w:tcPr>
            <w:tcW w:w="2551" w:type="dxa"/>
            <w:noWrap/>
            <w:hideMark/>
          </w:tcPr>
          <w:p w14:paraId="3DFAB324" w14:textId="77777777" w:rsidR="007D1C04" w:rsidRPr="00F23EFC" w:rsidRDefault="007D1C04"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lang w:eastAsia="es-MX"/>
              </w:rPr>
            </w:pPr>
            <w:r w:rsidRPr="00F23EFC">
              <w:rPr>
                <w:rFonts w:ascii="Montserrat" w:eastAsia="Times New Roman" w:hAnsi="Montserrat" w:cs="Calibri"/>
                <w:lang w:eastAsia="es-MX"/>
              </w:rPr>
              <w:t>24,311,083.00</w:t>
            </w:r>
          </w:p>
        </w:tc>
        <w:tc>
          <w:tcPr>
            <w:tcW w:w="1459" w:type="dxa"/>
            <w:noWrap/>
            <w:hideMark/>
          </w:tcPr>
          <w:p w14:paraId="55B74338" w14:textId="77777777" w:rsidR="007D1C04" w:rsidRPr="00F23EFC" w:rsidRDefault="007D1C04" w:rsidP="00F23EFC">
            <w:pPr>
              <w:spacing w:after="0"/>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lang w:eastAsia="es-MX"/>
              </w:rPr>
            </w:pPr>
            <w:r w:rsidRPr="00F23EFC">
              <w:rPr>
                <w:rFonts w:ascii="Montserrat" w:eastAsia="Times New Roman" w:hAnsi="Montserrat" w:cs="Calibri"/>
                <w:b/>
                <w:bCs/>
                <w:lang w:eastAsia="es-MX"/>
              </w:rPr>
              <w:t>74%</w:t>
            </w:r>
          </w:p>
        </w:tc>
      </w:tr>
      <w:tr w:rsidR="00F23EFC" w:rsidRPr="00F23EFC" w14:paraId="3F0016D6" w14:textId="77777777" w:rsidTr="00AE0A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30C70D53" w14:textId="77777777" w:rsidR="007D1C04" w:rsidRPr="00F23EFC" w:rsidRDefault="007D1C04" w:rsidP="00F23EFC">
            <w:pPr>
              <w:spacing w:after="0"/>
              <w:rPr>
                <w:rFonts w:ascii="Montserrat" w:eastAsia="Times New Roman" w:hAnsi="Montserrat" w:cs="Calibri"/>
                <w:lang w:eastAsia="es-MX"/>
              </w:rPr>
            </w:pPr>
            <w:r w:rsidRPr="00F23EFC">
              <w:rPr>
                <w:rFonts w:ascii="Montserrat" w:eastAsia="Times New Roman" w:hAnsi="Montserrat" w:cs="Calibri"/>
                <w:lang w:eastAsia="es-MX"/>
              </w:rPr>
              <w:t>IZEA</w:t>
            </w:r>
          </w:p>
        </w:tc>
        <w:tc>
          <w:tcPr>
            <w:tcW w:w="2410" w:type="dxa"/>
            <w:noWrap/>
            <w:hideMark/>
          </w:tcPr>
          <w:p w14:paraId="5F56E9F7" w14:textId="77777777" w:rsidR="007D1C04" w:rsidRPr="00F23EFC" w:rsidRDefault="007D1C04"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lang w:eastAsia="es-MX"/>
              </w:rPr>
            </w:pPr>
            <w:r w:rsidRPr="00F23EFC">
              <w:rPr>
                <w:rFonts w:ascii="Montserrat" w:eastAsia="Times New Roman" w:hAnsi="Montserrat" w:cs="Calibri"/>
                <w:lang w:eastAsia="es-MX"/>
              </w:rPr>
              <w:t>45,608,243.00</w:t>
            </w:r>
          </w:p>
        </w:tc>
        <w:tc>
          <w:tcPr>
            <w:tcW w:w="2551" w:type="dxa"/>
            <w:noWrap/>
            <w:hideMark/>
          </w:tcPr>
          <w:p w14:paraId="245A8724" w14:textId="77777777" w:rsidR="007D1C04" w:rsidRPr="00F23EFC" w:rsidRDefault="007D1C04"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lang w:eastAsia="es-MX"/>
              </w:rPr>
            </w:pPr>
            <w:r w:rsidRPr="00F23EFC">
              <w:rPr>
                <w:rFonts w:ascii="Montserrat" w:eastAsia="Times New Roman" w:hAnsi="Montserrat" w:cs="Calibri"/>
                <w:lang w:eastAsia="es-MX"/>
              </w:rPr>
              <w:t>99,755,226.00</w:t>
            </w:r>
          </w:p>
        </w:tc>
        <w:tc>
          <w:tcPr>
            <w:tcW w:w="1459" w:type="dxa"/>
            <w:noWrap/>
            <w:hideMark/>
          </w:tcPr>
          <w:p w14:paraId="3FFF44D3" w14:textId="77777777" w:rsidR="007D1C04" w:rsidRPr="00F23EFC" w:rsidRDefault="007D1C04" w:rsidP="00F23EFC">
            <w:pPr>
              <w:spacing w:after="0"/>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lang w:eastAsia="es-MX"/>
              </w:rPr>
            </w:pPr>
            <w:r w:rsidRPr="00F23EFC">
              <w:rPr>
                <w:rFonts w:ascii="Montserrat" w:eastAsia="Times New Roman" w:hAnsi="Montserrat" w:cs="Calibri"/>
                <w:b/>
                <w:bCs/>
                <w:lang w:eastAsia="es-MX"/>
              </w:rPr>
              <w:t>46%</w:t>
            </w:r>
          </w:p>
        </w:tc>
      </w:tr>
      <w:tr w:rsidR="00F23EFC" w:rsidRPr="00F23EFC" w14:paraId="531D61D7" w14:textId="77777777" w:rsidTr="00AE0A32">
        <w:trPr>
          <w:trHeight w:val="30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0178F4D3" w14:textId="77777777" w:rsidR="007D1C04" w:rsidRPr="00F23EFC" w:rsidRDefault="007D1C04" w:rsidP="00F23EFC">
            <w:pPr>
              <w:spacing w:after="0"/>
              <w:rPr>
                <w:rFonts w:ascii="Montserrat" w:eastAsia="Times New Roman" w:hAnsi="Montserrat" w:cs="Calibri"/>
                <w:lang w:eastAsia="es-MX"/>
              </w:rPr>
            </w:pPr>
            <w:r w:rsidRPr="00F23EFC">
              <w:rPr>
                <w:rFonts w:ascii="Montserrat" w:eastAsia="Times New Roman" w:hAnsi="Montserrat" w:cs="Calibri"/>
                <w:lang w:eastAsia="es-MX"/>
              </w:rPr>
              <w:t>ITS LORETO</w:t>
            </w:r>
          </w:p>
        </w:tc>
        <w:tc>
          <w:tcPr>
            <w:tcW w:w="2410" w:type="dxa"/>
            <w:noWrap/>
            <w:hideMark/>
          </w:tcPr>
          <w:p w14:paraId="1854F768" w14:textId="77777777" w:rsidR="007D1C04" w:rsidRPr="00F23EFC" w:rsidRDefault="007D1C04"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lang w:eastAsia="es-MX"/>
              </w:rPr>
            </w:pPr>
            <w:r w:rsidRPr="00F23EFC">
              <w:rPr>
                <w:rFonts w:ascii="Montserrat" w:eastAsia="Times New Roman" w:hAnsi="Montserrat" w:cs="Calibri"/>
                <w:lang w:eastAsia="es-MX"/>
              </w:rPr>
              <w:t>6,564,065.00</w:t>
            </w:r>
          </w:p>
        </w:tc>
        <w:tc>
          <w:tcPr>
            <w:tcW w:w="2551" w:type="dxa"/>
            <w:noWrap/>
            <w:hideMark/>
          </w:tcPr>
          <w:p w14:paraId="0EA3FF77" w14:textId="77777777" w:rsidR="007D1C04" w:rsidRPr="00F23EFC" w:rsidRDefault="007D1C04"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lang w:eastAsia="es-MX"/>
              </w:rPr>
            </w:pPr>
            <w:r w:rsidRPr="00F23EFC">
              <w:rPr>
                <w:rFonts w:ascii="Montserrat" w:eastAsia="Times New Roman" w:hAnsi="Montserrat" w:cs="Calibri"/>
                <w:lang w:eastAsia="es-MX"/>
              </w:rPr>
              <w:t>21,758,367.00</w:t>
            </w:r>
          </w:p>
        </w:tc>
        <w:tc>
          <w:tcPr>
            <w:tcW w:w="1459" w:type="dxa"/>
            <w:noWrap/>
            <w:hideMark/>
          </w:tcPr>
          <w:p w14:paraId="448C3D6D" w14:textId="77777777" w:rsidR="007D1C04" w:rsidRPr="00F23EFC" w:rsidRDefault="007D1C04" w:rsidP="00F23EFC">
            <w:pPr>
              <w:spacing w:after="0"/>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lang w:eastAsia="es-MX"/>
              </w:rPr>
            </w:pPr>
            <w:r w:rsidRPr="00F23EFC">
              <w:rPr>
                <w:rFonts w:ascii="Montserrat" w:eastAsia="Times New Roman" w:hAnsi="Montserrat" w:cs="Calibri"/>
                <w:b/>
                <w:bCs/>
                <w:lang w:eastAsia="es-MX"/>
              </w:rPr>
              <w:t>30%</w:t>
            </w:r>
          </w:p>
        </w:tc>
      </w:tr>
      <w:tr w:rsidR="00F23EFC" w:rsidRPr="00F23EFC" w14:paraId="6A0B4D22" w14:textId="77777777" w:rsidTr="00AE0A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293F522B" w14:textId="77777777" w:rsidR="007D1C04" w:rsidRPr="00F23EFC" w:rsidRDefault="007D1C04" w:rsidP="00F23EFC">
            <w:pPr>
              <w:spacing w:after="0"/>
              <w:rPr>
                <w:rFonts w:ascii="Montserrat" w:eastAsia="Times New Roman" w:hAnsi="Montserrat" w:cs="Calibri"/>
                <w:lang w:eastAsia="es-MX"/>
              </w:rPr>
            </w:pPr>
            <w:r w:rsidRPr="00F23EFC">
              <w:rPr>
                <w:rFonts w:ascii="Montserrat" w:eastAsia="Times New Roman" w:hAnsi="Montserrat" w:cs="Calibri"/>
                <w:lang w:eastAsia="es-MX"/>
              </w:rPr>
              <w:t>CECyTEZ</w:t>
            </w:r>
          </w:p>
        </w:tc>
        <w:tc>
          <w:tcPr>
            <w:tcW w:w="2410" w:type="dxa"/>
            <w:noWrap/>
            <w:hideMark/>
          </w:tcPr>
          <w:p w14:paraId="7D400605" w14:textId="77777777" w:rsidR="007D1C04" w:rsidRPr="00F23EFC" w:rsidRDefault="007D1C04"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lang w:eastAsia="es-MX"/>
              </w:rPr>
            </w:pPr>
            <w:r w:rsidRPr="00F23EFC">
              <w:rPr>
                <w:rFonts w:ascii="Montserrat" w:eastAsia="Times New Roman" w:hAnsi="Montserrat" w:cs="Calibri"/>
                <w:lang w:eastAsia="es-MX"/>
              </w:rPr>
              <w:t>47,849,678.46</w:t>
            </w:r>
          </w:p>
        </w:tc>
        <w:tc>
          <w:tcPr>
            <w:tcW w:w="2551" w:type="dxa"/>
            <w:noWrap/>
            <w:hideMark/>
          </w:tcPr>
          <w:p w14:paraId="1C33FC2F" w14:textId="77777777" w:rsidR="007D1C04" w:rsidRPr="00F23EFC" w:rsidRDefault="007D1C04"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lang w:eastAsia="es-MX"/>
              </w:rPr>
            </w:pPr>
            <w:r w:rsidRPr="00F23EFC">
              <w:rPr>
                <w:rFonts w:ascii="Montserrat" w:eastAsia="Times New Roman" w:hAnsi="Montserrat" w:cs="Calibri"/>
                <w:lang w:eastAsia="es-MX"/>
              </w:rPr>
              <w:t>170,054,751.00</w:t>
            </w:r>
          </w:p>
        </w:tc>
        <w:tc>
          <w:tcPr>
            <w:tcW w:w="1459" w:type="dxa"/>
            <w:noWrap/>
            <w:hideMark/>
          </w:tcPr>
          <w:p w14:paraId="115E4F0D" w14:textId="77777777" w:rsidR="007D1C04" w:rsidRPr="00F23EFC" w:rsidRDefault="007D1C04" w:rsidP="00F23EFC">
            <w:pPr>
              <w:spacing w:after="0"/>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lang w:eastAsia="es-MX"/>
              </w:rPr>
            </w:pPr>
            <w:r w:rsidRPr="00F23EFC">
              <w:rPr>
                <w:rFonts w:ascii="Montserrat" w:eastAsia="Times New Roman" w:hAnsi="Montserrat" w:cs="Calibri"/>
                <w:b/>
                <w:bCs/>
                <w:lang w:eastAsia="es-MX"/>
              </w:rPr>
              <w:t>28%</w:t>
            </w:r>
          </w:p>
        </w:tc>
      </w:tr>
      <w:tr w:rsidR="00F23EFC" w:rsidRPr="00F23EFC" w14:paraId="6AB8E948" w14:textId="77777777" w:rsidTr="00AE0A32">
        <w:trPr>
          <w:trHeight w:val="30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4E9B0005" w14:textId="77777777" w:rsidR="007D1C04" w:rsidRPr="00F23EFC" w:rsidRDefault="007D1C04" w:rsidP="00F23EFC">
            <w:pPr>
              <w:spacing w:after="0"/>
              <w:rPr>
                <w:rFonts w:ascii="Montserrat" w:eastAsia="Times New Roman" w:hAnsi="Montserrat" w:cs="Calibri"/>
                <w:lang w:eastAsia="es-MX"/>
              </w:rPr>
            </w:pPr>
            <w:r w:rsidRPr="00F23EFC">
              <w:rPr>
                <w:rFonts w:ascii="Montserrat" w:eastAsia="Times New Roman" w:hAnsi="Montserrat" w:cs="Calibri"/>
                <w:lang w:eastAsia="es-MX"/>
              </w:rPr>
              <w:t>ITS NORTE</w:t>
            </w:r>
          </w:p>
        </w:tc>
        <w:tc>
          <w:tcPr>
            <w:tcW w:w="2410" w:type="dxa"/>
            <w:noWrap/>
            <w:hideMark/>
          </w:tcPr>
          <w:p w14:paraId="2B5CA486" w14:textId="77777777" w:rsidR="007D1C04" w:rsidRPr="00F23EFC" w:rsidRDefault="007D1C04"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lang w:eastAsia="es-MX"/>
              </w:rPr>
            </w:pPr>
            <w:r w:rsidRPr="00F23EFC">
              <w:rPr>
                <w:rFonts w:ascii="Montserrat" w:eastAsia="Times New Roman" w:hAnsi="Montserrat" w:cs="Calibri"/>
                <w:lang w:eastAsia="es-MX"/>
              </w:rPr>
              <w:t>7,500,000.00</w:t>
            </w:r>
          </w:p>
        </w:tc>
        <w:tc>
          <w:tcPr>
            <w:tcW w:w="2551" w:type="dxa"/>
            <w:noWrap/>
            <w:hideMark/>
          </w:tcPr>
          <w:p w14:paraId="1C2060F4" w14:textId="77777777" w:rsidR="007D1C04" w:rsidRPr="00F23EFC" w:rsidRDefault="007D1C04"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lang w:eastAsia="es-MX"/>
              </w:rPr>
            </w:pPr>
            <w:r w:rsidRPr="00F23EFC">
              <w:rPr>
                <w:rFonts w:ascii="Montserrat" w:eastAsia="Times New Roman" w:hAnsi="Montserrat" w:cs="Calibri"/>
                <w:lang w:eastAsia="es-MX"/>
              </w:rPr>
              <w:t>33,749,315.00</w:t>
            </w:r>
          </w:p>
        </w:tc>
        <w:tc>
          <w:tcPr>
            <w:tcW w:w="1459" w:type="dxa"/>
            <w:noWrap/>
            <w:hideMark/>
          </w:tcPr>
          <w:p w14:paraId="213433EE" w14:textId="77777777" w:rsidR="007D1C04" w:rsidRPr="00F23EFC" w:rsidRDefault="007D1C04" w:rsidP="00F23EFC">
            <w:pPr>
              <w:spacing w:after="0"/>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lang w:eastAsia="es-MX"/>
              </w:rPr>
            </w:pPr>
            <w:r w:rsidRPr="00F23EFC">
              <w:rPr>
                <w:rFonts w:ascii="Montserrat" w:eastAsia="Times New Roman" w:hAnsi="Montserrat" w:cs="Calibri"/>
                <w:b/>
                <w:bCs/>
                <w:lang w:eastAsia="es-MX"/>
              </w:rPr>
              <w:t>22%</w:t>
            </w:r>
          </w:p>
        </w:tc>
      </w:tr>
      <w:tr w:rsidR="00F23EFC" w:rsidRPr="00F23EFC" w14:paraId="64F34FC4" w14:textId="77777777" w:rsidTr="00AE0A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52DA555C" w14:textId="77777777" w:rsidR="007D1C04" w:rsidRPr="00F23EFC" w:rsidRDefault="007D1C04" w:rsidP="00F23EFC">
            <w:pPr>
              <w:spacing w:after="0"/>
              <w:rPr>
                <w:rFonts w:ascii="Montserrat" w:eastAsia="Times New Roman" w:hAnsi="Montserrat" w:cs="Calibri"/>
                <w:lang w:eastAsia="es-MX"/>
              </w:rPr>
            </w:pPr>
            <w:r w:rsidRPr="00F23EFC">
              <w:rPr>
                <w:rFonts w:ascii="Montserrat" w:eastAsia="Times New Roman" w:hAnsi="Montserrat" w:cs="Calibri"/>
                <w:lang w:eastAsia="es-MX"/>
              </w:rPr>
              <w:t>CONALEP</w:t>
            </w:r>
          </w:p>
        </w:tc>
        <w:tc>
          <w:tcPr>
            <w:tcW w:w="2410" w:type="dxa"/>
            <w:noWrap/>
            <w:hideMark/>
          </w:tcPr>
          <w:p w14:paraId="1D097AF9" w14:textId="77777777" w:rsidR="007D1C04" w:rsidRPr="00F23EFC" w:rsidRDefault="007D1C04"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lang w:eastAsia="es-MX"/>
              </w:rPr>
            </w:pPr>
            <w:r w:rsidRPr="00F23EFC">
              <w:rPr>
                <w:rFonts w:ascii="Montserrat" w:eastAsia="Times New Roman" w:hAnsi="Montserrat" w:cs="Calibri"/>
                <w:lang w:eastAsia="es-MX"/>
              </w:rPr>
              <w:t>14,102,700.89</w:t>
            </w:r>
          </w:p>
        </w:tc>
        <w:tc>
          <w:tcPr>
            <w:tcW w:w="2551" w:type="dxa"/>
            <w:noWrap/>
            <w:hideMark/>
          </w:tcPr>
          <w:p w14:paraId="0FBF600D" w14:textId="77777777" w:rsidR="007D1C04" w:rsidRPr="00F23EFC" w:rsidRDefault="007D1C04"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lang w:eastAsia="es-MX"/>
              </w:rPr>
            </w:pPr>
            <w:r w:rsidRPr="00F23EFC">
              <w:rPr>
                <w:rFonts w:ascii="Montserrat" w:eastAsia="Times New Roman" w:hAnsi="Montserrat" w:cs="Calibri"/>
                <w:lang w:eastAsia="es-MX"/>
              </w:rPr>
              <w:t>72,244,061.00</w:t>
            </w:r>
          </w:p>
        </w:tc>
        <w:tc>
          <w:tcPr>
            <w:tcW w:w="1459" w:type="dxa"/>
            <w:noWrap/>
            <w:hideMark/>
          </w:tcPr>
          <w:p w14:paraId="3BD4920A" w14:textId="77777777" w:rsidR="007D1C04" w:rsidRPr="00F23EFC" w:rsidRDefault="007D1C04" w:rsidP="00F23EFC">
            <w:pPr>
              <w:spacing w:after="0"/>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lang w:eastAsia="es-MX"/>
              </w:rPr>
            </w:pPr>
            <w:r w:rsidRPr="00F23EFC">
              <w:rPr>
                <w:rFonts w:ascii="Montserrat" w:eastAsia="Times New Roman" w:hAnsi="Montserrat" w:cs="Calibri"/>
                <w:b/>
                <w:bCs/>
                <w:lang w:eastAsia="es-MX"/>
              </w:rPr>
              <w:t>20%</w:t>
            </w:r>
          </w:p>
        </w:tc>
      </w:tr>
      <w:tr w:rsidR="00F23EFC" w:rsidRPr="00F23EFC" w14:paraId="03EB2BA2" w14:textId="77777777" w:rsidTr="00AE0A32">
        <w:trPr>
          <w:trHeight w:val="30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6547ECA4" w14:textId="77777777" w:rsidR="007D1C04" w:rsidRPr="00F23EFC" w:rsidRDefault="007D1C04" w:rsidP="00F23EFC">
            <w:pPr>
              <w:spacing w:after="0"/>
              <w:rPr>
                <w:rFonts w:ascii="Montserrat" w:eastAsia="Times New Roman" w:hAnsi="Montserrat" w:cs="Calibri"/>
                <w:lang w:eastAsia="es-MX"/>
              </w:rPr>
            </w:pPr>
            <w:r w:rsidRPr="00F23EFC">
              <w:rPr>
                <w:rFonts w:ascii="Montserrat" w:eastAsia="Times New Roman" w:hAnsi="Montserrat" w:cs="Calibri"/>
                <w:lang w:eastAsia="es-MX"/>
              </w:rPr>
              <w:t>UPZ</w:t>
            </w:r>
          </w:p>
        </w:tc>
        <w:tc>
          <w:tcPr>
            <w:tcW w:w="2410" w:type="dxa"/>
            <w:noWrap/>
            <w:hideMark/>
          </w:tcPr>
          <w:p w14:paraId="134E32A3" w14:textId="77777777" w:rsidR="007D1C04" w:rsidRPr="00F23EFC" w:rsidRDefault="007D1C04"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lang w:eastAsia="es-MX"/>
              </w:rPr>
            </w:pPr>
            <w:r w:rsidRPr="00F23EFC">
              <w:rPr>
                <w:rFonts w:ascii="Montserrat" w:eastAsia="Times New Roman" w:hAnsi="Montserrat" w:cs="Calibri"/>
                <w:lang w:eastAsia="es-MX"/>
              </w:rPr>
              <w:t>1,594,732.35</w:t>
            </w:r>
          </w:p>
        </w:tc>
        <w:tc>
          <w:tcPr>
            <w:tcW w:w="2551" w:type="dxa"/>
            <w:noWrap/>
            <w:hideMark/>
          </w:tcPr>
          <w:p w14:paraId="39F94FA3" w14:textId="77777777" w:rsidR="007D1C04" w:rsidRPr="00F23EFC" w:rsidRDefault="007D1C04" w:rsidP="00F23EFC">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lang w:eastAsia="es-MX"/>
              </w:rPr>
            </w:pPr>
            <w:r w:rsidRPr="00F23EFC">
              <w:rPr>
                <w:rFonts w:ascii="Montserrat" w:eastAsia="Times New Roman" w:hAnsi="Montserrat" w:cs="Calibri"/>
                <w:lang w:eastAsia="es-MX"/>
              </w:rPr>
              <w:t>24,311,083.00</w:t>
            </w:r>
          </w:p>
        </w:tc>
        <w:tc>
          <w:tcPr>
            <w:tcW w:w="1459" w:type="dxa"/>
            <w:noWrap/>
            <w:hideMark/>
          </w:tcPr>
          <w:p w14:paraId="2C70F170" w14:textId="77777777" w:rsidR="007D1C04" w:rsidRPr="00F23EFC" w:rsidRDefault="007D1C04" w:rsidP="00F23EFC">
            <w:pPr>
              <w:spacing w:after="0"/>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lang w:eastAsia="es-MX"/>
              </w:rPr>
            </w:pPr>
            <w:r w:rsidRPr="00F23EFC">
              <w:rPr>
                <w:rFonts w:ascii="Montserrat" w:eastAsia="Times New Roman" w:hAnsi="Montserrat" w:cs="Calibri"/>
                <w:b/>
                <w:bCs/>
                <w:lang w:eastAsia="es-MX"/>
              </w:rPr>
              <w:t>7%</w:t>
            </w:r>
          </w:p>
        </w:tc>
      </w:tr>
      <w:tr w:rsidR="00F23EFC" w:rsidRPr="00F23EFC" w14:paraId="0340EBBF" w14:textId="77777777" w:rsidTr="00AE0A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6FF5A670" w14:textId="77777777" w:rsidR="007D1C04" w:rsidRPr="00F23EFC" w:rsidRDefault="007D1C04" w:rsidP="00F23EFC">
            <w:pPr>
              <w:spacing w:after="0"/>
              <w:rPr>
                <w:rFonts w:ascii="Montserrat" w:eastAsia="Times New Roman" w:hAnsi="Montserrat" w:cs="Calibri"/>
                <w:lang w:eastAsia="es-MX"/>
              </w:rPr>
            </w:pPr>
            <w:r w:rsidRPr="00F23EFC">
              <w:rPr>
                <w:rFonts w:ascii="Montserrat" w:eastAsia="Times New Roman" w:hAnsi="Montserrat" w:cs="Calibri"/>
                <w:lang w:eastAsia="es-MX"/>
              </w:rPr>
              <w:t>UTZAC</w:t>
            </w:r>
          </w:p>
        </w:tc>
        <w:tc>
          <w:tcPr>
            <w:tcW w:w="2410" w:type="dxa"/>
            <w:noWrap/>
            <w:hideMark/>
          </w:tcPr>
          <w:p w14:paraId="3DFF068E" w14:textId="77777777" w:rsidR="007D1C04" w:rsidRPr="00F23EFC" w:rsidRDefault="007D1C04"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lang w:eastAsia="es-MX"/>
              </w:rPr>
            </w:pPr>
            <w:r w:rsidRPr="00F23EFC">
              <w:rPr>
                <w:rFonts w:ascii="Montserrat" w:eastAsia="Times New Roman" w:hAnsi="Montserrat" w:cs="Calibri"/>
                <w:lang w:eastAsia="es-MX"/>
              </w:rPr>
              <w:t>859,152.97</w:t>
            </w:r>
          </w:p>
        </w:tc>
        <w:tc>
          <w:tcPr>
            <w:tcW w:w="2551" w:type="dxa"/>
            <w:noWrap/>
            <w:hideMark/>
          </w:tcPr>
          <w:p w14:paraId="7BAB56C4" w14:textId="77777777" w:rsidR="007D1C04" w:rsidRPr="00F23EFC" w:rsidRDefault="007D1C04" w:rsidP="00F23EFC">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lang w:eastAsia="es-MX"/>
              </w:rPr>
            </w:pPr>
            <w:r w:rsidRPr="00F23EFC">
              <w:rPr>
                <w:rFonts w:ascii="Montserrat" w:eastAsia="Times New Roman" w:hAnsi="Montserrat" w:cs="Calibri"/>
                <w:lang w:eastAsia="es-MX"/>
              </w:rPr>
              <w:t>39,632,267.00</w:t>
            </w:r>
          </w:p>
        </w:tc>
        <w:tc>
          <w:tcPr>
            <w:tcW w:w="1459" w:type="dxa"/>
            <w:noWrap/>
            <w:hideMark/>
          </w:tcPr>
          <w:p w14:paraId="772C8D98" w14:textId="77777777" w:rsidR="007D1C04" w:rsidRPr="00F23EFC" w:rsidRDefault="007D1C04" w:rsidP="00F23EFC">
            <w:pPr>
              <w:spacing w:after="0"/>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lang w:eastAsia="es-MX"/>
              </w:rPr>
            </w:pPr>
            <w:r w:rsidRPr="00F23EFC">
              <w:rPr>
                <w:rFonts w:ascii="Montserrat" w:eastAsia="Times New Roman" w:hAnsi="Montserrat" w:cs="Calibri"/>
                <w:b/>
                <w:bCs/>
                <w:lang w:eastAsia="es-MX"/>
              </w:rPr>
              <w:t>2%</w:t>
            </w:r>
          </w:p>
        </w:tc>
      </w:tr>
    </w:tbl>
    <w:p w14:paraId="6F753BA6" w14:textId="77777777" w:rsidR="00AE0A32" w:rsidRDefault="00AE0A32" w:rsidP="00F23EFC">
      <w:pPr>
        <w:spacing w:before="21"/>
        <w:jc w:val="both"/>
        <w:rPr>
          <w:rFonts w:ascii="Montserrat" w:eastAsia="Montserrat" w:hAnsi="Montserrat" w:cs="Montserrat"/>
          <w:bCs/>
        </w:rPr>
      </w:pPr>
    </w:p>
    <w:p w14:paraId="2ADFAA02" w14:textId="77777777" w:rsidR="00AE0A32" w:rsidRDefault="00AE0A32" w:rsidP="00F23EFC">
      <w:pPr>
        <w:spacing w:before="21"/>
        <w:jc w:val="both"/>
        <w:rPr>
          <w:rFonts w:ascii="Montserrat" w:eastAsia="Montserrat" w:hAnsi="Montserrat" w:cs="Montserrat"/>
          <w:bCs/>
        </w:rPr>
      </w:pPr>
    </w:p>
    <w:p w14:paraId="4B8AC86F" w14:textId="7F7E49BC" w:rsidR="00B41BC0" w:rsidRPr="00F23EFC" w:rsidRDefault="00290E9A" w:rsidP="00F23EFC">
      <w:pPr>
        <w:spacing w:before="21"/>
        <w:jc w:val="both"/>
        <w:rPr>
          <w:rFonts w:ascii="Montserrat" w:eastAsia="Montserrat" w:hAnsi="Montserrat" w:cs="Montserrat"/>
          <w:bCs/>
        </w:rPr>
      </w:pPr>
      <w:r w:rsidRPr="00F23EFC">
        <w:rPr>
          <w:rFonts w:ascii="Montserrat" w:eastAsia="Montserrat" w:hAnsi="Montserrat" w:cs="Montserrat"/>
          <w:bCs/>
        </w:rPr>
        <w:t>Análisis Organismo - Riesgo</w:t>
      </w:r>
    </w:p>
    <w:tbl>
      <w:tblPr>
        <w:tblStyle w:val="Tablanormal2"/>
        <w:tblW w:w="9781" w:type="dxa"/>
        <w:tblLayout w:type="fixed"/>
        <w:tblLook w:val="04A0" w:firstRow="1" w:lastRow="0" w:firstColumn="1" w:lastColumn="0" w:noHBand="0" w:noVBand="1"/>
      </w:tblPr>
      <w:tblGrid>
        <w:gridCol w:w="2835"/>
        <w:gridCol w:w="1701"/>
        <w:gridCol w:w="1701"/>
        <w:gridCol w:w="1701"/>
        <w:gridCol w:w="142"/>
        <w:gridCol w:w="1559"/>
        <w:gridCol w:w="142"/>
      </w:tblGrid>
      <w:tr w:rsidR="00F23EFC" w:rsidRPr="00AE0A32" w14:paraId="725D588F" w14:textId="77777777" w:rsidTr="00686662">
        <w:trPr>
          <w:cnfStyle w:val="100000000000" w:firstRow="1" w:lastRow="0" w:firstColumn="0" w:lastColumn="0" w:oddVBand="0" w:evenVBand="0" w:oddHBand="0"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2835" w:type="dxa"/>
            <w:hideMark/>
          </w:tcPr>
          <w:p w14:paraId="766FB645" w14:textId="4439CF2E" w:rsidR="009B73D1" w:rsidRPr="00AE0A32" w:rsidRDefault="009B73D1" w:rsidP="00AE0A32">
            <w:pPr>
              <w:spacing w:after="0"/>
              <w:rPr>
                <w:rFonts w:ascii="Montserrat" w:eastAsia="Times New Roman" w:hAnsi="Montserrat" w:cs="Times New Roman"/>
                <w:b w:val="0"/>
                <w:bCs w:val="0"/>
                <w:sz w:val="20"/>
                <w:szCs w:val="20"/>
                <w:lang w:eastAsia="es-MX"/>
              </w:rPr>
            </w:pPr>
            <w:r w:rsidRPr="00AE0A32">
              <w:rPr>
                <w:rFonts w:ascii="Montserrat" w:eastAsia="Times New Roman" w:hAnsi="Montserrat" w:cs="Times New Roman"/>
                <w:sz w:val="20"/>
                <w:szCs w:val="20"/>
                <w:lang w:eastAsia="es-MX"/>
              </w:rPr>
              <w:t>Organismo</w:t>
            </w:r>
          </w:p>
        </w:tc>
        <w:tc>
          <w:tcPr>
            <w:tcW w:w="1701" w:type="dxa"/>
          </w:tcPr>
          <w:p w14:paraId="36B07DA9" w14:textId="77777777" w:rsidR="009B73D1" w:rsidRPr="00AE0A32" w:rsidRDefault="009B73D1" w:rsidP="00F23EFC">
            <w:pPr>
              <w:spacing w:after="0"/>
              <w:jc w:val="both"/>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Times New Roman"/>
                <w:b w:val="0"/>
                <w:bCs w:val="0"/>
                <w:sz w:val="20"/>
                <w:szCs w:val="20"/>
                <w:lang w:eastAsia="es-MX"/>
              </w:rPr>
            </w:pPr>
            <w:r w:rsidRPr="00AE0A32">
              <w:rPr>
                <w:rFonts w:ascii="Montserrat" w:eastAsia="Times New Roman" w:hAnsi="Montserrat" w:cs="Times New Roman"/>
                <w:sz w:val="20"/>
                <w:szCs w:val="20"/>
                <w:lang w:eastAsia="es-MX"/>
              </w:rPr>
              <w:t xml:space="preserve"> Obligaciones pendientes de pago </w:t>
            </w:r>
          </w:p>
        </w:tc>
        <w:tc>
          <w:tcPr>
            <w:tcW w:w="1701" w:type="dxa"/>
          </w:tcPr>
          <w:p w14:paraId="2BD19B55" w14:textId="77777777" w:rsidR="009B73D1" w:rsidRPr="00AE0A32" w:rsidRDefault="009B73D1" w:rsidP="00F23EFC">
            <w:pPr>
              <w:spacing w:after="0"/>
              <w:jc w:val="both"/>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Times New Roman"/>
                <w:b w:val="0"/>
                <w:bCs w:val="0"/>
                <w:sz w:val="20"/>
                <w:szCs w:val="20"/>
                <w:lang w:eastAsia="es-MX"/>
              </w:rPr>
            </w:pPr>
            <w:r w:rsidRPr="00AE0A32">
              <w:rPr>
                <w:rFonts w:ascii="Montserrat" w:eastAsia="Times New Roman" w:hAnsi="Montserrat" w:cs="Times New Roman"/>
                <w:sz w:val="20"/>
                <w:szCs w:val="20"/>
                <w:lang w:eastAsia="es-MX"/>
              </w:rPr>
              <w:t xml:space="preserve"> Pasivos Contingentes </w:t>
            </w:r>
          </w:p>
        </w:tc>
        <w:tc>
          <w:tcPr>
            <w:tcW w:w="1843" w:type="dxa"/>
            <w:gridSpan w:val="2"/>
          </w:tcPr>
          <w:p w14:paraId="2340C4AD" w14:textId="77777777" w:rsidR="009B73D1" w:rsidRPr="00AE0A32" w:rsidRDefault="009B73D1" w:rsidP="00F23EFC">
            <w:pPr>
              <w:spacing w:after="0"/>
              <w:jc w:val="both"/>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Times New Roman"/>
                <w:b w:val="0"/>
                <w:bCs w:val="0"/>
                <w:sz w:val="20"/>
                <w:szCs w:val="20"/>
                <w:lang w:eastAsia="es-MX"/>
              </w:rPr>
            </w:pPr>
            <w:r w:rsidRPr="00AE0A32">
              <w:rPr>
                <w:rFonts w:ascii="Montserrat" w:eastAsia="Times New Roman" w:hAnsi="Montserrat" w:cs="Times New Roman"/>
                <w:sz w:val="20"/>
                <w:szCs w:val="20"/>
                <w:lang w:eastAsia="es-MX"/>
              </w:rPr>
              <w:t xml:space="preserve"> Déficit Presupuestario </w:t>
            </w:r>
          </w:p>
        </w:tc>
        <w:tc>
          <w:tcPr>
            <w:tcW w:w="1701" w:type="dxa"/>
            <w:gridSpan w:val="2"/>
          </w:tcPr>
          <w:p w14:paraId="06C5EE8D" w14:textId="77777777" w:rsidR="009B73D1" w:rsidRPr="00AE0A32" w:rsidRDefault="009B73D1" w:rsidP="00F23EFC">
            <w:pPr>
              <w:spacing w:after="0"/>
              <w:jc w:val="both"/>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Times New Roman"/>
                <w:b w:val="0"/>
                <w:bCs w:val="0"/>
                <w:sz w:val="20"/>
                <w:szCs w:val="20"/>
                <w:lang w:eastAsia="es-MX"/>
              </w:rPr>
            </w:pPr>
            <w:r w:rsidRPr="00AE0A32">
              <w:rPr>
                <w:rFonts w:ascii="Montserrat" w:eastAsia="Times New Roman" w:hAnsi="Montserrat" w:cs="Times New Roman"/>
                <w:sz w:val="20"/>
                <w:szCs w:val="20"/>
                <w:lang w:eastAsia="es-MX"/>
              </w:rPr>
              <w:t xml:space="preserve"> Totales </w:t>
            </w:r>
          </w:p>
        </w:tc>
      </w:tr>
      <w:tr w:rsidR="00F23EFC" w:rsidRPr="00AE0A32" w14:paraId="3BF6DDFF" w14:textId="77777777" w:rsidTr="0068666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35" w:type="dxa"/>
            <w:hideMark/>
          </w:tcPr>
          <w:p w14:paraId="021B4EC7" w14:textId="39D02EF6" w:rsidR="009B73D1" w:rsidRPr="00AE0A32" w:rsidRDefault="009B73D1" w:rsidP="00AE0A32">
            <w:pPr>
              <w:spacing w:after="0"/>
              <w:rPr>
                <w:rFonts w:ascii="Montserrat" w:eastAsia="Times New Roman" w:hAnsi="Montserrat" w:cs="Times New Roman"/>
                <w:b w:val="0"/>
                <w:bCs w:val="0"/>
                <w:sz w:val="20"/>
                <w:szCs w:val="20"/>
                <w:lang w:eastAsia="es-MX"/>
              </w:rPr>
            </w:pPr>
            <w:r w:rsidRPr="00AE0A32">
              <w:rPr>
                <w:rFonts w:ascii="Montserrat" w:eastAsia="Times New Roman" w:hAnsi="Montserrat" w:cs="Times New Roman"/>
                <w:sz w:val="20"/>
                <w:szCs w:val="20"/>
                <w:lang w:eastAsia="es-MX"/>
              </w:rPr>
              <w:t>Concepto</w:t>
            </w:r>
          </w:p>
        </w:tc>
        <w:tc>
          <w:tcPr>
            <w:tcW w:w="1701" w:type="dxa"/>
          </w:tcPr>
          <w:p w14:paraId="6CA9E043" w14:textId="5D86D410" w:rsidR="009B73D1" w:rsidRPr="00AE0A32" w:rsidRDefault="006E29BF"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hAnsi="Montserrat" w:cs="Calibri"/>
                <w:b/>
                <w:bCs/>
                <w:sz w:val="20"/>
                <w:szCs w:val="20"/>
              </w:rPr>
            </w:pPr>
            <w:r>
              <w:rPr>
                <w:rFonts w:ascii="Montserrat" w:hAnsi="Montserrat" w:cs="Calibri"/>
                <w:b/>
                <w:bCs/>
                <w:sz w:val="20"/>
                <w:szCs w:val="20"/>
              </w:rPr>
              <w:t xml:space="preserve"> </w:t>
            </w:r>
            <w:r w:rsidR="00E951D9" w:rsidRPr="00AE0A32">
              <w:rPr>
                <w:rFonts w:ascii="Montserrat" w:hAnsi="Montserrat" w:cs="Calibri"/>
                <w:b/>
                <w:bCs/>
                <w:sz w:val="20"/>
                <w:szCs w:val="20"/>
              </w:rPr>
              <w:t xml:space="preserve">724,881,228.15 </w:t>
            </w:r>
          </w:p>
        </w:tc>
        <w:tc>
          <w:tcPr>
            <w:tcW w:w="1701" w:type="dxa"/>
          </w:tcPr>
          <w:p w14:paraId="4C0D5E7B" w14:textId="326FD0E8" w:rsidR="009B73D1" w:rsidRPr="00AE0A32" w:rsidRDefault="006542A6"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sz w:val="20"/>
                <w:szCs w:val="20"/>
                <w:lang w:eastAsia="es-MX"/>
              </w:rPr>
            </w:pPr>
            <w:r w:rsidRPr="00AE0A32">
              <w:rPr>
                <w:rFonts w:ascii="Montserrat" w:eastAsia="Times New Roman" w:hAnsi="Montserrat" w:cs="Times New Roman"/>
                <w:b/>
                <w:bCs/>
                <w:sz w:val="20"/>
                <w:szCs w:val="20"/>
                <w:lang w:eastAsia="es-MX"/>
              </w:rPr>
              <w:t>137,928,892.61</w:t>
            </w:r>
          </w:p>
        </w:tc>
        <w:tc>
          <w:tcPr>
            <w:tcW w:w="1843" w:type="dxa"/>
            <w:gridSpan w:val="2"/>
          </w:tcPr>
          <w:p w14:paraId="37EE7411" w14:textId="61EFFB28"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sz w:val="20"/>
                <w:szCs w:val="20"/>
                <w:lang w:eastAsia="es-MX"/>
              </w:rPr>
            </w:pPr>
            <w:r w:rsidRPr="00AE0A32">
              <w:rPr>
                <w:rFonts w:ascii="Montserrat" w:eastAsia="Times New Roman" w:hAnsi="Montserrat" w:cs="Times New Roman"/>
                <w:b/>
                <w:bCs/>
                <w:sz w:val="20"/>
                <w:szCs w:val="20"/>
                <w:lang w:eastAsia="es-MX"/>
              </w:rPr>
              <w:t>8,480,570.30</w:t>
            </w:r>
          </w:p>
        </w:tc>
        <w:tc>
          <w:tcPr>
            <w:tcW w:w="1701" w:type="dxa"/>
            <w:gridSpan w:val="2"/>
          </w:tcPr>
          <w:p w14:paraId="51E792C8" w14:textId="5B21D00B" w:rsidR="009B73D1" w:rsidRPr="00AE0A32" w:rsidRDefault="006E29BF"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hAnsi="Montserrat" w:cs="Calibri"/>
                <w:b/>
                <w:bCs/>
                <w:sz w:val="20"/>
                <w:szCs w:val="20"/>
              </w:rPr>
            </w:pPr>
            <w:r>
              <w:rPr>
                <w:rFonts w:ascii="Montserrat" w:hAnsi="Montserrat" w:cs="Calibri"/>
                <w:b/>
                <w:bCs/>
                <w:sz w:val="20"/>
                <w:szCs w:val="20"/>
              </w:rPr>
              <w:t xml:space="preserve"> </w:t>
            </w:r>
            <w:r w:rsidR="00E951D9" w:rsidRPr="00AE0A32">
              <w:rPr>
                <w:rFonts w:ascii="Montserrat" w:hAnsi="Montserrat" w:cs="Calibri"/>
                <w:b/>
                <w:bCs/>
                <w:sz w:val="20"/>
                <w:szCs w:val="20"/>
              </w:rPr>
              <w:t xml:space="preserve">724,881,228.15 </w:t>
            </w:r>
          </w:p>
        </w:tc>
      </w:tr>
      <w:tr w:rsidR="00F23EFC" w:rsidRPr="00AE0A32" w14:paraId="702294B4" w14:textId="77777777" w:rsidTr="00686662">
        <w:trPr>
          <w:trHeight w:val="45"/>
        </w:trPr>
        <w:tc>
          <w:tcPr>
            <w:cnfStyle w:val="001000000000" w:firstRow="0" w:lastRow="0" w:firstColumn="1" w:lastColumn="0" w:oddVBand="0" w:evenVBand="0" w:oddHBand="0" w:evenHBand="0" w:firstRowFirstColumn="0" w:firstRowLastColumn="0" w:lastRowFirstColumn="0" w:lastRowLastColumn="0"/>
            <w:tcW w:w="2835" w:type="dxa"/>
            <w:hideMark/>
          </w:tcPr>
          <w:p w14:paraId="08AF433A" w14:textId="77777777" w:rsidR="009B73D1" w:rsidRPr="00AE0A32" w:rsidRDefault="009B73D1" w:rsidP="00AE0A32">
            <w:pPr>
              <w:spacing w:after="0"/>
              <w:rPr>
                <w:rFonts w:ascii="Calibri" w:eastAsia="Times New Roman" w:hAnsi="Calibri" w:cs="Calibri"/>
                <w:sz w:val="20"/>
                <w:szCs w:val="20"/>
                <w:lang w:eastAsia="es-MX"/>
              </w:rPr>
            </w:pPr>
            <w:r w:rsidRPr="00AE0A32">
              <w:rPr>
                <w:rFonts w:ascii="Calibri" w:eastAsia="Times New Roman" w:hAnsi="Calibri" w:cs="Calibri"/>
                <w:sz w:val="20"/>
                <w:szCs w:val="20"/>
                <w:lang w:eastAsia="es-MX"/>
              </w:rPr>
              <w:t> </w:t>
            </w:r>
          </w:p>
        </w:tc>
        <w:tc>
          <w:tcPr>
            <w:tcW w:w="1701" w:type="dxa"/>
            <w:hideMark/>
          </w:tcPr>
          <w:p w14:paraId="46B2B567"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 </w:t>
            </w:r>
          </w:p>
        </w:tc>
        <w:tc>
          <w:tcPr>
            <w:tcW w:w="3544" w:type="dxa"/>
            <w:gridSpan w:val="3"/>
            <w:hideMark/>
          </w:tcPr>
          <w:p w14:paraId="50E60623"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 </w:t>
            </w:r>
          </w:p>
        </w:tc>
        <w:tc>
          <w:tcPr>
            <w:tcW w:w="1701" w:type="dxa"/>
            <w:gridSpan w:val="2"/>
            <w:hideMark/>
          </w:tcPr>
          <w:p w14:paraId="23863EC3"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 </w:t>
            </w:r>
          </w:p>
        </w:tc>
      </w:tr>
      <w:tr w:rsidR="00F23EFC" w:rsidRPr="00AE0A32" w14:paraId="4448B0A0" w14:textId="77777777" w:rsidTr="006866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79AFC3BC" w14:textId="77777777" w:rsidR="009B73D1" w:rsidRPr="00AE0A32" w:rsidRDefault="009B73D1" w:rsidP="00AE0A32">
            <w:pPr>
              <w:spacing w:after="0"/>
              <w:rPr>
                <w:rFonts w:ascii="Montserrat" w:eastAsia="Times New Roman" w:hAnsi="Montserrat" w:cs="Calibri"/>
                <w:b w:val="0"/>
                <w:bCs w:val="0"/>
                <w:sz w:val="20"/>
                <w:szCs w:val="20"/>
                <w:lang w:eastAsia="es-MX"/>
              </w:rPr>
            </w:pPr>
            <w:r w:rsidRPr="00AE0A32">
              <w:rPr>
                <w:rFonts w:ascii="Montserrat" w:eastAsia="Times New Roman" w:hAnsi="Montserrat" w:cs="Calibri"/>
                <w:sz w:val="20"/>
                <w:szCs w:val="20"/>
                <w:lang w:eastAsia="es-MX"/>
              </w:rPr>
              <w:t>COBAEZ</w:t>
            </w:r>
          </w:p>
        </w:tc>
        <w:tc>
          <w:tcPr>
            <w:tcW w:w="1701" w:type="dxa"/>
            <w:noWrap/>
            <w:hideMark/>
          </w:tcPr>
          <w:p w14:paraId="66F4F75C" w14:textId="2B29B3AE"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671,186,572.70</w:t>
            </w:r>
          </w:p>
        </w:tc>
        <w:tc>
          <w:tcPr>
            <w:tcW w:w="1701" w:type="dxa"/>
            <w:noWrap/>
            <w:hideMark/>
          </w:tcPr>
          <w:p w14:paraId="5EC26C32" w14:textId="74EA1A92"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44,642,255.91</w:t>
            </w:r>
          </w:p>
        </w:tc>
        <w:tc>
          <w:tcPr>
            <w:tcW w:w="1843" w:type="dxa"/>
            <w:gridSpan w:val="2"/>
            <w:noWrap/>
            <w:hideMark/>
          </w:tcPr>
          <w:p w14:paraId="63BDA9F5" w14:textId="29455900"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w:t>
            </w:r>
          </w:p>
        </w:tc>
        <w:tc>
          <w:tcPr>
            <w:tcW w:w="1701" w:type="dxa"/>
            <w:gridSpan w:val="2"/>
            <w:noWrap/>
            <w:hideMark/>
          </w:tcPr>
          <w:p w14:paraId="7E2DF624" w14:textId="53B513A3"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715,828,828.61</w:t>
            </w:r>
          </w:p>
        </w:tc>
      </w:tr>
      <w:tr w:rsidR="00F23EFC" w:rsidRPr="00AE0A32" w14:paraId="239E39A2" w14:textId="77777777" w:rsidTr="00686662">
        <w:trPr>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33ACB32E" w14:textId="77777777" w:rsidR="009B73D1" w:rsidRPr="00AE0A32" w:rsidRDefault="009B73D1" w:rsidP="00AE0A32">
            <w:pPr>
              <w:spacing w:after="0"/>
              <w:ind w:firstLineChars="200" w:firstLine="402"/>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Plan de Previsión Social</w:t>
            </w:r>
          </w:p>
        </w:tc>
        <w:tc>
          <w:tcPr>
            <w:tcW w:w="1701" w:type="dxa"/>
            <w:noWrap/>
            <w:hideMark/>
          </w:tcPr>
          <w:p w14:paraId="0362C960" w14:textId="15B57C7E"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111,157,581.34</w:t>
            </w:r>
          </w:p>
        </w:tc>
        <w:tc>
          <w:tcPr>
            <w:tcW w:w="1701" w:type="dxa"/>
            <w:noWrap/>
            <w:hideMark/>
          </w:tcPr>
          <w:p w14:paraId="7FD41D4C"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p>
        </w:tc>
        <w:tc>
          <w:tcPr>
            <w:tcW w:w="1843" w:type="dxa"/>
            <w:gridSpan w:val="2"/>
            <w:hideMark/>
          </w:tcPr>
          <w:p w14:paraId="0774DA02"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gridSpan w:val="2"/>
            <w:noWrap/>
            <w:hideMark/>
          </w:tcPr>
          <w:p w14:paraId="28DC39B2" w14:textId="34446891"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111,157,581.34</w:t>
            </w:r>
          </w:p>
        </w:tc>
      </w:tr>
      <w:tr w:rsidR="00F23EFC" w:rsidRPr="00AE0A32" w14:paraId="67A3A3B9" w14:textId="77777777" w:rsidTr="006866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0815B8C6" w14:textId="77777777" w:rsidR="009B73D1" w:rsidRPr="00AE0A32" w:rsidRDefault="009B73D1" w:rsidP="00AE0A32">
            <w:pPr>
              <w:spacing w:after="0"/>
              <w:ind w:left="209" w:firstLineChars="69" w:firstLine="139"/>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ISR Retenido Sueldos Noviembre</w:t>
            </w:r>
          </w:p>
        </w:tc>
        <w:tc>
          <w:tcPr>
            <w:tcW w:w="1701" w:type="dxa"/>
            <w:noWrap/>
            <w:hideMark/>
          </w:tcPr>
          <w:p w14:paraId="445E2AE4" w14:textId="38E15FC0"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18,904,000.00</w:t>
            </w:r>
          </w:p>
        </w:tc>
        <w:tc>
          <w:tcPr>
            <w:tcW w:w="1701" w:type="dxa"/>
            <w:noWrap/>
            <w:hideMark/>
          </w:tcPr>
          <w:p w14:paraId="6BA0580C" w14:textId="77777777"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p>
        </w:tc>
        <w:tc>
          <w:tcPr>
            <w:tcW w:w="1843" w:type="dxa"/>
            <w:gridSpan w:val="2"/>
            <w:hideMark/>
          </w:tcPr>
          <w:p w14:paraId="015EC1CB" w14:textId="77777777"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gridSpan w:val="2"/>
            <w:noWrap/>
            <w:hideMark/>
          </w:tcPr>
          <w:p w14:paraId="2B3D3EEC" w14:textId="1226E139"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18,904,000.00</w:t>
            </w:r>
          </w:p>
        </w:tc>
      </w:tr>
      <w:tr w:rsidR="00F23EFC" w:rsidRPr="00AE0A32" w14:paraId="03E19024" w14:textId="77777777" w:rsidTr="00686662">
        <w:trPr>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0BCCDA32" w14:textId="77777777" w:rsidR="009B73D1" w:rsidRPr="00AE0A32" w:rsidRDefault="009B73D1" w:rsidP="00AE0A32">
            <w:pPr>
              <w:spacing w:after="0"/>
              <w:ind w:firstLineChars="200" w:firstLine="402"/>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ISSSTEZAC</w:t>
            </w:r>
          </w:p>
        </w:tc>
        <w:tc>
          <w:tcPr>
            <w:tcW w:w="1701" w:type="dxa"/>
            <w:noWrap/>
            <w:hideMark/>
          </w:tcPr>
          <w:p w14:paraId="4CDB7433" w14:textId="6DA5C01B"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503,703,666.12</w:t>
            </w:r>
          </w:p>
        </w:tc>
        <w:tc>
          <w:tcPr>
            <w:tcW w:w="1701" w:type="dxa"/>
            <w:noWrap/>
            <w:hideMark/>
          </w:tcPr>
          <w:p w14:paraId="1A059FAC"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p>
        </w:tc>
        <w:tc>
          <w:tcPr>
            <w:tcW w:w="1843" w:type="dxa"/>
            <w:gridSpan w:val="2"/>
            <w:hideMark/>
          </w:tcPr>
          <w:p w14:paraId="64CB4679"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gridSpan w:val="2"/>
            <w:noWrap/>
            <w:hideMark/>
          </w:tcPr>
          <w:p w14:paraId="655B8A9D" w14:textId="2A020DD8"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503,703,666.12</w:t>
            </w:r>
          </w:p>
        </w:tc>
      </w:tr>
      <w:tr w:rsidR="00F23EFC" w:rsidRPr="00AE0A32" w14:paraId="65804BDD" w14:textId="77777777" w:rsidTr="006866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7F636627" w14:textId="77777777" w:rsidR="009B73D1" w:rsidRPr="00AE0A32" w:rsidRDefault="009B73D1" w:rsidP="00AE0A32">
            <w:pPr>
              <w:spacing w:after="0"/>
              <w:ind w:firstLineChars="200" w:firstLine="402"/>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Impuesto sobre Nómina (ISN)</w:t>
            </w:r>
          </w:p>
        </w:tc>
        <w:tc>
          <w:tcPr>
            <w:tcW w:w="1701" w:type="dxa"/>
            <w:noWrap/>
            <w:hideMark/>
          </w:tcPr>
          <w:p w14:paraId="2352E566" w14:textId="6078F2FC"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37,421,325.24</w:t>
            </w:r>
          </w:p>
        </w:tc>
        <w:tc>
          <w:tcPr>
            <w:tcW w:w="1701" w:type="dxa"/>
            <w:noWrap/>
            <w:hideMark/>
          </w:tcPr>
          <w:p w14:paraId="3E373E04" w14:textId="77777777"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p>
        </w:tc>
        <w:tc>
          <w:tcPr>
            <w:tcW w:w="1843" w:type="dxa"/>
            <w:gridSpan w:val="2"/>
            <w:hideMark/>
          </w:tcPr>
          <w:p w14:paraId="6852EFA0" w14:textId="77777777"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gridSpan w:val="2"/>
            <w:noWrap/>
            <w:hideMark/>
          </w:tcPr>
          <w:p w14:paraId="50BFB49A" w14:textId="1ACDEBB6"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37,421,325.24</w:t>
            </w:r>
          </w:p>
        </w:tc>
      </w:tr>
      <w:tr w:rsidR="00F23EFC" w:rsidRPr="00AE0A32" w14:paraId="05D408AD" w14:textId="77777777" w:rsidTr="00686662">
        <w:trPr>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05EB47E9" w14:textId="77777777" w:rsidR="009B73D1" w:rsidRPr="00AE0A32" w:rsidRDefault="009B73D1" w:rsidP="00AE0A32">
            <w:pPr>
              <w:spacing w:after="0"/>
              <w:ind w:firstLineChars="200" w:firstLine="402"/>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 xml:space="preserve">Laudos </w:t>
            </w:r>
          </w:p>
        </w:tc>
        <w:tc>
          <w:tcPr>
            <w:tcW w:w="1701" w:type="dxa"/>
            <w:noWrap/>
            <w:hideMark/>
          </w:tcPr>
          <w:p w14:paraId="2E327B54" w14:textId="77777777" w:rsidR="009B73D1" w:rsidRPr="00AE0A32" w:rsidRDefault="009B73D1" w:rsidP="00686662">
            <w:pPr>
              <w:spacing w:after="0"/>
              <w:ind w:firstLineChars="200" w:firstLine="40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p>
        </w:tc>
        <w:tc>
          <w:tcPr>
            <w:tcW w:w="1701" w:type="dxa"/>
            <w:noWrap/>
            <w:hideMark/>
          </w:tcPr>
          <w:p w14:paraId="61B21C81" w14:textId="528E8591"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33,988,175.00</w:t>
            </w:r>
          </w:p>
        </w:tc>
        <w:tc>
          <w:tcPr>
            <w:tcW w:w="1843" w:type="dxa"/>
            <w:gridSpan w:val="2"/>
            <w:hideMark/>
          </w:tcPr>
          <w:p w14:paraId="08FC7CA6"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p>
        </w:tc>
        <w:tc>
          <w:tcPr>
            <w:tcW w:w="1701" w:type="dxa"/>
            <w:gridSpan w:val="2"/>
            <w:noWrap/>
            <w:hideMark/>
          </w:tcPr>
          <w:p w14:paraId="5946A27A" w14:textId="5DC2AA7F"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33,988,175.00</w:t>
            </w:r>
          </w:p>
        </w:tc>
      </w:tr>
      <w:tr w:rsidR="00F23EFC" w:rsidRPr="00AE0A32" w14:paraId="724411DB" w14:textId="77777777" w:rsidTr="00686662">
        <w:trPr>
          <w:gridAfter w:val="1"/>
          <w:cnfStyle w:val="000000100000" w:firstRow="0" w:lastRow="0" w:firstColumn="0" w:lastColumn="0" w:oddVBand="0" w:evenVBand="0" w:oddHBand="1" w:evenHBand="0" w:firstRowFirstColumn="0" w:firstRowLastColumn="0" w:lastRowFirstColumn="0" w:lastRowLastColumn="0"/>
          <w:wAfter w:w="142" w:type="dxa"/>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325D8CF8" w14:textId="77777777" w:rsidR="009B73D1" w:rsidRPr="00AE0A32" w:rsidRDefault="009B73D1" w:rsidP="00AE0A32">
            <w:pPr>
              <w:spacing w:after="0"/>
              <w:ind w:left="209" w:firstLineChars="69" w:firstLine="139"/>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lastRenderedPageBreak/>
              <w:t>Capitales Constitutivos IMSS en litigio</w:t>
            </w:r>
          </w:p>
        </w:tc>
        <w:tc>
          <w:tcPr>
            <w:tcW w:w="1701" w:type="dxa"/>
            <w:noWrap/>
            <w:hideMark/>
          </w:tcPr>
          <w:p w14:paraId="49F5E1CE" w14:textId="77777777" w:rsidR="009B73D1" w:rsidRPr="00AE0A32" w:rsidRDefault="009B73D1" w:rsidP="00686662">
            <w:pPr>
              <w:spacing w:after="0"/>
              <w:ind w:firstLineChars="200" w:firstLine="40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p>
        </w:tc>
        <w:tc>
          <w:tcPr>
            <w:tcW w:w="1701" w:type="dxa"/>
            <w:noWrap/>
            <w:hideMark/>
          </w:tcPr>
          <w:p w14:paraId="78E48242" w14:textId="5BD72761"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10,654,080.91</w:t>
            </w:r>
          </w:p>
        </w:tc>
        <w:tc>
          <w:tcPr>
            <w:tcW w:w="1701" w:type="dxa"/>
            <w:hideMark/>
          </w:tcPr>
          <w:p w14:paraId="716629CA" w14:textId="77777777"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p>
        </w:tc>
        <w:tc>
          <w:tcPr>
            <w:tcW w:w="1701" w:type="dxa"/>
            <w:gridSpan w:val="2"/>
            <w:noWrap/>
            <w:hideMark/>
          </w:tcPr>
          <w:p w14:paraId="775E287C" w14:textId="1489A31E"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10,654,080.91</w:t>
            </w:r>
          </w:p>
        </w:tc>
      </w:tr>
      <w:tr w:rsidR="00F23EFC" w:rsidRPr="00AE0A32" w14:paraId="75BFBA12" w14:textId="77777777" w:rsidTr="00686662">
        <w:trPr>
          <w:gridAfter w:val="1"/>
          <w:wAfter w:w="142" w:type="dxa"/>
          <w:trHeight w:val="480"/>
        </w:trPr>
        <w:tc>
          <w:tcPr>
            <w:cnfStyle w:val="001000000000" w:firstRow="0" w:lastRow="0" w:firstColumn="1" w:lastColumn="0" w:oddVBand="0" w:evenVBand="0" w:oddHBand="0" w:evenHBand="0" w:firstRowFirstColumn="0" w:firstRowLastColumn="0" w:lastRowFirstColumn="0" w:lastRowLastColumn="0"/>
            <w:tcW w:w="2835" w:type="dxa"/>
            <w:hideMark/>
          </w:tcPr>
          <w:p w14:paraId="386E05A8" w14:textId="43724443" w:rsidR="009B73D1" w:rsidRPr="00AE0A32" w:rsidRDefault="009B73D1" w:rsidP="00AE0A32">
            <w:pPr>
              <w:spacing w:after="0"/>
              <w:ind w:left="209" w:firstLineChars="69" w:firstLine="139"/>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Pari</w:t>
            </w:r>
            <w:r w:rsidR="006E29BF">
              <w:rPr>
                <w:rFonts w:ascii="Montserrat" w:eastAsia="Times New Roman" w:hAnsi="Montserrat" w:cs="Calibri"/>
                <w:sz w:val="20"/>
                <w:szCs w:val="20"/>
                <w:lang w:eastAsia="es-MX"/>
              </w:rPr>
              <w:t>-</w:t>
            </w:r>
            <w:r w:rsidRPr="00AE0A32">
              <w:rPr>
                <w:rFonts w:ascii="Montserrat" w:eastAsia="Times New Roman" w:hAnsi="Montserrat" w:cs="Calibri"/>
                <w:sz w:val="20"/>
                <w:szCs w:val="20"/>
                <w:lang w:eastAsia="es-MX"/>
              </w:rPr>
              <w:t>passu y Contrato Colectivo de Trabajo</w:t>
            </w:r>
          </w:p>
        </w:tc>
        <w:tc>
          <w:tcPr>
            <w:tcW w:w="1701" w:type="dxa"/>
            <w:noWrap/>
            <w:hideMark/>
          </w:tcPr>
          <w:p w14:paraId="6FDBC4B0" w14:textId="77777777" w:rsidR="009B73D1" w:rsidRPr="00AE0A32" w:rsidRDefault="009B73D1" w:rsidP="00686662">
            <w:pPr>
              <w:spacing w:after="0"/>
              <w:ind w:firstLineChars="200" w:firstLine="40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p>
        </w:tc>
        <w:tc>
          <w:tcPr>
            <w:tcW w:w="1701" w:type="dxa"/>
            <w:noWrap/>
            <w:hideMark/>
          </w:tcPr>
          <w:p w14:paraId="5D1578CA"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hideMark/>
          </w:tcPr>
          <w:p w14:paraId="1BC7CA1B" w14:textId="59846A28"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No específica importes</w:t>
            </w:r>
          </w:p>
        </w:tc>
        <w:tc>
          <w:tcPr>
            <w:tcW w:w="1701" w:type="dxa"/>
            <w:gridSpan w:val="2"/>
            <w:noWrap/>
            <w:hideMark/>
          </w:tcPr>
          <w:p w14:paraId="5AA136CA" w14:textId="5F6D7279"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w:t>
            </w:r>
          </w:p>
        </w:tc>
      </w:tr>
      <w:tr w:rsidR="00F23EFC" w:rsidRPr="00AE0A32" w14:paraId="7E804C52" w14:textId="77777777" w:rsidTr="00686662">
        <w:trPr>
          <w:gridAfter w:val="1"/>
          <w:cnfStyle w:val="000000100000" w:firstRow="0" w:lastRow="0" w:firstColumn="0" w:lastColumn="0" w:oddVBand="0" w:evenVBand="0" w:oddHBand="1" w:evenHBand="0" w:firstRowFirstColumn="0" w:firstRowLastColumn="0" w:lastRowFirstColumn="0" w:lastRowLastColumn="0"/>
          <w:wAfter w:w="142" w:type="dxa"/>
          <w:trHeight w:val="113"/>
        </w:trPr>
        <w:tc>
          <w:tcPr>
            <w:cnfStyle w:val="001000000000" w:firstRow="0" w:lastRow="0" w:firstColumn="1" w:lastColumn="0" w:oddVBand="0" w:evenVBand="0" w:oddHBand="0" w:evenHBand="0" w:firstRowFirstColumn="0" w:firstRowLastColumn="0" w:lastRowFirstColumn="0" w:lastRowLastColumn="0"/>
            <w:tcW w:w="2835" w:type="dxa"/>
            <w:noWrap/>
            <w:hideMark/>
          </w:tcPr>
          <w:p w14:paraId="57524ACF" w14:textId="77777777" w:rsidR="009B73D1" w:rsidRPr="00AE0A32" w:rsidRDefault="009B73D1" w:rsidP="00AE0A32">
            <w:pPr>
              <w:spacing w:after="0"/>
              <w:rPr>
                <w:rFonts w:ascii="Montserrat" w:eastAsia="Times New Roman" w:hAnsi="Montserrat" w:cs="Calibri"/>
                <w:sz w:val="20"/>
                <w:szCs w:val="20"/>
                <w:lang w:eastAsia="es-MX"/>
              </w:rPr>
            </w:pPr>
          </w:p>
        </w:tc>
        <w:tc>
          <w:tcPr>
            <w:tcW w:w="1701" w:type="dxa"/>
            <w:noWrap/>
            <w:hideMark/>
          </w:tcPr>
          <w:p w14:paraId="0B0CD439" w14:textId="77777777"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noWrap/>
            <w:hideMark/>
          </w:tcPr>
          <w:p w14:paraId="06364D33" w14:textId="77777777"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hideMark/>
          </w:tcPr>
          <w:p w14:paraId="6C3C63BC" w14:textId="77777777"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gridSpan w:val="2"/>
            <w:noWrap/>
            <w:hideMark/>
          </w:tcPr>
          <w:p w14:paraId="63CB04B4" w14:textId="77777777"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MX"/>
              </w:rPr>
            </w:pPr>
          </w:p>
        </w:tc>
      </w:tr>
      <w:tr w:rsidR="00F23EFC" w:rsidRPr="00AE0A32" w14:paraId="61327A07" w14:textId="77777777" w:rsidTr="00686662">
        <w:trPr>
          <w:gridAfter w:val="1"/>
          <w:wAfter w:w="142" w:type="dxa"/>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1AFCEB50" w14:textId="77777777" w:rsidR="009B73D1" w:rsidRPr="00AE0A32" w:rsidRDefault="009B73D1" w:rsidP="00AE0A32">
            <w:pPr>
              <w:spacing w:after="0"/>
              <w:rPr>
                <w:rFonts w:ascii="Montserrat" w:eastAsia="Times New Roman" w:hAnsi="Montserrat" w:cs="Calibri"/>
                <w:b w:val="0"/>
                <w:bCs w:val="0"/>
                <w:sz w:val="20"/>
                <w:szCs w:val="20"/>
                <w:lang w:eastAsia="es-MX"/>
              </w:rPr>
            </w:pPr>
            <w:r w:rsidRPr="00AE0A32">
              <w:rPr>
                <w:rFonts w:ascii="Montserrat" w:eastAsia="Times New Roman" w:hAnsi="Montserrat" w:cs="Calibri"/>
                <w:sz w:val="20"/>
                <w:szCs w:val="20"/>
                <w:lang w:eastAsia="es-MX"/>
              </w:rPr>
              <w:t>IZEA</w:t>
            </w:r>
          </w:p>
        </w:tc>
        <w:tc>
          <w:tcPr>
            <w:tcW w:w="1701" w:type="dxa"/>
            <w:noWrap/>
            <w:hideMark/>
          </w:tcPr>
          <w:p w14:paraId="73DC29E9" w14:textId="79F1299B"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w:t>
            </w:r>
          </w:p>
        </w:tc>
        <w:tc>
          <w:tcPr>
            <w:tcW w:w="1701" w:type="dxa"/>
            <w:noWrap/>
            <w:hideMark/>
          </w:tcPr>
          <w:p w14:paraId="6040C548" w14:textId="3613F27A"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45,608,243.00</w:t>
            </w:r>
          </w:p>
        </w:tc>
        <w:tc>
          <w:tcPr>
            <w:tcW w:w="1701" w:type="dxa"/>
            <w:noWrap/>
            <w:hideMark/>
          </w:tcPr>
          <w:p w14:paraId="2FDD3BE4" w14:textId="4FD008F0"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w:t>
            </w:r>
          </w:p>
        </w:tc>
        <w:tc>
          <w:tcPr>
            <w:tcW w:w="1701" w:type="dxa"/>
            <w:gridSpan w:val="2"/>
            <w:noWrap/>
            <w:hideMark/>
          </w:tcPr>
          <w:p w14:paraId="554F6069" w14:textId="76584D52"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45,608,243.00</w:t>
            </w:r>
          </w:p>
        </w:tc>
      </w:tr>
      <w:tr w:rsidR="00F23EFC" w:rsidRPr="00AE0A32" w14:paraId="3BE9D632" w14:textId="77777777" w:rsidTr="00686662">
        <w:trPr>
          <w:gridAfter w:val="1"/>
          <w:cnfStyle w:val="000000100000" w:firstRow="0" w:lastRow="0" w:firstColumn="0" w:lastColumn="0" w:oddVBand="0" w:evenVBand="0" w:oddHBand="1" w:evenHBand="0" w:firstRowFirstColumn="0" w:firstRowLastColumn="0" w:lastRowFirstColumn="0" w:lastRowLastColumn="0"/>
          <w:wAfter w:w="142" w:type="dxa"/>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68804F3C" w14:textId="77777777" w:rsidR="009B73D1" w:rsidRPr="00AE0A32" w:rsidRDefault="009B73D1" w:rsidP="00AE0A32">
            <w:pPr>
              <w:spacing w:after="0"/>
              <w:ind w:firstLineChars="200" w:firstLine="402"/>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Juicios laborales en proceso</w:t>
            </w:r>
          </w:p>
        </w:tc>
        <w:tc>
          <w:tcPr>
            <w:tcW w:w="1701" w:type="dxa"/>
            <w:noWrap/>
            <w:hideMark/>
          </w:tcPr>
          <w:p w14:paraId="1D6C91D5" w14:textId="77777777" w:rsidR="009B73D1" w:rsidRPr="00AE0A32" w:rsidRDefault="009B73D1" w:rsidP="00686662">
            <w:pPr>
              <w:spacing w:after="0"/>
              <w:ind w:firstLineChars="200" w:firstLine="40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p>
        </w:tc>
        <w:tc>
          <w:tcPr>
            <w:tcW w:w="1701" w:type="dxa"/>
            <w:noWrap/>
            <w:hideMark/>
          </w:tcPr>
          <w:p w14:paraId="69235478" w14:textId="5A3C6CF3"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45,608,243.00</w:t>
            </w:r>
          </w:p>
        </w:tc>
        <w:tc>
          <w:tcPr>
            <w:tcW w:w="1701" w:type="dxa"/>
            <w:noWrap/>
            <w:hideMark/>
          </w:tcPr>
          <w:p w14:paraId="0B6C735D" w14:textId="77777777"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p>
        </w:tc>
        <w:tc>
          <w:tcPr>
            <w:tcW w:w="1701" w:type="dxa"/>
            <w:gridSpan w:val="2"/>
            <w:noWrap/>
            <w:hideMark/>
          </w:tcPr>
          <w:p w14:paraId="5A925C3F" w14:textId="54AC1709"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45,608,243.00</w:t>
            </w:r>
          </w:p>
        </w:tc>
      </w:tr>
      <w:tr w:rsidR="00F23EFC" w:rsidRPr="00AE0A32" w14:paraId="7ECA4147" w14:textId="77777777" w:rsidTr="00686662">
        <w:trPr>
          <w:gridAfter w:val="1"/>
          <w:wAfter w:w="142" w:type="dxa"/>
          <w:trHeight w:val="113"/>
        </w:trPr>
        <w:tc>
          <w:tcPr>
            <w:cnfStyle w:val="001000000000" w:firstRow="0" w:lastRow="0" w:firstColumn="1" w:lastColumn="0" w:oddVBand="0" w:evenVBand="0" w:oddHBand="0" w:evenHBand="0" w:firstRowFirstColumn="0" w:firstRowLastColumn="0" w:lastRowFirstColumn="0" w:lastRowLastColumn="0"/>
            <w:tcW w:w="2835" w:type="dxa"/>
            <w:noWrap/>
            <w:hideMark/>
          </w:tcPr>
          <w:p w14:paraId="14CB18EE" w14:textId="77777777" w:rsidR="009B73D1" w:rsidRPr="00AE0A32" w:rsidRDefault="009B73D1" w:rsidP="00AE0A32">
            <w:pPr>
              <w:spacing w:after="0"/>
              <w:rPr>
                <w:rFonts w:ascii="Montserrat" w:eastAsia="Times New Roman" w:hAnsi="Montserrat" w:cs="Calibri"/>
                <w:sz w:val="20"/>
                <w:szCs w:val="20"/>
                <w:lang w:eastAsia="es-MX"/>
              </w:rPr>
            </w:pPr>
          </w:p>
        </w:tc>
        <w:tc>
          <w:tcPr>
            <w:tcW w:w="1701" w:type="dxa"/>
            <w:noWrap/>
            <w:hideMark/>
          </w:tcPr>
          <w:p w14:paraId="4E8810FE"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noWrap/>
            <w:hideMark/>
          </w:tcPr>
          <w:p w14:paraId="5500B265"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noWrap/>
            <w:hideMark/>
          </w:tcPr>
          <w:p w14:paraId="16C8A988"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gridSpan w:val="2"/>
            <w:noWrap/>
            <w:hideMark/>
          </w:tcPr>
          <w:p w14:paraId="2B1C7BE8"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r>
      <w:tr w:rsidR="00F23EFC" w:rsidRPr="00AE0A32" w14:paraId="3A8A27DF" w14:textId="77777777" w:rsidTr="00686662">
        <w:trPr>
          <w:gridAfter w:val="1"/>
          <w:cnfStyle w:val="000000100000" w:firstRow="0" w:lastRow="0" w:firstColumn="0" w:lastColumn="0" w:oddVBand="0" w:evenVBand="0" w:oddHBand="1" w:evenHBand="0" w:firstRowFirstColumn="0" w:firstRowLastColumn="0" w:lastRowFirstColumn="0" w:lastRowLastColumn="0"/>
          <w:wAfter w:w="142" w:type="dxa"/>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3037445E" w14:textId="77777777" w:rsidR="009B73D1" w:rsidRPr="00AE0A32" w:rsidRDefault="009B73D1" w:rsidP="00AE0A32">
            <w:pPr>
              <w:spacing w:after="0"/>
              <w:rPr>
                <w:rFonts w:ascii="Montserrat" w:eastAsia="Times New Roman" w:hAnsi="Montserrat" w:cs="Calibri"/>
                <w:b w:val="0"/>
                <w:bCs w:val="0"/>
                <w:sz w:val="20"/>
                <w:szCs w:val="20"/>
                <w:lang w:eastAsia="es-MX"/>
              </w:rPr>
            </w:pPr>
            <w:r w:rsidRPr="00AE0A32">
              <w:rPr>
                <w:rFonts w:ascii="Montserrat" w:eastAsia="Times New Roman" w:hAnsi="Montserrat" w:cs="Calibri"/>
                <w:sz w:val="20"/>
                <w:szCs w:val="20"/>
                <w:lang w:eastAsia="es-MX"/>
              </w:rPr>
              <w:t>CECyTEZ</w:t>
            </w:r>
          </w:p>
        </w:tc>
        <w:tc>
          <w:tcPr>
            <w:tcW w:w="1701" w:type="dxa"/>
            <w:noWrap/>
            <w:hideMark/>
          </w:tcPr>
          <w:p w14:paraId="5346A27D" w14:textId="3DF5820C"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42,239,178.46</w:t>
            </w:r>
          </w:p>
        </w:tc>
        <w:tc>
          <w:tcPr>
            <w:tcW w:w="1701" w:type="dxa"/>
            <w:noWrap/>
            <w:hideMark/>
          </w:tcPr>
          <w:p w14:paraId="57D4752B" w14:textId="020F8776"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5,610,500.00</w:t>
            </w:r>
          </w:p>
        </w:tc>
        <w:tc>
          <w:tcPr>
            <w:tcW w:w="1701" w:type="dxa"/>
            <w:noWrap/>
            <w:hideMark/>
          </w:tcPr>
          <w:p w14:paraId="0C9FD1B5" w14:textId="44102BB7"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w:t>
            </w:r>
          </w:p>
        </w:tc>
        <w:tc>
          <w:tcPr>
            <w:tcW w:w="1701" w:type="dxa"/>
            <w:gridSpan w:val="2"/>
            <w:noWrap/>
            <w:hideMark/>
          </w:tcPr>
          <w:p w14:paraId="6A3CD37C" w14:textId="67393BD9"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47,849,678.46</w:t>
            </w:r>
          </w:p>
        </w:tc>
      </w:tr>
      <w:tr w:rsidR="00F23EFC" w:rsidRPr="00AE0A32" w14:paraId="3B7AC07C" w14:textId="77777777" w:rsidTr="00686662">
        <w:trPr>
          <w:gridAfter w:val="1"/>
          <w:wAfter w:w="142" w:type="dxa"/>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61285819" w14:textId="77777777" w:rsidR="009B73D1" w:rsidRPr="00AE0A32" w:rsidRDefault="009B73D1" w:rsidP="00AE0A32">
            <w:pPr>
              <w:spacing w:after="0"/>
              <w:ind w:firstLineChars="200" w:firstLine="402"/>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Impuesto sobre Nómina (ISN)</w:t>
            </w:r>
          </w:p>
        </w:tc>
        <w:tc>
          <w:tcPr>
            <w:tcW w:w="1701" w:type="dxa"/>
            <w:noWrap/>
            <w:hideMark/>
          </w:tcPr>
          <w:p w14:paraId="63C898DD" w14:textId="0C837E13"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42,239,178.46</w:t>
            </w:r>
          </w:p>
        </w:tc>
        <w:tc>
          <w:tcPr>
            <w:tcW w:w="1701" w:type="dxa"/>
            <w:noWrap/>
            <w:hideMark/>
          </w:tcPr>
          <w:p w14:paraId="219D31B3"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p>
        </w:tc>
        <w:tc>
          <w:tcPr>
            <w:tcW w:w="1701" w:type="dxa"/>
            <w:noWrap/>
            <w:hideMark/>
          </w:tcPr>
          <w:p w14:paraId="26886A95"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gridSpan w:val="2"/>
            <w:noWrap/>
            <w:hideMark/>
          </w:tcPr>
          <w:p w14:paraId="5A6DA5B4" w14:textId="2B00600E"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42,239,178.46</w:t>
            </w:r>
          </w:p>
        </w:tc>
      </w:tr>
      <w:tr w:rsidR="00F23EFC" w:rsidRPr="00AE0A32" w14:paraId="2A25EA90" w14:textId="77777777" w:rsidTr="00686662">
        <w:trPr>
          <w:gridAfter w:val="1"/>
          <w:cnfStyle w:val="000000100000" w:firstRow="0" w:lastRow="0" w:firstColumn="0" w:lastColumn="0" w:oddVBand="0" w:evenVBand="0" w:oddHBand="1" w:evenHBand="0" w:firstRowFirstColumn="0" w:firstRowLastColumn="0" w:lastRowFirstColumn="0" w:lastRowLastColumn="0"/>
          <w:wAfter w:w="142" w:type="dxa"/>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6F372392" w14:textId="77777777" w:rsidR="009B73D1" w:rsidRPr="00AE0A32" w:rsidRDefault="009B73D1" w:rsidP="00AE0A32">
            <w:pPr>
              <w:spacing w:after="0"/>
              <w:ind w:firstLineChars="200" w:firstLine="402"/>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Demandas laborables</w:t>
            </w:r>
          </w:p>
        </w:tc>
        <w:tc>
          <w:tcPr>
            <w:tcW w:w="1701" w:type="dxa"/>
            <w:noWrap/>
            <w:hideMark/>
          </w:tcPr>
          <w:p w14:paraId="315C7FAB" w14:textId="77777777" w:rsidR="009B73D1" w:rsidRPr="00AE0A32" w:rsidRDefault="009B73D1" w:rsidP="00686662">
            <w:pPr>
              <w:spacing w:after="0"/>
              <w:ind w:firstLineChars="200" w:firstLine="40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p>
        </w:tc>
        <w:tc>
          <w:tcPr>
            <w:tcW w:w="1701" w:type="dxa"/>
            <w:noWrap/>
            <w:hideMark/>
          </w:tcPr>
          <w:p w14:paraId="449A7EB0" w14:textId="4E1AE948"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5,610,500.00</w:t>
            </w:r>
          </w:p>
        </w:tc>
        <w:tc>
          <w:tcPr>
            <w:tcW w:w="1701" w:type="dxa"/>
            <w:noWrap/>
            <w:hideMark/>
          </w:tcPr>
          <w:p w14:paraId="75FB0F49" w14:textId="77777777"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p>
        </w:tc>
        <w:tc>
          <w:tcPr>
            <w:tcW w:w="1701" w:type="dxa"/>
            <w:gridSpan w:val="2"/>
            <w:noWrap/>
            <w:hideMark/>
          </w:tcPr>
          <w:p w14:paraId="3B864C32" w14:textId="7FD5F123"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5,610,500.00</w:t>
            </w:r>
          </w:p>
        </w:tc>
      </w:tr>
      <w:tr w:rsidR="00F23EFC" w:rsidRPr="00AE0A32" w14:paraId="1C1718E2" w14:textId="77777777" w:rsidTr="00686662">
        <w:trPr>
          <w:gridAfter w:val="1"/>
          <w:wAfter w:w="142" w:type="dxa"/>
          <w:trHeight w:val="113"/>
        </w:trPr>
        <w:tc>
          <w:tcPr>
            <w:cnfStyle w:val="001000000000" w:firstRow="0" w:lastRow="0" w:firstColumn="1" w:lastColumn="0" w:oddVBand="0" w:evenVBand="0" w:oddHBand="0" w:evenHBand="0" w:firstRowFirstColumn="0" w:firstRowLastColumn="0" w:lastRowFirstColumn="0" w:lastRowLastColumn="0"/>
            <w:tcW w:w="2835" w:type="dxa"/>
            <w:noWrap/>
            <w:hideMark/>
          </w:tcPr>
          <w:p w14:paraId="0BA46C55" w14:textId="77777777" w:rsidR="009B73D1" w:rsidRPr="00AE0A32" w:rsidRDefault="009B73D1" w:rsidP="00AE0A32">
            <w:pPr>
              <w:spacing w:after="0"/>
              <w:rPr>
                <w:rFonts w:ascii="Montserrat" w:eastAsia="Times New Roman" w:hAnsi="Montserrat" w:cs="Calibri"/>
                <w:sz w:val="20"/>
                <w:szCs w:val="20"/>
                <w:lang w:eastAsia="es-MX"/>
              </w:rPr>
            </w:pPr>
          </w:p>
        </w:tc>
        <w:tc>
          <w:tcPr>
            <w:tcW w:w="1701" w:type="dxa"/>
            <w:noWrap/>
            <w:hideMark/>
          </w:tcPr>
          <w:p w14:paraId="3DDCC070" w14:textId="77777777" w:rsidR="009B73D1" w:rsidRPr="00AE0A32" w:rsidRDefault="009B73D1" w:rsidP="00686662">
            <w:pPr>
              <w:spacing w:after="0"/>
              <w:ind w:firstLineChars="200" w:firstLine="4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noWrap/>
            <w:hideMark/>
          </w:tcPr>
          <w:p w14:paraId="58CF4E12"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noWrap/>
            <w:hideMark/>
          </w:tcPr>
          <w:p w14:paraId="23F2EA06"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gridSpan w:val="2"/>
            <w:noWrap/>
            <w:hideMark/>
          </w:tcPr>
          <w:p w14:paraId="3908A7B8"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r>
      <w:tr w:rsidR="00F23EFC" w:rsidRPr="00AE0A32" w14:paraId="20898AF5" w14:textId="77777777" w:rsidTr="00686662">
        <w:trPr>
          <w:gridAfter w:val="1"/>
          <w:cnfStyle w:val="000000100000" w:firstRow="0" w:lastRow="0" w:firstColumn="0" w:lastColumn="0" w:oddVBand="0" w:evenVBand="0" w:oddHBand="1" w:evenHBand="0" w:firstRowFirstColumn="0" w:firstRowLastColumn="0" w:lastRowFirstColumn="0" w:lastRowLastColumn="0"/>
          <w:wAfter w:w="142" w:type="dxa"/>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3D22642D" w14:textId="77777777" w:rsidR="009B73D1" w:rsidRPr="00AE0A32" w:rsidRDefault="009B73D1" w:rsidP="00AE0A32">
            <w:pPr>
              <w:spacing w:after="0"/>
              <w:rPr>
                <w:rFonts w:ascii="Montserrat" w:eastAsia="Times New Roman" w:hAnsi="Montserrat" w:cs="Calibri"/>
                <w:b w:val="0"/>
                <w:bCs w:val="0"/>
                <w:sz w:val="20"/>
                <w:szCs w:val="20"/>
                <w:lang w:eastAsia="es-MX"/>
              </w:rPr>
            </w:pPr>
            <w:r w:rsidRPr="00AE0A32">
              <w:rPr>
                <w:rFonts w:ascii="Montserrat" w:eastAsia="Times New Roman" w:hAnsi="Montserrat" w:cs="Calibri"/>
                <w:sz w:val="20"/>
                <w:szCs w:val="20"/>
                <w:lang w:eastAsia="es-MX"/>
              </w:rPr>
              <w:t>UPZ</w:t>
            </w:r>
          </w:p>
        </w:tc>
        <w:tc>
          <w:tcPr>
            <w:tcW w:w="1701" w:type="dxa"/>
            <w:noWrap/>
            <w:hideMark/>
          </w:tcPr>
          <w:p w14:paraId="6B69F686" w14:textId="47814165"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w:t>
            </w:r>
          </w:p>
        </w:tc>
        <w:tc>
          <w:tcPr>
            <w:tcW w:w="1701" w:type="dxa"/>
            <w:noWrap/>
            <w:hideMark/>
          </w:tcPr>
          <w:p w14:paraId="5B236D43" w14:textId="29C883A0"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11,212,681.10</w:t>
            </w:r>
          </w:p>
        </w:tc>
        <w:tc>
          <w:tcPr>
            <w:tcW w:w="1701" w:type="dxa"/>
            <w:noWrap/>
            <w:hideMark/>
          </w:tcPr>
          <w:p w14:paraId="79238378" w14:textId="0249C012"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6,885,837.95</w:t>
            </w:r>
          </w:p>
        </w:tc>
        <w:tc>
          <w:tcPr>
            <w:tcW w:w="1701" w:type="dxa"/>
            <w:gridSpan w:val="2"/>
            <w:noWrap/>
            <w:hideMark/>
          </w:tcPr>
          <w:p w14:paraId="62779485" w14:textId="38824CD8"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18,098,519.05</w:t>
            </w:r>
          </w:p>
        </w:tc>
      </w:tr>
      <w:tr w:rsidR="00F23EFC" w:rsidRPr="00AE0A32" w14:paraId="1A9E35D5" w14:textId="77777777" w:rsidTr="00686662">
        <w:trPr>
          <w:gridAfter w:val="1"/>
          <w:wAfter w:w="142" w:type="dxa"/>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57A4AE45" w14:textId="77777777" w:rsidR="009B73D1" w:rsidRPr="00AE0A32" w:rsidRDefault="009B73D1" w:rsidP="00AE0A32">
            <w:pPr>
              <w:spacing w:after="0"/>
              <w:ind w:firstLineChars="200" w:firstLine="402"/>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Demandas y laudos</w:t>
            </w:r>
          </w:p>
        </w:tc>
        <w:tc>
          <w:tcPr>
            <w:tcW w:w="1701" w:type="dxa"/>
            <w:noWrap/>
            <w:hideMark/>
          </w:tcPr>
          <w:p w14:paraId="63BE8207" w14:textId="77777777" w:rsidR="009B73D1" w:rsidRPr="00AE0A32" w:rsidRDefault="009B73D1" w:rsidP="00686662">
            <w:pPr>
              <w:spacing w:after="0"/>
              <w:ind w:firstLineChars="200" w:firstLine="40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p>
        </w:tc>
        <w:tc>
          <w:tcPr>
            <w:tcW w:w="1701" w:type="dxa"/>
            <w:noWrap/>
            <w:hideMark/>
          </w:tcPr>
          <w:p w14:paraId="1E8F3524" w14:textId="71B3553C"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11,212,681.10</w:t>
            </w:r>
          </w:p>
        </w:tc>
        <w:tc>
          <w:tcPr>
            <w:tcW w:w="1701" w:type="dxa"/>
            <w:noWrap/>
            <w:hideMark/>
          </w:tcPr>
          <w:p w14:paraId="76F65D72"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p>
        </w:tc>
        <w:tc>
          <w:tcPr>
            <w:tcW w:w="1701" w:type="dxa"/>
            <w:gridSpan w:val="2"/>
            <w:noWrap/>
            <w:hideMark/>
          </w:tcPr>
          <w:p w14:paraId="646BE788" w14:textId="4BF0D8E3"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11,212,681.10</w:t>
            </w:r>
          </w:p>
        </w:tc>
      </w:tr>
      <w:tr w:rsidR="00F23EFC" w:rsidRPr="00AE0A32" w14:paraId="57EF1486" w14:textId="77777777" w:rsidTr="00686662">
        <w:trPr>
          <w:gridAfter w:val="1"/>
          <w:cnfStyle w:val="000000100000" w:firstRow="0" w:lastRow="0" w:firstColumn="0" w:lastColumn="0" w:oddVBand="0" w:evenVBand="0" w:oddHBand="1" w:evenHBand="0" w:firstRowFirstColumn="0" w:firstRowLastColumn="0" w:lastRowFirstColumn="0" w:lastRowLastColumn="0"/>
          <w:wAfter w:w="142" w:type="dxa"/>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4283F5A9" w14:textId="77777777" w:rsidR="009B73D1" w:rsidRPr="00AE0A32" w:rsidRDefault="009B73D1" w:rsidP="00AE0A32">
            <w:pPr>
              <w:spacing w:after="0"/>
              <w:ind w:firstLineChars="200" w:firstLine="402"/>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Déficit cierre 2025</w:t>
            </w:r>
          </w:p>
        </w:tc>
        <w:tc>
          <w:tcPr>
            <w:tcW w:w="1701" w:type="dxa"/>
            <w:noWrap/>
            <w:hideMark/>
          </w:tcPr>
          <w:p w14:paraId="5B742098" w14:textId="77777777" w:rsidR="009B73D1" w:rsidRPr="00AE0A32" w:rsidRDefault="009B73D1" w:rsidP="00686662">
            <w:pPr>
              <w:spacing w:after="0"/>
              <w:ind w:firstLineChars="200" w:firstLine="40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p>
        </w:tc>
        <w:tc>
          <w:tcPr>
            <w:tcW w:w="1701" w:type="dxa"/>
            <w:noWrap/>
            <w:hideMark/>
          </w:tcPr>
          <w:p w14:paraId="11135D02" w14:textId="77777777"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hideMark/>
          </w:tcPr>
          <w:p w14:paraId="2EE3DDE2" w14:textId="0562FA02"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6,885,837.95</w:t>
            </w:r>
          </w:p>
        </w:tc>
        <w:tc>
          <w:tcPr>
            <w:tcW w:w="1701" w:type="dxa"/>
            <w:gridSpan w:val="2"/>
            <w:noWrap/>
            <w:hideMark/>
          </w:tcPr>
          <w:p w14:paraId="76C3FDDE" w14:textId="2DAEC23D"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6,885,837.95</w:t>
            </w:r>
          </w:p>
        </w:tc>
      </w:tr>
      <w:tr w:rsidR="00F23EFC" w:rsidRPr="00AE0A32" w14:paraId="68B7F0FA" w14:textId="77777777" w:rsidTr="00686662">
        <w:trPr>
          <w:gridAfter w:val="1"/>
          <w:wAfter w:w="142" w:type="dxa"/>
          <w:trHeight w:val="113"/>
        </w:trPr>
        <w:tc>
          <w:tcPr>
            <w:cnfStyle w:val="001000000000" w:firstRow="0" w:lastRow="0" w:firstColumn="1" w:lastColumn="0" w:oddVBand="0" w:evenVBand="0" w:oddHBand="0" w:evenHBand="0" w:firstRowFirstColumn="0" w:firstRowLastColumn="0" w:lastRowFirstColumn="0" w:lastRowLastColumn="0"/>
            <w:tcW w:w="2835" w:type="dxa"/>
            <w:noWrap/>
            <w:hideMark/>
          </w:tcPr>
          <w:p w14:paraId="09F341A8" w14:textId="77777777" w:rsidR="009B73D1" w:rsidRPr="00AE0A32" w:rsidRDefault="009B73D1" w:rsidP="00AE0A32">
            <w:pPr>
              <w:spacing w:after="0"/>
              <w:rPr>
                <w:rFonts w:ascii="Montserrat" w:eastAsia="Times New Roman" w:hAnsi="Montserrat" w:cs="Calibri"/>
                <w:sz w:val="20"/>
                <w:szCs w:val="20"/>
                <w:lang w:eastAsia="es-MX"/>
              </w:rPr>
            </w:pPr>
          </w:p>
        </w:tc>
        <w:tc>
          <w:tcPr>
            <w:tcW w:w="1701" w:type="dxa"/>
            <w:noWrap/>
            <w:hideMark/>
          </w:tcPr>
          <w:p w14:paraId="542A8FDD" w14:textId="77777777" w:rsidR="009B73D1" w:rsidRPr="00AE0A32" w:rsidRDefault="009B73D1" w:rsidP="00686662">
            <w:pPr>
              <w:spacing w:after="0"/>
              <w:ind w:firstLineChars="200" w:firstLine="4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noWrap/>
            <w:hideMark/>
          </w:tcPr>
          <w:p w14:paraId="7FDDF636"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noWrap/>
            <w:hideMark/>
          </w:tcPr>
          <w:p w14:paraId="013B6929"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gridSpan w:val="2"/>
            <w:noWrap/>
            <w:hideMark/>
          </w:tcPr>
          <w:p w14:paraId="5F3E00F7"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r>
      <w:tr w:rsidR="00F23EFC" w:rsidRPr="00AE0A32" w14:paraId="0D110079" w14:textId="77777777" w:rsidTr="00686662">
        <w:trPr>
          <w:gridAfter w:val="1"/>
          <w:cnfStyle w:val="000000100000" w:firstRow="0" w:lastRow="0" w:firstColumn="0" w:lastColumn="0" w:oddVBand="0" w:evenVBand="0" w:oddHBand="1" w:evenHBand="0" w:firstRowFirstColumn="0" w:firstRowLastColumn="0" w:lastRowFirstColumn="0" w:lastRowLastColumn="0"/>
          <w:wAfter w:w="142" w:type="dxa"/>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73A485AD" w14:textId="77777777" w:rsidR="009B73D1" w:rsidRPr="00AE0A32" w:rsidRDefault="009B73D1" w:rsidP="00AE0A32">
            <w:pPr>
              <w:spacing w:after="0"/>
              <w:rPr>
                <w:rFonts w:ascii="Montserrat" w:eastAsia="Times New Roman" w:hAnsi="Montserrat" w:cs="Calibri"/>
                <w:b w:val="0"/>
                <w:bCs w:val="0"/>
                <w:sz w:val="20"/>
                <w:szCs w:val="20"/>
                <w:lang w:eastAsia="es-MX"/>
              </w:rPr>
            </w:pPr>
            <w:r w:rsidRPr="00AE0A32">
              <w:rPr>
                <w:rFonts w:ascii="Montserrat" w:eastAsia="Times New Roman" w:hAnsi="Montserrat" w:cs="Calibri"/>
                <w:sz w:val="20"/>
                <w:szCs w:val="20"/>
                <w:lang w:eastAsia="es-MX"/>
              </w:rPr>
              <w:t>CONALEP</w:t>
            </w:r>
          </w:p>
        </w:tc>
        <w:tc>
          <w:tcPr>
            <w:tcW w:w="1701" w:type="dxa"/>
            <w:noWrap/>
            <w:hideMark/>
          </w:tcPr>
          <w:p w14:paraId="09A93C68" w14:textId="570BEB39"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3,743,997.99</w:t>
            </w:r>
          </w:p>
        </w:tc>
        <w:tc>
          <w:tcPr>
            <w:tcW w:w="1701" w:type="dxa"/>
            <w:noWrap/>
            <w:hideMark/>
          </w:tcPr>
          <w:p w14:paraId="3C7F0D51" w14:textId="1A31D12B"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10,358,702.90</w:t>
            </w:r>
          </w:p>
        </w:tc>
        <w:tc>
          <w:tcPr>
            <w:tcW w:w="1701" w:type="dxa"/>
            <w:noWrap/>
            <w:hideMark/>
          </w:tcPr>
          <w:p w14:paraId="712EA45B" w14:textId="1425EA21"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w:t>
            </w:r>
          </w:p>
        </w:tc>
        <w:tc>
          <w:tcPr>
            <w:tcW w:w="1701" w:type="dxa"/>
            <w:gridSpan w:val="2"/>
            <w:noWrap/>
            <w:hideMark/>
          </w:tcPr>
          <w:p w14:paraId="25641F49" w14:textId="77FBEA53"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14,102,700.89</w:t>
            </w:r>
          </w:p>
        </w:tc>
      </w:tr>
      <w:tr w:rsidR="00F23EFC" w:rsidRPr="00AE0A32" w14:paraId="5C32FBA9" w14:textId="77777777" w:rsidTr="00686662">
        <w:trPr>
          <w:gridAfter w:val="1"/>
          <w:wAfter w:w="142" w:type="dxa"/>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604BEA56" w14:textId="77777777" w:rsidR="009B73D1" w:rsidRPr="00AE0A32" w:rsidRDefault="009B73D1" w:rsidP="00AE0A32">
            <w:pPr>
              <w:spacing w:after="0"/>
              <w:ind w:firstLineChars="200" w:firstLine="402"/>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Impuesto sobre Nómina (ISN)</w:t>
            </w:r>
          </w:p>
        </w:tc>
        <w:tc>
          <w:tcPr>
            <w:tcW w:w="1701" w:type="dxa"/>
            <w:noWrap/>
            <w:hideMark/>
          </w:tcPr>
          <w:p w14:paraId="5B69D0EA" w14:textId="0131570D"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3,743,997.99</w:t>
            </w:r>
          </w:p>
        </w:tc>
        <w:tc>
          <w:tcPr>
            <w:tcW w:w="1701" w:type="dxa"/>
            <w:noWrap/>
            <w:hideMark/>
          </w:tcPr>
          <w:p w14:paraId="05807B86"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p>
        </w:tc>
        <w:tc>
          <w:tcPr>
            <w:tcW w:w="1701" w:type="dxa"/>
            <w:noWrap/>
            <w:hideMark/>
          </w:tcPr>
          <w:p w14:paraId="2D0F8757"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gridSpan w:val="2"/>
            <w:noWrap/>
            <w:hideMark/>
          </w:tcPr>
          <w:p w14:paraId="47C7EF45" w14:textId="606DC56F"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3,743,997.99</w:t>
            </w:r>
          </w:p>
        </w:tc>
      </w:tr>
      <w:tr w:rsidR="00F23EFC" w:rsidRPr="00AE0A32" w14:paraId="01252CB2" w14:textId="77777777" w:rsidTr="00686662">
        <w:trPr>
          <w:gridAfter w:val="1"/>
          <w:cnfStyle w:val="000000100000" w:firstRow="0" w:lastRow="0" w:firstColumn="0" w:lastColumn="0" w:oddVBand="0" w:evenVBand="0" w:oddHBand="1" w:evenHBand="0" w:firstRowFirstColumn="0" w:firstRowLastColumn="0" w:lastRowFirstColumn="0" w:lastRowLastColumn="0"/>
          <w:wAfter w:w="142" w:type="dxa"/>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2AED7B2E" w14:textId="77777777" w:rsidR="009B73D1" w:rsidRPr="00AE0A32" w:rsidRDefault="009B73D1" w:rsidP="00AE0A32">
            <w:pPr>
              <w:spacing w:after="0"/>
              <w:ind w:firstLineChars="200" w:firstLine="402"/>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Juicios laborales</w:t>
            </w:r>
          </w:p>
        </w:tc>
        <w:tc>
          <w:tcPr>
            <w:tcW w:w="1701" w:type="dxa"/>
            <w:noWrap/>
            <w:hideMark/>
          </w:tcPr>
          <w:p w14:paraId="739B660E" w14:textId="77777777" w:rsidR="009B73D1" w:rsidRPr="00AE0A32" w:rsidRDefault="009B73D1" w:rsidP="00686662">
            <w:pPr>
              <w:spacing w:after="0"/>
              <w:ind w:firstLineChars="200" w:firstLine="40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p>
        </w:tc>
        <w:tc>
          <w:tcPr>
            <w:tcW w:w="1701" w:type="dxa"/>
            <w:noWrap/>
            <w:hideMark/>
          </w:tcPr>
          <w:p w14:paraId="2BA718D4" w14:textId="134FF939"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10,358,702.90</w:t>
            </w:r>
          </w:p>
        </w:tc>
        <w:tc>
          <w:tcPr>
            <w:tcW w:w="1701" w:type="dxa"/>
            <w:noWrap/>
            <w:hideMark/>
          </w:tcPr>
          <w:p w14:paraId="44704CAA" w14:textId="77777777"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p>
        </w:tc>
        <w:tc>
          <w:tcPr>
            <w:tcW w:w="1701" w:type="dxa"/>
            <w:gridSpan w:val="2"/>
            <w:noWrap/>
            <w:hideMark/>
          </w:tcPr>
          <w:p w14:paraId="2339F2D2" w14:textId="156DDA70"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10,358,702.90</w:t>
            </w:r>
          </w:p>
        </w:tc>
      </w:tr>
      <w:tr w:rsidR="00F23EFC" w:rsidRPr="00AE0A32" w14:paraId="792863B8" w14:textId="77777777" w:rsidTr="00686662">
        <w:trPr>
          <w:gridAfter w:val="1"/>
          <w:wAfter w:w="142" w:type="dxa"/>
          <w:trHeight w:val="113"/>
        </w:trPr>
        <w:tc>
          <w:tcPr>
            <w:cnfStyle w:val="001000000000" w:firstRow="0" w:lastRow="0" w:firstColumn="1" w:lastColumn="0" w:oddVBand="0" w:evenVBand="0" w:oddHBand="0" w:evenHBand="0" w:firstRowFirstColumn="0" w:firstRowLastColumn="0" w:lastRowFirstColumn="0" w:lastRowLastColumn="0"/>
            <w:tcW w:w="2835" w:type="dxa"/>
            <w:noWrap/>
            <w:hideMark/>
          </w:tcPr>
          <w:p w14:paraId="0A306A4E" w14:textId="75D53149" w:rsidR="009B73D1" w:rsidRPr="00AE0A32" w:rsidRDefault="009B73D1" w:rsidP="00AE0A32">
            <w:pPr>
              <w:spacing w:after="0"/>
              <w:rPr>
                <w:rFonts w:ascii="Montserrat" w:eastAsia="Times New Roman" w:hAnsi="Montserrat" w:cs="Calibri"/>
                <w:sz w:val="20"/>
                <w:szCs w:val="20"/>
                <w:lang w:eastAsia="es-MX"/>
              </w:rPr>
            </w:pPr>
          </w:p>
        </w:tc>
        <w:tc>
          <w:tcPr>
            <w:tcW w:w="1701" w:type="dxa"/>
            <w:noWrap/>
            <w:hideMark/>
          </w:tcPr>
          <w:p w14:paraId="7E6AEA4E" w14:textId="77777777" w:rsidR="009B73D1" w:rsidRPr="00AE0A32" w:rsidRDefault="009B73D1" w:rsidP="00686662">
            <w:pPr>
              <w:spacing w:after="0"/>
              <w:ind w:firstLineChars="200" w:firstLine="4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noWrap/>
            <w:hideMark/>
          </w:tcPr>
          <w:p w14:paraId="66ABB1F9"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noWrap/>
            <w:hideMark/>
          </w:tcPr>
          <w:p w14:paraId="63D79ACF"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gridSpan w:val="2"/>
            <w:noWrap/>
            <w:hideMark/>
          </w:tcPr>
          <w:p w14:paraId="615AF2FB" w14:textId="77777777" w:rsidR="009B73D1" w:rsidRPr="00AE0A32" w:rsidRDefault="009B73D1" w:rsidP="0068666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r>
      <w:tr w:rsidR="00F23EFC" w:rsidRPr="00AE0A32" w14:paraId="5BE6F600" w14:textId="77777777" w:rsidTr="00686662">
        <w:trPr>
          <w:gridAfter w:val="1"/>
          <w:cnfStyle w:val="000000100000" w:firstRow="0" w:lastRow="0" w:firstColumn="0" w:lastColumn="0" w:oddVBand="0" w:evenVBand="0" w:oddHBand="1" w:evenHBand="0" w:firstRowFirstColumn="0" w:firstRowLastColumn="0" w:lastRowFirstColumn="0" w:lastRowLastColumn="0"/>
          <w:wAfter w:w="142" w:type="dxa"/>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1D867033" w14:textId="77777777" w:rsidR="009B73D1" w:rsidRPr="00AE0A32" w:rsidRDefault="009B73D1" w:rsidP="00AE0A32">
            <w:pPr>
              <w:spacing w:after="0"/>
              <w:rPr>
                <w:rFonts w:ascii="Montserrat" w:eastAsia="Times New Roman" w:hAnsi="Montserrat" w:cs="Calibri"/>
                <w:b w:val="0"/>
                <w:bCs w:val="0"/>
                <w:sz w:val="20"/>
                <w:szCs w:val="20"/>
                <w:lang w:eastAsia="es-MX"/>
              </w:rPr>
            </w:pPr>
            <w:r w:rsidRPr="00AE0A32">
              <w:rPr>
                <w:rFonts w:ascii="Montserrat" w:eastAsia="Times New Roman" w:hAnsi="Montserrat" w:cs="Calibri"/>
                <w:sz w:val="20"/>
                <w:szCs w:val="20"/>
                <w:lang w:eastAsia="es-MX"/>
              </w:rPr>
              <w:t>ITS NOCHISTLÁN</w:t>
            </w:r>
          </w:p>
        </w:tc>
        <w:tc>
          <w:tcPr>
            <w:tcW w:w="1701" w:type="dxa"/>
            <w:noWrap/>
            <w:hideMark/>
          </w:tcPr>
          <w:p w14:paraId="498B0CCC" w14:textId="69DEC1DB"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1,036,000.00</w:t>
            </w:r>
          </w:p>
        </w:tc>
        <w:tc>
          <w:tcPr>
            <w:tcW w:w="1701" w:type="dxa"/>
            <w:noWrap/>
            <w:hideMark/>
          </w:tcPr>
          <w:p w14:paraId="7676D7C1" w14:textId="15EBB420" w:rsidR="009B73D1" w:rsidRPr="00AE0A32" w:rsidRDefault="006542A6"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12,137,356.73</w:t>
            </w:r>
          </w:p>
        </w:tc>
        <w:tc>
          <w:tcPr>
            <w:tcW w:w="1701" w:type="dxa"/>
            <w:noWrap/>
            <w:hideMark/>
          </w:tcPr>
          <w:p w14:paraId="48400BA9" w14:textId="1CF7898A"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w:t>
            </w:r>
          </w:p>
        </w:tc>
        <w:tc>
          <w:tcPr>
            <w:tcW w:w="1701" w:type="dxa"/>
            <w:gridSpan w:val="2"/>
            <w:noWrap/>
            <w:hideMark/>
          </w:tcPr>
          <w:p w14:paraId="5C0C38AC" w14:textId="23C796B4"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10,860,089.73</w:t>
            </w:r>
          </w:p>
        </w:tc>
      </w:tr>
      <w:tr w:rsidR="00F23EFC" w:rsidRPr="00AE0A32" w14:paraId="2794B3BF" w14:textId="77777777" w:rsidTr="00686662">
        <w:trPr>
          <w:gridAfter w:val="1"/>
          <w:wAfter w:w="142" w:type="dxa"/>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46783DD5" w14:textId="77777777" w:rsidR="006542A6" w:rsidRPr="00AE0A32" w:rsidRDefault="006542A6" w:rsidP="00AE0A32">
            <w:pPr>
              <w:spacing w:after="0"/>
              <w:ind w:firstLineChars="200" w:firstLine="402"/>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Impuesto sobre Nómina (ISN)</w:t>
            </w:r>
          </w:p>
        </w:tc>
        <w:tc>
          <w:tcPr>
            <w:tcW w:w="1701" w:type="dxa"/>
            <w:noWrap/>
            <w:hideMark/>
          </w:tcPr>
          <w:p w14:paraId="0DE8FA6F" w14:textId="39DCBDF0" w:rsidR="006542A6" w:rsidRPr="00AE0A32" w:rsidRDefault="006542A6"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1,036,000.00</w:t>
            </w:r>
          </w:p>
        </w:tc>
        <w:tc>
          <w:tcPr>
            <w:tcW w:w="1701" w:type="dxa"/>
            <w:noWrap/>
            <w:hideMark/>
          </w:tcPr>
          <w:p w14:paraId="0DCA8CA5" w14:textId="77777777" w:rsidR="006542A6" w:rsidRPr="00AE0A32" w:rsidRDefault="006542A6"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p>
        </w:tc>
        <w:tc>
          <w:tcPr>
            <w:tcW w:w="1701" w:type="dxa"/>
          </w:tcPr>
          <w:p w14:paraId="3DDC36F0" w14:textId="35AECBBB" w:rsidR="006542A6" w:rsidRPr="00AE0A32" w:rsidRDefault="006542A6"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p>
        </w:tc>
        <w:tc>
          <w:tcPr>
            <w:tcW w:w="1701" w:type="dxa"/>
            <w:gridSpan w:val="2"/>
            <w:noWrap/>
            <w:hideMark/>
          </w:tcPr>
          <w:p w14:paraId="44345B05" w14:textId="24166B4D" w:rsidR="006542A6" w:rsidRPr="00AE0A32" w:rsidRDefault="006542A6"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1,036,000.00</w:t>
            </w:r>
          </w:p>
        </w:tc>
      </w:tr>
      <w:tr w:rsidR="00F23EFC" w:rsidRPr="00AE0A32" w14:paraId="79A71782" w14:textId="77777777" w:rsidTr="00686662">
        <w:trPr>
          <w:gridAfter w:val="1"/>
          <w:cnfStyle w:val="000000100000" w:firstRow="0" w:lastRow="0" w:firstColumn="0" w:lastColumn="0" w:oddVBand="0" w:evenVBand="0" w:oddHBand="1" w:evenHBand="0" w:firstRowFirstColumn="0" w:firstRowLastColumn="0" w:lastRowFirstColumn="0" w:lastRowLastColumn="0"/>
          <w:wAfter w:w="142" w:type="dxa"/>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0EC07391" w14:textId="77777777" w:rsidR="009B73D1" w:rsidRPr="00AE0A32" w:rsidRDefault="009B73D1" w:rsidP="00AE0A32">
            <w:pPr>
              <w:spacing w:after="0"/>
              <w:ind w:left="209" w:firstLineChars="69" w:firstLine="139"/>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Sentencias laborales adeudadas</w:t>
            </w:r>
          </w:p>
        </w:tc>
        <w:tc>
          <w:tcPr>
            <w:tcW w:w="1701" w:type="dxa"/>
            <w:noWrap/>
          </w:tcPr>
          <w:p w14:paraId="081E389A" w14:textId="56159046" w:rsidR="009B73D1" w:rsidRPr="00AE0A32" w:rsidRDefault="009B73D1" w:rsidP="00686662">
            <w:pPr>
              <w:spacing w:after="0"/>
              <w:ind w:firstLineChars="200" w:firstLine="40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p>
        </w:tc>
        <w:tc>
          <w:tcPr>
            <w:tcW w:w="1701" w:type="dxa"/>
            <w:noWrap/>
            <w:hideMark/>
          </w:tcPr>
          <w:p w14:paraId="0A6E24E5" w14:textId="4C862AB3" w:rsidR="009B73D1" w:rsidRPr="00AE0A32" w:rsidRDefault="006542A6"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9,824,089.73</w:t>
            </w:r>
          </w:p>
        </w:tc>
        <w:tc>
          <w:tcPr>
            <w:tcW w:w="1701" w:type="dxa"/>
            <w:noWrap/>
            <w:hideMark/>
          </w:tcPr>
          <w:p w14:paraId="3E8A1A77" w14:textId="77777777"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p>
        </w:tc>
        <w:tc>
          <w:tcPr>
            <w:tcW w:w="1701" w:type="dxa"/>
            <w:gridSpan w:val="2"/>
            <w:noWrap/>
            <w:hideMark/>
          </w:tcPr>
          <w:p w14:paraId="532626B0" w14:textId="2D1CFFEE" w:rsidR="009B73D1" w:rsidRPr="00AE0A32" w:rsidRDefault="009B73D1"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4,629,190.90</w:t>
            </w:r>
          </w:p>
        </w:tc>
      </w:tr>
      <w:tr w:rsidR="00F23EFC" w:rsidRPr="00AE0A32" w14:paraId="58DD1B1D" w14:textId="77777777" w:rsidTr="00686662">
        <w:trPr>
          <w:gridAfter w:val="1"/>
          <w:wAfter w:w="142" w:type="dxa"/>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1A3DD3CF" w14:textId="77777777" w:rsidR="006542A6" w:rsidRPr="00AE0A32" w:rsidRDefault="006542A6" w:rsidP="00AE0A32">
            <w:pPr>
              <w:spacing w:after="0"/>
              <w:ind w:firstLineChars="200" w:firstLine="402"/>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Juicios laborales en proceso</w:t>
            </w:r>
          </w:p>
        </w:tc>
        <w:tc>
          <w:tcPr>
            <w:tcW w:w="1701" w:type="dxa"/>
            <w:noWrap/>
          </w:tcPr>
          <w:p w14:paraId="50F37029" w14:textId="77777777" w:rsidR="006542A6" w:rsidRPr="00AE0A32" w:rsidRDefault="006542A6" w:rsidP="00686662">
            <w:pPr>
              <w:spacing w:after="0"/>
              <w:ind w:firstLineChars="200" w:firstLine="40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p>
        </w:tc>
        <w:tc>
          <w:tcPr>
            <w:tcW w:w="1701" w:type="dxa"/>
            <w:noWrap/>
          </w:tcPr>
          <w:p w14:paraId="2622A512" w14:textId="0E8CCD4B" w:rsidR="006542A6" w:rsidRPr="00AE0A32" w:rsidRDefault="006542A6"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2,313,267.00</w:t>
            </w:r>
          </w:p>
        </w:tc>
        <w:tc>
          <w:tcPr>
            <w:tcW w:w="1701" w:type="dxa"/>
            <w:noWrap/>
            <w:hideMark/>
          </w:tcPr>
          <w:p w14:paraId="1A2364A8" w14:textId="77777777" w:rsidR="006542A6" w:rsidRPr="00AE0A32" w:rsidRDefault="006542A6"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p>
        </w:tc>
        <w:tc>
          <w:tcPr>
            <w:tcW w:w="1701" w:type="dxa"/>
            <w:gridSpan w:val="2"/>
            <w:noWrap/>
            <w:hideMark/>
          </w:tcPr>
          <w:p w14:paraId="5AD92E96" w14:textId="0E2E6C2A" w:rsidR="006542A6" w:rsidRPr="00AE0A32" w:rsidRDefault="006542A6"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5,194,898.83</w:t>
            </w:r>
          </w:p>
        </w:tc>
      </w:tr>
      <w:tr w:rsidR="00F23EFC" w:rsidRPr="00AE0A32" w14:paraId="3E1F3D25" w14:textId="77777777" w:rsidTr="00686662">
        <w:trPr>
          <w:gridAfter w:val="1"/>
          <w:cnfStyle w:val="000000100000" w:firstRow="0" w:lastRow="0" w:firstColumn="0" w:lastColumn="0" w:oddVBand="0" w:evenVBand="0" w:oddHBand="1" w:evenHBand="0" w:firstRowFirstColumn="0" w:firstRowLastColumn="0" w:lastRowFirstColumn="0" w:lastRowLastColumn="0"/>
          <w:wAfter w:w="142" w:type="dxa"/>
          <w:trHeight w:val="113"/>
        </w:trPr>
        <w:tc>
          <w:tcPr>
            <w:cnfStyle w:val="001000000000" w:firstRow="0" w:lastRow="0" w:firstColumn="1" w:lastColumn="0" w:oddVBand="0" w:evenVBand="0" w:oddHBand="0" w:evenHBand="0" w:firstRowFirstColumn="0" w:firstRowLastColumn="0" w:lastRowFirstColumn="0" w:lastRowLastColumn="0"/>
            <w:tcW w:w="2835" w:type="dxa"/>
            <w:noWrap/>
            <w:hideMark/>
          </w:tcPr>
          <w:p w14:paraId="35661395" w14:textId="77777777" w:rsidR="006542A6" w:rsidRPr="00AE0A32" w:rsidRDefault="006542A6" w:rsidP="00AE0A32">
            <w:pPr>
              <w:spacing w:after="0"/>
              <w:rPr>
                <w:rFonts w:ascii="Montserrat" w:eastAsia="Times New Roman" w:hAnsi="Montserrat" w:cs="Calibri"/>
                <w:sz w:val="20"/>
                <w:szCs w:val="20"/>
                <w:lang w:eastAsia="es-MX"/>
              </w:rPr>
            </w:pPr>
          </w:p>
        </w:tc>
        <w:tc>
          <w:tcPr>
            <w:tcW w:w="1701" w:type="dxa"/>
            <w:noWrap/>
            <w:hideMark/>
          </w:tcPr>
          <w:p w14:paraId="280A121F" w14:textId="77777777" w:rsidR="006542A6" w:rsidRPr="00AE0A32" w:rsidRDefault="006542A6" w:rsidP="00686662">
            <w:pPr>
              <w:spacing w:after="0"/>
              <w:ind w:firstLineChars="200" w:firstLine="4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noWrap/>
            <w:hideMark/>
          </w:tcPr>
          <w:p w14:paraId="256604AF" w14:textId="77777777" w:rsidR="006542A6" w:rsidRPr="00AE0A32" w:rsidRDefault="006542A6" w:rsidP="0068666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noWrap/>
            <w:hideMark/>
          </w:tcPr>
          <w:p w14:paraId="55CE63BF" w14:textId="77777777" w:rsidR="006542A6" w:rsidRPr="00AE0A32" w:rsidRDefault="006542A6" w:rsidP="0068666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gridSpan w:val="2"/>
            <w:noWrap/>
            <w:hideMark/>
          </w:tcPr>
          <w:p w14:paraId="69D57CBD" w14:textId="77777777" w:rsidR="006542A6" w:rsidRPr="00AE0A32" w:rsidRDefault="006542A6" w:rsidP="0068666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MX"/>
              </w:rPr>
            </w:pPr>
          </w:p>
        </w:tc>
      </w:tr>
      <w:tr w:rsidR="00F23EFC" w:rsidRPr="00AE0A32" w14:paraId="444E1652" w14:textId="77777777" w:rsidTr="00686662">
        <w:trPr>
          <w:gridAfter w:val="1"/>
          <w:wAfter w:w="142" w:type="dxa"/>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4F799027" w14:textId="2011D95D" w:rsidR="006542A6" w:rsidRPr="00AE0A32" w:rsidRDefault="006542A6" w:rsidP="00AE0A32">
            <w:pPr>
              <w:spacing w:after="0"/>
              <w:rPr>
                <w:rFonts w:ascii="Montserrat" w:eastAsia="Times New Roman" w:hAnsi="Montserrat" w:cs="Calibri"/>
                <w:b w:val="0"/>
                <w:bCs w:val="0"/>
                <w:sz w:val="20"/>
                <w:szCs w:val="20"/>
                <w:lang w:eastAsia="es-MX"/>
              </w:rPr>
            </w:pPr>
            <w:r w:rsidRPr="00AE0A32">
              <w:rPr>
                <w:rFonts w:ascii="Montserrat" w:eastAsia="Times New Roman" w:hAnsi="Montserrat" w:cs="Calibri"/>
                <w:sz w:val="20"/>
                <w:szCs w:val="20"/>
                <w:lang w:eastAsia="es-MX"/>
              </w:rPr>
              <w:t xml:space="preserve">ITS </w:t>
            </w:r>
            <w:r w:rsidR="00E951D9" w:rsidRPr="00AE0A32">
              <w:rPr>
                <w:rFonts w:ascii="Montserrat" w:eastAsia="Times New Roman" w:hAnsi="Montserrat" w:cs="Calibri"/>
                <w:sz w:val="20"/>
                <w:szCs w:val="20"/>
                <w:lang w:eastAsia="es-MX"/>
              </w:rPr>
              <w:t>RIO GRANDE (</w:t>
            </w:r>
            <w:r w:rsidRPr="00AE0A32">
              <w:rPr>
                <w:rFonts w:ascii="Montserrat" w:eastAsia="Times New Roman" w:hAnsi="Montserrat" w:cs="Calibri"/>
                <w:sz w:val="20"/>
                <w:szCs w:val="20"/>
                <w:lang w:eastAsia="es-MX"/>
              </w:rPr>
              <w:t>NORTE</w:t>
            </w:r>
            <w:r w:rsidR="00E951D9" w:rsidRPr="00AE0A32">
              <w:rPr>
                <w:rFonts w:ascii="Montserrat" w:eastAsia="Times New Roman" w:hAnsi="Montserrat" w:cs="Calibri"/>
                <w:sz w:val="20"/>
                <w:szCs w:val="20"/>
                <w:lang w:eastAsia="es-MX"/>
              </w:rPr>
              <w:t>)</w:t>
            </w:r>
          </w:p>
        </w:tc>
        <w:tc>
          <w:tcPr>
            <w:tcW w:w="1701" w:type="dxa"/>
            <w:noWrap/>
            <w:hideMark/>
          </w:tcPr>
          <w:p w14:paraId="059C0E99" w14:textId="3DC71D6B" w:rsidR="006542A6" w:rsidRPr="00AE0A32" w:rsidRDefault="006542A6"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w:t>
            </w:r>
          </w:p>
        </w:tc>
        <w:tc>
          <w:tcPr>
            <w:tcW w:w="1701" w:type="dxa"/>
            <w:noWrap/>
            <w:hideMark/>
          </w:tcPr>
          <w:p w14:paraId="4EE8C2AC" w14:textId="63DCAC2F" w:rsidR="006542A6" w:rsidRPr="00AE0A32" w:rsidRDefault="006542A6"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7,500,000.00</w:t>
            </w:r>
          </w:p>
        </w:tc>
        <w:tc>
          <w:tcPr>
            <w:tcW w:w="1701" w:type="dxa"/>
            <w:noWrap/>
            <w:hideMark/>
          </w:tcPr>
          <w:p w14:paraId="52811813" w14:textId="0D8936C9" w:rsidR="006542A6" w:rsidRPr="00AE0A32" w:rsidRDefault="006542A6"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w:t>
            </w:r>
          </w:p>
        </w:tc>
        <w:tc>
          <w:tcPr>
            <w:tcW w:w="1701" w:type="dxa"/>
            <w:gridSpan w:val="2"/>
            <w:noWrap/>
            <w:hideMark/>
          </w:tcPr>
          <w:p w14:paraId="3D8577B4" w14:textId="0D0EC2D4" w:rsidR="006542A6" w:rsidRPr="00AE0A32" w:rsidRDefault="006542A6"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7,500,000.00</w:t>
            </w:r>
          </w:p>
        </w:tc>
      </w:tr>
      <w:tr w:rsidR="00F23EFC" w:rsidRPr="00AE0A32" w14:paraId="56DB691F" w14:textId="77777777" w:rsidTr="00686662">
        <w:trPr>
          <w:gridAfter w:val="1"/>
          <w:cnfStyle w:val="000000100000" w:firstRow="0" w:lastRow="0" w:firstColumn="0" w:lastColumn="0" w:oddVBand="0" w:evenVBand="0" w:oddHBand="1" w:evenHBand="0" w:firstRowFirstColumn="0" w:firstRowLastColumn="0" w:lastRowFirstColumn="0" w:lastRowLastColumn="0"/>
          <w:wAfter w:w="142" w:type="dxa"/>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02BB3124" w14:textId="77777777" w:rsidR="006542A6" w:rsidRPr="00AE0A32" w:rsidRDefault="006542A6" w:rsidP="00AE0A32">
            <w:pPr>
              <w:spacing w:after="0"/>
              <w:ind w:firstLineChars="200" w:firstLine="402"/>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 xml:space="preserve">Laudos </w:t>
            </w:r>
          </w:p>
        </w:tc>
        <w:tc>
          <w:tcPr>
            <w:tcW w:w="1701" w:type="dxa"/>
            <w:noWrap/>
            <w:hideMark/>
          </w:tcPr>
          <w:p w14:paraId="6258F463" w14:textId="77777777" w:rsidR="006542A6" w:rsidRPr="00AE0A32" w:rsidRDefault="006542A6" w:rsidP="00686662">
            <w:pPr>
              <w:spacing w:after="0"/>
              <w:ind w:firstLineChars="200" w:firstLine="40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p>
        </w:tc>
        <w:tc>
          <w:tcPr>
            <w:tcW w:w="1701" w:type="dxa"/>
            <w:noWrap/>
            <w:hideMark/>
          </w:tcPr>
          <w:p w14:paraId="09A470A8" w14:textId="78FB9107" w:rsidR="006542A6" w:rsidRPr="00AE0A32" w:rsidRDefault="006542A6"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7,500,000.00</w:t>
            </w:r>
          </w:p>
        </w:tc>
        <w:tc>
          <w:tcPr>
            <w:tcW w:w="1701" w:type="dxa"/>
            <w:noWrap/>
            <w:hideMark/>
          </w:tcPr>
          <w:p w14:paraId="04829CB9" w14:textId="77777777" w:rsidR="006542A6" w:rsidRPr="00AE0A32" w:rsidRDefault="006542A6"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p>
        </w:tc>
        <w:tc>
          <w:tcPr>
            <w:tcW w:w="1701" w:type="dxa"/>
            <w:gridSpan w:val="2"/>
            <w:noWrap/>
            <w:hideMark/>
          </w:tcPr>
          <w:p w14:paraId="21C327D2" w14:textId="69C07B99" w:rsidR="006542A6" w:rsidRPr="00AE0A32" w:rsidRDefault="006542A6"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7,500,000.00</w:t>
            </w:r>
          </w:p>
        </w:tc>
      </w:tr>
      <w:tr w:rsidR="00F23EFC" w:rsidRPr="00AE0A32" w14:paraId="6C6DA73A" w14:textId="77777777" w:rsidTr="00686662">
        <w:trPr>
          <w:gridAfter w:val="1"/>
          <w:wAfter w:w="142" w:type="dxa"/>
          <w:trHeight w:val="113"/>
        </w:trPr>
        <w:tc>
          <w:tcPr>
            <w:cnfStyle w:val="001000000000" w:firstRow="0" w:lastRow="0" w:firstColumn="1" w:lastColumn="0" w:oddVBand="0" w:evenVBand="0" w:oddHBand="0" w:evenHBand="0" w:firstRowFirstColumn="0" w:firstRowLastColumn="0" w:lastRowFirstColumn="0" w:lastRowLastColumn="0"/>
            <w:tcW w:w="2835" w:type="dxa"/>
            <w:noWrap/>
            <w:hideMark/>
          </w:tcPr>
          <w:p w14:paraId="3A5CAF31" w14:textId="77777777" w:rsidR="006542A6" w:rsidRPr="00AE0A32" w:rsidRDefault="006542A6" w:rsidP="00AE0A32">
            <w:pPr>
              <w:spacing w:after="0"/>
              <w:rPr>
                <w:rFonts w:ascii="Montserrat" w:eastAsia="Times New Roman" w:hAnsi="Montserrat" w:cs="Calibri"/>
                <w:sz w:val="20"/>
                <w:szCs w:val="20"/>
                <w:lang w:eastAsia="es-MX"/>
              </w:rPr>
            </w:pPr>
          </w:p>
        </w:tc>
        <w:tc>
          <w:tcPr>
            <w:tcW w:w="1701" w:type="dxa"/>
            <w:noWrap/>
            <w:hideMark/>
          </w:tcPr>
          <w:p w14:paraId="10B9B7FB" w14:textId="77777777" w:rsidR="006542A6" w:rsidRPr="00AE0A32" w:rsidRDefault="006542A6" w:rsidP="00686662">
            <w:pPr>
              <w:spacing w:after="0"/>
              <w:ind w:firstLineChars="200" w:firstLine="4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noWrap/>
            <w:hideMark/>
          </w:tcPr>
          <w:p w14:paraId="3FD3CF1B" w14:textId="77777777" w:rsidR="006542A6" w:rsidRPr="00AE0A32" w:rsidRDefault="006542A6" w:rsidP="0068666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noWrap/>
            <w:hideMark/>
          </w:tcPr>
          <w:p w14:paraId="3BBD1E1E" w14:textId="77777777" w:rsidR="006542A6" w:rsidRPr="00AE0A32" w:rsidRDefault="006542A6" w:rsidP="0068666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gridSpan w:val="2"/>
            <w:noWrap/>
            <w:hideMark/>
          </w:tcPr>
          <w:p w14:paraId="61394089" w14:textId="77777777" w:rsidR="006542A6" w:rsidRPr="00AE0A32" w:rsidRDefault="006542A6" w:rsidP="0068666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r>
      <w:tr w:rsidR="00F23EFC" w:rsidRPr="00AE0A32" w14:paraId="3197B36F" w14:textId="77777777" w:rsidTr="00686662">
        <w:trPr>
          <w:gridAfter w:val="1"/>
          <w:cnfStyle w:val="000000100000" w:firstRow="0" w:lastRow="0" w:firstColumn="0" w:lastColumn="0" w:oddVBand="0" w:evenVBand="0" w:oddHBand="1" w:evenHBand="0" w:firstRowFirstColumn="0" w:firstRowLastColumn="0" w:lastRowFirstColumn="0" w:lastRowLastColumn="0"/>
          <w:wAfter w:w="142" w:type="dxa"/>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45B545A5" w14:textId="77777777" w:rsidR="00E951D9" w:rsidRPr="00AE0A32" w:rsidRDefault="00E951D9" w:rsidP="00AE0A32">
            <w:pPr>
              <w:spacing w:after="0"/>
              <w:rPr>
                <w:rFonts w:ascii="Montserrat" w:eastAsia="Times New Roman" w:hAnsi="Montserrat" w:cs="Calibri"/>
                <w:b w:val="0"/>
                <w:bCs w:val="0"/>
                <w:sz w:val="20"/>
                <w:szCs w:val="20"/>
                <w:lang w:eastAsia="es-MX"/>
              </w:rPr>
            </w:pPr>
            <w:r w:rsidRPr="00AE0A32">
              <w:rPr>
                <w:rFonts w:ascii="Montserrat" w:eastAsia="Times New Roman" w:hAnsi="Montserrat" w:cs="Calibri"/>
                <w:sz w:val="20"/>
                <w:szCs w:val="20"/>
                <w:lang w:eastAsia="es-MX"/>
              </w:rPr>
              <w:t>ITS LORETO</w:t>
            </w:r>
          </w:p>
        </w:tc>
        <w:tc>
          <w:tcPr>
            <w:tcW w:w="1701" w:type="dxa"/>
            <w:noWrap/>
            <w:hideMark/>
          </w:tcPr>
          <w:p w14:paraId="563DA23B" w14:textId="30908B6D" w:rsidR="00E951D9" w:rsidRPr="00AE0A32" w:rsidRDefault="00E951D9"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6,675,479.00</w:t>
            </w:r>
          </w:p>
        </w:tc>
        <w:tc>
          <w:tcPr>
            <w:tcW w:w="1701" w:type="dxa"/>
            <w:noWrap/>
            <w:hideMark/>
          </w:tcPr>
          <w:p w14:paraId="1585A2BA" w14:textId="033EA3BC" w:rsidR="00E951D9" w:rsidRPr="00AE0A32" w:rsidRDefault="00E951D9"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w:t>
            </w:r>
          </w:p>
        </w:tc>
        <w:tc>
          <w:tcPr>
            <w:tcW w:w="1701" w:type="dxa"/>
            <w:noWrap/>
            <w:hideMark/>
          </w:tcPr>
          <w:p w14:paraId="42C0859F" w14:textId="6EFEF9FE" w:rsidR="00E951D9" w:rsidRPr="00AE0A32" w:rsidRDefault="00E951D9"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w:t>
            </w:r>
          </w:p>
        </w:tc>
        <w:tc>
          <w:tcPr>
            <w:tcW w:w="1701" w:type="dxa"/>
            <w:gridSpan w:val="2"/>
            <w:noWrap/>
            <w:hideMark/>
          </w:tcPr>
          <w:p w14:paraId="6ED30C9C" w14:textId="570FED62" w:rsidR="00E951D9" w:rsidRPr="00AE0A32" w:rsidRDefault="00E951D9"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2,119,260.00</w:t>
            </w:r>
          </w:p>
        </w:tc>
      </w:tr>
      <w:tr w:rsidR="00F23EFC" w:rsidRPr="00AE0A32" w14:paraId="21AA29A4" w14:textId="77777777" w:rsidTr="00686662">
        <w:trPr>
          <w:gridAfter w:val="1"/>
          <w:wAfter w:w="142" w:type="dxa"/>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23CB7F6B" w14:textId="77777777" w:rsidR="00E951D9" w:rsidRPr="00AE0A32" w:rsidRDefault="00E951D9" w:rsidP="00AE0A32">
            <w:pPr>
              <w:spacing w:after="0"/>
              <w:ind w:firstLineChars="200" w:firstLine="402"/>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Impuesto sobre Nómina (ISN)</w:t>
            </w:r>
          </w:p>
        </w:tc>
        <w:tc>
          <w:tcPr>
            <w:tcW w:w="1701" w:type="dxa"/>
            <w:noWrap/>
            <w:hideMark/>
          </w:tcPr>
          <w:p w14:paraId="50E3FA65" w14:textId="7DE85873" w:rsidR="00E951D9" w:rsidRPr="00AE0A32" w:rsidRDefault="00E951D9"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2,119,260.00</w:t>
            </w:r>
          </w:p>
        </w:tc>
        <w:tc>
          <w:tcPr>
            <w:tcW w:w="1701" w:type="dxa"/>
            <w:noWrap/>
            <w:hideMark/>
          </w:tcPr>
          <w:p w14:paraId="5509DC51" w14:textId="77777777" w:rsidR="00E951D9" w:rsidRPr="00AE0A32" w:rsidRDefault="00E951D9"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p>
        </w:tc>
        <w:tc>
          <w:tcPr>
            <w:tcW w:w="1701" w:type="dxa"/>
            <w:noWrap/>
            <w:hideMark/>
          </w:tcPr>
          <w:p w14:paraId="7655F147" w14:textId="77777777" w:rsidR="00E951D9" w:rsidRPr="00AE0A32" w:rsidRDefault="00E951D9" w:rsidP="0068666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gridSpan w:val="2"/>
            <w:noWrap/>
            <w:hideMark/>
          </w:tcPr>
          <w:p w14:paraId="5A163989" w14:textId="7B94B5B0" w:rsidR="00E951D9" w:rsidRPr="00AE0A32" w:rsidRDefault="00E951D9"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4,556,219.00</w:t>
            </w:r>
          </w:p>
        </w:tc>
      </w:tr>
      <w:tr w:rsidR="00F23EFC" w:rsidRPr="00AE0A32" w14:paraId="5570A4B6" w14:textId="77777777" w:rsidTr="00686662">
        <w:trPr>
          <w:gridAfter w:val="1"/>
          <w:cnfStyle w:val="000000100000" w:firstRow="0" w:lastRow="0" w:firstColumn="0" w:lastColumn="0" w:oddVBand="0" w:evenVBand="0" w:oddHBand="1" w:evenHBand="0" w:firstRowFirstColumn="0" w:firstRowLastColumn="0" w:lastRowFirstColumn="0" w:lastRowLastColumn="0"/>
          <w:wAfter w:w="142" w:type="dxa"/>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180C4F7F" w14:textId="77777777" w:rsidR="00E951D9" w:rsidRPr="00AE0A32" w:rsidRDefault="00E951D9" w:rsidP="00AE0A32">
            <w:pPr>
              <w:spacing w:after="0"/>
              <w:ind w:firstLineChars="200" w:firstLine="402"/>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Traslado de IVA e ISR retenido</w:t>
            </w:r>
          </w:p>
        </w:tc>
        <w:tc>
          <w:tcPr>
            <w:tcW w:w="1701" w:type="dxa"/>
            <w:noWrap/>
            <w:hideMark/>
          </w:tcPr>
          <w:p w14:paraId="2B528997" w14:textId="2B1D69C2" w:rsidR="00E951D9" w:rsidRPr="00AE0A32" w:rsidRDefault="00E951D9"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4,556,219.00</w:t>
            </w:r>
          </w:p>
        </w:tc>
        <w:tc>
          <w:tcPr>
            <w:tcW w:w="1701" w:type="dxa"/>
            <w:noWrap/>
            <w:hideMark/>
          </w:tcPr>
          <w:p w14:paraId="18752027" w14:textId="77777777" w:rsidR="00E951D9" w:rsidRPr="00AE0A32" w:rsidRDefault="00E951D9"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p>
        </w:tc>
        <w:tc>
          <w:tcPr>
            <w:tcW w:w="1701" w:type="dxa"/>
            <w:noWrap/>
            <w:hideMark/>
          </w:tcPr>
          <w:p w14:paraId="605F37C8" w14:textId="77777777" w:rsidR="00E951D9" w:rsidRPr="00AE0A32" w:rsidRDefault="00E951D9" w:rsidP="0068666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gridSpan w:val="2"/>
            <w:noWrap/>
            <w:hideMark/>
          </w:tcPr>
          <w:p w14:paraId="3FEBD5AA" w14:textId="1720E2D2" w:rsidR="00E951D9" w:rsidRPr="00AE0A32" w:rsidRDefault="00E951D9"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2,119,260.00</w:t>
            </w:r>
          </w:p>
        </w:tc>
      </w:tr>
      <w:tr w:rsidR="00F23EFC" w:rsidRPr="00AE0A32" w14:paraId="68DEDA97" w14:textId="77777777" w:rsidTr="00686662">
        <w:trPr>
          <w:gridAfter w:val="1"/>
          <w:wAfter w:w="142" w:type="dxa"/>
          <w:trHeight w:val="113"/>
        </w:trPr>
        <w:tc>
          <w:tcPr>
            <w:cnfStyle w:val="001000000000" w:firstRow="0" w:lastRow="0" w:firstColumn="1" w:lastColumn="0" w:oddVBand="0" w:evenVBand="0" w:oddHBand="0" w:evenHBand="0" w:firstRowFirstColumn="0" w:firstRowLastColumn="0" w:lastRowFirstColumn="0" w:lastRowLastColumn="0"/>
            <w:tcW w:w="2835" w:type="dxa"/>
            <w:noWrap/>
            <w:hideMark/>
          </w:tcPr>
          <w:p w14:paraId="5D6BBEAB" w14:textId="77777777" w:rsidR="006542A6" w:rsidRPr="00AE0A32" w:rsidRDefault="006542A6" w:rsidP="00AE0A32">
            <w:pPr>
              <w:spacing w:after="0"/>
              <w:rPr>
                <w:rFonts w:ascii="Montserrat" w:eastAsia="Times New Roman" w:hAnsi="Montserrat" w:cs="Calibri"/>
                <w:sz w:val="20"/>
                <w:szCs w:val="20"/>
                <w:lang w:eastAsia="es-MX"/>
              </w:rPr>
            </w:pPr>
          </w:p>
        </w:tc>
        <w:tc>
          <w:tcPr>
            <w:tcW w:w="1701" w:type="dxa"/>
            <w:noWrap/>
            <w:hideMark/>
          </w:tcPr>
          <w:p w14:paraId="097E9D30" w14:textId="77777777" w:rsidR="006542A6" w:rsidRPr="00AE0A32" w:rsidRDefault="006542A6" w:rsidP="00AE0A32">
            <w:pPr>
              <w:spacing w:after="0"/>
              <w:ind w:firstLineChars="200" w:firstLine="40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noWrap/>
            <w:hideMark/>
          </w:tcPr>
          <w:p w14:paraId="5960DF9A" w14:textId="77777777" w:rsidR="006542A6" w:rsidRPr="00AE0A32" w:rsidRDefault="006542A6" w:rsidP="00AE0A3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noWrap/>
            <w:hideMark/>
          </w:tcPr>
          <w:p w14:paraId="746EF461" w14:textId="77777777" w:rsidR="006542A6" w:rsidRPr="00AE0A32" w:rsidRDefault="006542A6" w:rsidP="00AE0A3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gridSpan w:val="2"/>
            <w:noWrap/>
            <w:hideMark/>
          </w:tcPr>
          <w:p w14:paraId="5FA21A7B" w14:textId="77777777" w:rsidR="006542A6" w:rsidRPr="00AE0A32" w:rsidRDefault="006542A6" w:rsidP="00AE0A3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r>
      <w:tr w:rsidR="00F23EFC" w:rsidRPr="00AE0A32" w14:paraId="5772414F" w14:textId="77777777" w:rsidTr="00686662">
        <w:trPr>
          <w:gridAfter w:val="1"/>
          <w:cnfStyle w:val="000000100000" w:firstRow="0" w:lastRow="0" w:firstColumn="0" w:lastColumn="0" w:oddVBand="0" w:evenVBand="0" w:oddHBand="1" w:evenHBand="0" w:firstRowFirstColumn="0" w:firstRowLastColumn="0" w:lastRowFirstColumn="0" w:lastRowLastColumn="0"/>
          <w:wAfter w:w="142" w:type="dxa"/>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4874C100" w14:textId="4025816D" w:rsidR="006542A6" w:rsidRPr="00AE0A32" w:rsidRDefault="006542A6" w:rsidP="00AE0A32">
            <w:pPr>
              <w:spacing w:after="0"/>
              <w:rPr>
                <w:rFonts w:ascii="Montserrat" w:eastAsia="Times New Roman" w:hAnsi="Montserrat" w:cs="Calibri"/>
                <w:b w:val="0"/>
                <w:bCs w:val="0"/>
                <w:sz w:val="20"/>
                <w:szCs w:val="20"/>
                <w:lang w:eastAsia="es-MX"/>
              </w:rPr>
            </w:pPr>
            <w:r w:rsidRPr="00AE0A32">
              <w:rPr>
                <w:rFonts w:ascii="Montserrat" w:eastAsia="Times New Roman" w:hAnsi="Montserrat" w:cs="Calibri"/>
                <w:sz w:val="20"/>
                <w:szCs w:val="20"/>
                <w:lang w:eastAsia="es-MX"/>
              </w:rPr>
              <w:t>UPZ</w:t>
            </w:r>
            <w:r w:rsidR="005E6AB0" w:rsidRPr="00AE0A32">
              <w:rPr>
                <w:rFonts w:ascii="Montserrat" w:eastAsia="Times New Roman" w:hAnsi="Montserrat" w:cs="Calibri"/>
                <w:sz w:val="20"/>
                <w:szCs w:val="20"/>
                <w:lang w:eastAsia="es-MX"/>
              </w:rPr>
              <w:t xml:space="preserve"> SUR</w:t>
            </w:r>
          </w:p>
        </w:tc>
        <w:tc>
          <w:tcPr>
            <w:tcW w:w="1701" w:type="dxa"/>
            <w:noWrap/>
            <w:hideMark/>
          </w:tcPr>
          <w:p w14:paraId="421CF74A" w14:textId="76C413B4" w:rsidR="006542A6" w:rsidRPr="00AE0A32" w:rsidRDefault="006542A6"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w:t>
            </w:r>
          </w:p>
        </w:tc>
        <w:tc>
          <w:tcPr>
            <w:tcW w:w="1701" w:type="dxa"/>
            <w:noWrap/>
            <w:hideMark/>
          </w:tcPr>
          <w:p w14:paraId="6C47A700" w14:textId="12F2C313" w:rsidR="006542A6" w:rsidRPr="00AE0A32" w:rsidRDefault="006542A6"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w:t>
            </w:r>
          </w:p>
        </w:tc>
        <w:tc>
          <w:tcPr>
            <w:tcW w:w="1701" w:type="dxa"/>
            <w:noWrap/>
            <w:hideMark/>
          </w:tcPr>
          <w:p w14:paraId="13DE9208" w14:textId="579F6073" w:rsidR="006542A6" w:rsidRPr="00AE0A32" w:rsidRDefault="006542A6"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1,594,732.35</w:t>
            </w:r>
          </w:p>
        </w:tc>
        <w:tc>
          <w:tcPr>
            <w:tcW w:w="1701" w:type="dxa"/>
            <w:gridSpan w:val="2"/>
            <w:noWrap/>
            <w:hideMark/>
          </w:tcPr>
          <w:p w14:paraId="5C94E717" w14:textId="04FE3FDF" w:rsidR="006542A6" w:rsidRPr="00AE0A32" w:rsidRDefault="006542A6" w:rsidP="0068666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1,594,732.35</w:t>
            </w:r>
          </w:p>
        </w:tc>
      </w:tr>
      <w:tr w:rsidR="00F23EFC" w:rsidRPr="00AE0A32" w14:paraId="6FBE60FA" w14:textId="77777777" w:rsidTr="00686662">
        <w:trPr>
          <w:gridAfter w:val="1"/>
          <w:wAfter w:w="142" w:type="dxa"/>
          <w:trHeight w:val="510"/>
        </w:trPr>
        <w:tc>
          <w:tcPr>
            <w:cnfStyle w:val="001000000000" w:firstRow="0" w:lastRow="0" w:firstColumn="1" w:lastColumn="0" w:oddVBand="0" w:evenVBand="0" w:oddHBand="0" w:evenHBand="0" w:firstRowFirstColumn="0" w:firstRowLastColumn="0" w:lastRowFirstColumn="0" w:lastRowLastColumn="0"/>
            <w:tcW w:w="2835" w:type="dxa"/>
            <w:hideMark/>
          </w:tcPr>
          <w:p w14:paraId="55405960" w14:textId="77777777" w:rsidR="006542A6" w:rsidRPr="00AE0A32" w:rsidRDefault="006542A6" w:rsidP="00AE0A32">
            <w:pPr>
              <w:spacing w:after="0"/>
              <w:ind w:firstLineChars="200" w:firstLine="402"/>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 xml:space="preserve">Déficit por incrementos y </w:t>
            </w:r>
            <w:r w:rsidRPr="00AE0A32">
              <w:rPr>
                <w:rFonts w:ascii="Montserrat" w:eastAsia="Times New Roman" w:hAnsi="Montserrat" w:cs="Calibri"/>
                <w:sz w:val="20"/>
                <w:szCs w:val="20"/>
                <w:lang w:eastAsia="es-MX"/>
              </w:rPr>
              <w:lastRenderedPageBreak/>
              <w:t xml:space="preserve">prestaciones contrato colectivo </w:t>
            </w:r>
          </w:p>
        </w:tc>
        <w:tc>
          <w:tcPr>
            <w:tcW w:w="1701" w:type="dxa"/>
            <w:noWrap/>
            <w:hideMark/>
          </w:tcPr>
          <w:p w14:paraId="20B1A460" w14:textId="77777777" w:rsidR="006542A6" w:rsidRPr="00AE0A32" w:rsidRDefault="006542A6" w:rsidP="00686662">
            <w:pPr>
              <w:spacing w:after="0"/>
              <w:ind w:firstLineChars="200" w:firstLine="40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p>
        </w:tc>
        <w:tc>
          <w:tcPr>
            <w:tcW w:w="1701" w:type="dxa"/>
            <w:noWrap/>
            <w:hideMark/>
          </w:tcPr>
          <w:p w14:paraId="59FBAAF3" w14:textId="77777777" w:rsidR="006542A6" w:rsidRPr="00AE0A32" w:rsidRDefault="006542A6" w:rsidP="0068666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hideMark/>
          </w:tcPr>
          <w:p w14:paraId="26DA0F56" w14:textId="75D87A2C" w:rsidR="006542A6" w:rsidRPr="00AE0A32" w:rsidRDefault="006542A6"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1,594,732.35</w:t>
            </w:r>
          </w:p>
        </w:tc>
        <w:tc>
          <w:tcPr>
            <w:tcW w:w="1701" w:type="dxa"/>
            <w:gridSpan w:val="2"/>
            <w:noWrap/>
            <w:hideMark/>
          </w:tcPr>
          <w:p w14:paraId="168B0EAB" w14:textId="378173FC" w:rsidR="006542A6" w:rsidRPr="00AE0A32" w:rsidRDefault="006542A6" w:rsidP="0068666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1,594,732.35</w:t>
            </w:r>
          </w:p>
        </w:tc>
      </w:tr>
      <w:tr w:rsidR="00F23EFC" w:rsidRPr="00AE0A32" w14:paraId="534F8976" w14:textId="77777777" w:rsidTr="00686662">
        <w:trPr>
          <w:gridAfter w:val="1"/>
          <w:cnfStyle w:val="000000100000" w:firstRow="0" w:lastRow="0" w:firstColumn="0" w:lastColumn="0" w:oddVBand="0" w:evenVBand="0" w:oddHBand="1" w:evenHBand="0" w:firstRowFirstColumn="0" w:firstRowLastColumn="0" w:lastRowFirstColumn="0" w:lastRowLastColumn="0"/>
          <w:wAfter w:w="142" w:type="dxa"/>
          <w:trHeight w:val="113"/>
        </w:trPr>
        <w:tc>
          <w:tcPr>
            <w:cnfStyle w:val="001000000000" w:firstRow="0" w:lastRow="0" w:firstColumn="1" w:lastColumn="0" w:oddVBand="0" w:evenVBand="0" w:oddHBand="0" w:evenHBand="0" w:firstRowFirstColumn="0" w:firstRowLastColumn="0" w:lastRowFirstColumn="0" w:lastRowLastColumn="0"/>
            <w:tcW w:w="2835" w:type="dxa"/>
            <w:noWrap/>
            <w:hideMark/>
          </w:tcPr>
          <w:p w14:paraId="759B5320" w14:textId="77777777" w:rsidR="006542A6" w:rsidRPr="00AE0A32" w:rsidRDefault="006542A6" w:rsidP="00AE0A32">
            <w:pPr>
              <w:spacing w:after="0"/>
              <w:rPr>
                <w:rFonts w:ascii="Montserrat" w:eastAsia="Times New Roman" w:hAnsi="Montserrat" w:cs="Calibri"/>
                <w:sz w:val="20"/>
                <w:szCs w:val="20"/>
                <w:lang w:eastAsia="es-MX"/>
              </w:rPr>
            </w:pPr>
          </w:p>
        </w:tc>
        <w:tc>
          <w:tcPr>
            <w:tcW w:w="1701" w:type="dxa"/>
            <w:noWrap/>
            <w:hideMark/>
          </w:tcPr>
          <w:p w14:paraId="62D0D9A6" w14:textId="77777777" w:rsidR="006542A6" w:rsidRPr="00AE0A32" w:rsidRDefault="006542A6" w:rsidP="00AE0A32">
            <w:pPr>
              <w:spacing w:after="0"/>
              <w:ind w:firstLineChars="200" w:firstLine="4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noWrap/>
            <w:hideMark/>
          </w:tcPr>
          <w:p w14:paraId="013AAC38" w14:textId="77777777" w:rsidR="006542A6" w:rsidRPr="00AE0A32" w:rsidRDefault="006542A6" w:rsidP="00AE0A3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noWrap/>
            <w:hideMark/>
          </w:tcPr>
          <w:p w14:paraId="42ED9DEF" w14:textId="77777777" w:rsidR="006542A6" w:rsidRPr="00AE0A32" w:rsidRDefault="006542A6" w:rsidP="00AE0A3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MX"/>
              </w:rPr>
            </w:pPr>
          </w:p>
        </w:tc>
        <w:tc>
          <w:tcPr>
            <w:tcW w:w="1701" w:type="dxa"/>
            <w:gridSpan w:val="2"/>
            <w:noWrap/>
            <w:hideMark/>
          </w:tcPr>
          <w:p w14:paraId="30D0BF81" w14:textId="77777777" w:rsidR="006542A6" w:rsidRPr="00AE0A32" w:rsidRDefault="006542A6" w:rsidP="00AE0A3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MX"/>
              </w:rPr>
            </w:pPr>
          </w:p>
        </w:tc>
      </w:tr>
      <w:tr w:rsidR="00F23EFC" w:rsidRPr="00AE0A32" w14:paraId="3493F1D6" w14:textId="77777777" w:rsidTr="00686662">
        <w:trPr>
          <w:gridAfter w:val="1"/>
          <w:wAfter w:w="142" w:type="dxa"/>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2D59464A" w14:textId="77777777" w:rsidR="006542A6" w:rsidRPr="00AE0A32" w:rsidRDefault="006542A6" w:rsidP="00AE0A32">
            <w:pPr>
              <w:spacing w:after="0"/>
              <w:rPr>
                <w:rFonts w:ascii="Montserrat" w:eastAsia="Times New Roman" w:hAnsi="Montserrat" w:cs="Calibri"/>
                <w:b w:val="0"/>
                <w:bCs w:val="0"/>
                <w:sz w:val="20"/>
                <w:szCs w:val="20"/>
                <w:lang w:eastAsia="es-MX"/>
              </w:rPr>
            </w:pPr>
            <w:r w:rsidRPr="00AE0A32">
              <w:rPr>
                <w:rFonts w:ascii="Montserrat" w:eastAsia="Times New Roman" w:hAnsi="Montserrat" w:cs="Calibri"/>
                <w:sz w:val="20"/>
                <w:szCs w:val="20"/>
                <w:lang w:eastAsia="es-MX"/>
              </w:rPr>
              <w:t>UTZAC</w:t>
            </w:r>
          </w:p>
        </w:tc>
        <w:tc>
          <w:tcPr>
            <w:tcW w:w="1701" w:type="dxa"/>
            <w:noWrap/>
            <w:hideMark/>
          </w:tcPr>
          <w:p w14:paraId="54EA573A" w14:textId="6F8E4738" w:rsidR="006542A6" w:rsidRPr="00AE0A32" w:rsidRDefault="006542A6"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w:t>
            </w:r>
          </w:p>
        </w:tc>
        <w:tc>
          <w:tcPr>
            <w:tcW w:w="1701" w:type="dxa"/>
            <w:noWrap/>
            <w:hideMark/>
          </w:tcPr>
          <w:p w14:paraId="3D213DD0" w14:textId="3439D526" w:rsidR="006542A6" w:rsidRPr="00AE0A32" w:rsidRDefault="006542A6"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859,152.97</w:t>
            </w:r>
          </w:p>
        </w:tc>
        <w:tc>
          <w:tcPr>
            <w:tcW w:w="1701" w:type="dxa"/>
            <w:noWrap/>
            <w:hideMark/>
          </w:tcPr>
          <w:p w14:paraId="3F4D2410" w14:textId="4E1F3F48" w:rsidR="006542A6" w:rsidRPr="00AE0A32" w:rsidRDefault="006542A6"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w:t>
            </w:r>
          </w:p>
        </w:tc>
        <w:tc>
          <w:tcPr>
            <w:tcW w:w="1701" w:type="dxa"/>
            <w:gridSpan w:val="2"/>
            <w:noWrap/>
            <w:hideMark/>
          </w:tcPr>
          <w:p w14:paraId="0D6D48F1" w14:textId="5BFE6DB7" w:rsidR="006542A6" w:rsidRPr="00AE0A32" w:rsidRDefault="006542A6"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sz w:val="20"/>
                <w:szCs w:val="20"/>
                <w:lang w:eastAsia="es-MX"/>
              </w:rPr>
            </w:pPr>
            <w:r w:rsidRPr="00AE0A32">
              <w:rPr>
                <w:rFonts w:ascii="Montserrat" w:eastAsia="Times New Roman" w:hAnsi="Montserrat" w:cs="Calibri"/>
                <w:b/>
                <w:bCs/>
                <w:sz w:val="20"/>
                <w:szCs w:val="20"/>
                <w:lang w:eastAsia="es-MX"/>
              </w:rPr>
              <w:t>859,152.97</w:t>
            </w:r>
          </w:p>
        </w:tc>
      </w:tr>
      <w:tr w:rsidR="00AE0A32" w:rsidRPr="00AE0A32" w14:paraId="5576FB1A" w14:textId="77777777" w:rsidTr="00686662">
        <w:trPr>
          <w:gridAfter w:val="1"/>
          <w:cnfStyle w:val="000000100000" w:firstRow="0" w:lastRow="0" w:firstColumn="0" w:lastColumn="0" w:oddVBand="0" w:evenVBand="0" w:oddHBand="1" w:evenHBand="0" w:firstRowFirstColumn="0" w:firstRowLastColumn="0" w:lastRowFirstColumn="0" w:lastRowLastColumn="0"/>
          <w:wAfter w:w="142" w:type="dxa"/>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2AB15FA2" w14:textId="77777777" w:rsidR="006542A6" w:rsidRPr="00AE0A32" w:rsidRDefault="006542A6" w:rsidP="00AE0A32">
            <w:pPr>
              <w:spacing w:after="0"/>
              <w:ind w:firstLineChars="200" w:firstLine="402"/>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Juicio laboral</w:t>
            </w:r>
          </w:p>
        </w:tc>
        <w:tc>
          <w:tcPr>
            <w:tcW w:w="1701" w:type="dxa"/>
            <w:noWrap/>
            <w:hideMark/>
          </w:tcPr>
          <w:p w14:paraId="71AE88DD" w14:textId="77777777" w:rsidR="006542A6" w:rsidRPr="00AE0A32" w:rsidRDefault="006542A6" w:rsidP="00AE0A32">
            <w:pPr>
              <w:spacing w:after="0"/>
              <w:ind w:firstLineChars="200" w:firstLine="40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p>
        </w:tc>
        <w:tc>
          <w:tcPr>
            <w:tcW w:w="1701" w:type="dxa"/>
            <w:noWrap/>
            <w:hideMark/>
          </w:tcPr>
          <w:p w14:paraId="4FC57D45" w14:textId="59D661E1" w:rsidR="006542A6" w:rsidRPr="00AE0A32" w:rsidRDefault="006542A6"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859,152.97</w:t>
            </w:r>
          </w:p>
        </w:tc>
        <w:tc>
          <w:tcPr>
            <w:tcW w:w="1701" w:type="dxa"/>
            <w:noWrap/>
            <w:hideMark/>
          </w:tcPr>
          <w:p w14:paraId="6663AAFD" w14:textId="77777777" w:rsidR="006542A6" w:rsidRPr="00AE0A32" w:rsidRDefault="006542A6"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p>
        </w:tc>
        <w:tc>
          <w:tcPr>
            <w:tcW w:w="1701" w:type="dxa"/>
            <w:gridSpan w:val="2"/>
            <w:noWrap/>
            <w:hideMark/>
          </w:tcPr>
          <w:p w14:paraId="18A38D78" w14:textId="13EFE504" w:rsidR="006542A6" w:rsidRPr="00AE0A32" w:rsidRDefault="006542A6"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20"/>
                <w:szCs w:val="20"/>
                <w:lang w:eastAsia="es-MX"/>
              </w:rPr>
            </w:pPr>
            <w:r w:rsidRPr="00AE0A32">
              <w:rPr>
                <w:rFonts w:ascii="Montserrat" w:eastAsia="Times New Roman" w:hAnsi="Montserrat" w:cs="Calibri"/>
                <w:sz w:val="20"/>
                <w:szCs w:val="20"/>
                <w:lang w:eastAsia="es-MX"/>
              </w:rPr>
              <w:t>859,152.97</w:t>
            </w:r>
          </w:p>
        </w:tc>
      </w:tr>
    </w:tbl>
    <w:p w14:paraId="0E1E6B13" w14:textId="77777777" w:rsidR="00CD12E2" w:rsidRPr="00F23EFC" w:rsidRDefault="00CD12E2" w:rsidP="00F23EFC">
      <w:pPr>
        <w:spacing w:before="21"/>
        <w:jc w:val="both"/>
        <w:rPr>
          <w:rFonts w:ascii="Montserrat" w:eastAsia="Montserrat" w:hAnsi="Montserrat" w:cs="Montserrat"/>
          <w:bCs/>
        </w:rPr>
      </w:pPr>
    </w:p>
    <w:p w14:paraId="79331502" w14:textId="05B1B4A0" w:rsidR="006542A6" w:rsidRPr="00F23EFC" w:rsidRDefault="006542A6" w:rsidP="00F23EFC">
      <w:pPr>
        <w:spacing w:before="21"/>
        <w:jc w:val="both"/>
        <w:rPr>
          <w:rFonts w:ascii="Montserrat" w:eastAsia="Montserrat" w:hAnsi="Montserrat" w:cs="Montserrat"/>
          <w:b/>
        </w:rPr>
      </w:pPr>
      <w:r w:rsidRPr="00F23EFC">
        <w:rPr>
          <w:rFonts w:ascii="Montserrat" w:eastAsia="Montserrat" w:hAnsi="Montserrat" w:cs="Montserrat"/>
          <w:b/>
        </w:rPr>
        <w:t xml:space="preserve">Propuestas de Acción </w:t>
      </w:r>
    </w:p>
    <w:p w14:paraId="0D808049" w14:textId="55827723" w:rsidR="00E951D9" w:rsidRPr="00F23EFC" w:rsidRDefault="006542A6" w:rsidP="00F23EFC">
      <w:pPr>
        <w:spacing w:before="21"/>
        <w:jc w:val="both"/>
        <w:rPr>
          <w:rFonts w:ascii="Montserrat" w:eastAsia="Montserrat" w:hAnsi="Montserrat" w:cs="Montserrat"/>
          <w:b/>
        </w:rPr>
      </w:pPr>
      <w:r w:rsidRPr="00F23EFC">
        <w:rPr>
          <w:rFonts w:ascii="Montserrat" w:eastAsia="Montserrat" w:hAnsi="Montserrat" w:cs="Montserrat"/>
          <w:b/>
        </w:rPr>
        <w:t>U</w:t>
      </w:r>
      <w:r w:rsidR="00290E9A" w:rsidRPr="00F23EFC">
        <w:rPr>
          <w:rFonts w:ascii="Montserrat" w:eastAsia="Montserrat" w:hAnsi="Montserrat" w:cs="Montserrat"/>
          <w:b/>
        </w:rPr>
        <w:t xml:space="preserve">niversidad </w:t>
      </w:r>
      <w:r w:rsidRPr="00F23EFC">
        <w:rPr>
          <w:rFonts w:ascii="Montserrat" w:eastAsia="Montserrat" w:hAnsi="Montserrat" w:cs="Montserrat"/>
          <w:b/>
        </w:rPr>
        <w:t>P</w:t>
      </w:r>
      <w:r w:rsidR="00290E9A" w:rsidRPr="00F23EFC">
        <w:rPr>
          <w:rFonts w:ascii="Montserrat" w:eastAsia="Montserrat" w:hAnsi="Montserrat" w:cs="Montserrat"/>
          <w:b/>
        </w:rPr>
        <w:t xml:space="preserve">olitécnica de </w:t>
      </w:r>
      <w:r w:rsidRPr="00F23EFC">
        <w:rPr>
          <w:rFonts w:ascii="Montserrat" w:eastAsia="Montserrat" w:hAnsi="Montserrat" w:cs="Montserrat"/>
          <w:b/>
        </w:rPr>
        <w:t>Z</w:t>
      </w:r>
      <w:r w:rsidR="00290E9A" w:rsidRPr="00F23EFC">
        <w:rPr>
          <w:rFonts w:ascii="Montserrat" w:eastAsia="Montserrat" w:hAnsi="Montserrat" w:cs="Montserrat"/>
          <w:b/>
        </w:rPr>
        <w:t>acateas</w:t>
      </w:r>
      <w:r w:rsidRPr="00F23EFC">
        <w:rPr>
          <w:rFonts w:ascii="Montserrat" w:eastAsia="Montserrat" w:hAnsi="Montserrat" w:cs="Montserrat"/>
          <w:b/>
        </w:rPr>
        <w:t xml:space="preserve"> </w:t>
      </w:r>
      <w:r w:rsidR="00723EAA" w:rsidRPr="00F23EFC">
        <w:rPr>
          <w:rFonts w:ascii="Montserrat" w:eastAsia="Montserrat" w:hAnsi="Montserrat" w:cs="Montserrat"/>
          <w:b/>
        </w:rPr>
        <w:t>(UPZ)</w:t>
      </w:r>
    </w:p>
    <w:p w14:paraId="5DF4051C" w14:textId="56742749" w:rsidR="006542A6" w:rsidRPr="00F23EFC" w:rsidRDefault="006542A6" w:rsidP="00F23EFC">
      <w:pPr>
        <w:pStyle w:val="Prrafodelista"/>
        <w:numPr>
          <w:ilvl w:val="0"/>
          <w:numId w:val="38"/>
        </w:numPr>
        <w:spacing w:before="21"/>
        <w:jc w:val="both"/>
        <w:rPr>
          <w:rFonts w:ascii="Montserrat" w:eastAsia="Montserrat" w:hAnsi="Montserrat" w:cs="Montserrat"/>
          <w:bCs/>
        </w:rPr>
      </w:pPr>
      <w:r w:rsidRPr="00F23EFC">
        <w:rPr>
          <w:rFonts w:ascii="Montserrat" w:eastAsia="Montserrat" w:hAnsi="Montserrat" w:cs="Montserrat"/>
          <w:bCs/>
        </w:rPr>
        <w:t>Gestión de recursos Federales o Estatales extraordinarios</w:t>
      </w:r>
      <w:r w:rsidR="00AE0A32">
        <w:rPr>
          <w:rFonts w:ascii="Montserrat" w:eastAsia="Montserrat" w:hAnsi="Montserrat" w:cs="Montserrat"/>
          <w:bCs/>
        </w:rPr>
        <w:t>.</w:t>
      </w:r>
    </w:p>
    <w:p w14:paraId="2A55983E" w14:textId="6236E039" w:rsidR="00E951D9" w:rsidRPr="00F23EFC" w:rsidRDefault="00290E9A" w:rsidP="00F23EFC">
      <w:pPr>
        <w:spacing w:before="21"/>
        <w:jc w:val="both"/>
        <w:rPr>
          <w:rFonts w:ascii="Montserrat" w:eastAsia="Montserrat" w:hAnsi="Montserrat" w:cs="Montserrat"/>
          <w:b/>
        </w:rPr>
      </w:pPr>
      <w:r w:rsidRPr="00F23EFC">
        <w:rPr>
          <w:rFonts w:ascii="Montserrat" w:eastAsia="Montserrat" w:hAnsi="Montserrat" w:cs="Montserrat"/>
          <w:b/>
        </w:rPr>
        <w:t>Instituto Tecnológico Superior Nochistlán</w:t>
      </w:r>
      <w:r w:rsidR="009C64C7" w:rsidRPr="00F23EFC">
        <w:rPr>
          <w:rFonts w:ascii="Montserrat" w:eastAsia="Montserrat" w:hAnsi="Montserrat" w:cs="Montserrat"/>
          <w:b/>
        </w:rPr>
        <w:t xml:space="preserve"> </w:t>
      </w:r>
      <w:r w:rsidR="00723EAA" w:rsidRPr="00F23EFC">
        <w:rPr>
          <w:rFonts w:ascii="Montserrat" w:eastAsia="Montserrat" w:hAnsi="Montserrat" w:cs="Montserrat"/>
          <w:b/>
        </w:rPr>
        <w:t>(ITS (Nochistlán)</w:t>
      </w:r>
    </w:p>
    <w:p w14:paraId="41EBA3A0" w14:textId="4114023F" w:rsidR="009C64C7" w:rsidRPr="00F23EFC" w:rsidRDefault="009C64C7" w:rsidP="00F23EFC">
      <w:pPr>
        <w:pStyle w:val="Prrafodelista"/>
        <w:numPr>
          <w:ilvl w:val="0"/>
          <w:numId w:val="38"/>
        </w:numPr>
        <w:spacing w:before="21"/>
        <w:jc w:val="both"/>
        <w:rPr>
          <w:rFonts w:ascii="Montserrat" w:eastAsia="Montserrat" w:hAnsi="Montserrat" w:cs="Montserrat"/>
          <w:bCs/>
        </w:rPr>
      </w:pPr>
      <w:r w:rsidRPr="00F23EFC">
        <w:rPr>
          <w:rFonts w:ascii="Montserrat" w:eastAsia="Montserrat" w:hAnsi="Montserrat" w:cs="Montserrat"/>
          <w:bCs/>
        </w:rPr>
        <w:t>Apegarse a estímulos Fiscales para el ISN</w:t>
      </w:r>
      <w:r w:rsidR="00AE0A32">
        <w:rPr>
          <w:rFonts w:ascii="Montserrat" w:eastAsia="Montserrat" w:hAnsi="Montserrat" w:cs="Montserrat"/>
          <w:bCs/>
        </w:rPr>
        <w:t>.</w:t>
      </w:r>
    </w:p>
    <w:p w14:paraId="0FF9770E" w14:textId="37A705DA" w:rsidR="009C64C7" w:rsidRPr="00F23EFC" w:rsidRDefault="009C64C7" w:rsidP="00F23EFC">
      <w:pPr>
        <w:pStyle w:val="Prrafodelista"/>
        <w:numPr>
          <w:ilvl w:val="0"/>
          <w:numId w:val="38"/>
        </w:numPr>
        <w:spacing w:before="21"/>
        <w:jc w:val="both"/>
        <w:rPr>
          <w:rFonts w:ascii="Montserrat" w:eastAsia="Montserrat" w:hAnsi="Montserrat" w:cs="Montserrat"/>
          <w:bCs/>
        </w:rPr>
      </w:pPr>
      <w:r w:rsidRPr="00F23EFC">
        <w:rPr>
          <w:rFonts w:ascii="Montserrat" w:eastAsia="Montserrat" w:hAnsi="Montserrat" w:cs="Montserrat"/>
          <w:bCs/>
        </w:rPr>
        <w:t>Acciones orientadas al Incremento de la recaudación de los ingresos propios</w:t>
      </w:r>
      <w:r w:rsidR="00AE0A32">
        <w:rPr>
          <w:rFonts w:ascii="Montserrat" w:eastAsia="Montserrat" w:hAnsi="Montserrat" w:cs="Montserrat"/>
          <w:bCs/>
        </w:rPr>
        <w:t>.</w:t>
      </w:r>
    </w:p>
    <w:p w14:paraId="12590DA1" w14:textId="1D98434E" w:rsidR="009C64C7" w:rsidRPr="00F23EFC" w:rsidRDefault="009C64C7" w:rsidP="00F23EFC">
      <w:pPr>
        <w:pStyle w:val="Prrafodelista"/>
        <w:numPr>
          <w:ilvl w:val="0"/>
          <w:numId w:val="38"/>
        </w:numPr>
        <w:spacing w:before="21"/>
        <w:jc w:val="both"/>
        <w:rPr>
          <w:rFonts w:ascii="Montserrat" w:eastAsia="Montserrat" w:hAnsi="Montserrat" w:cs="Montserrat"/>
          <w:bCs/>
        </w:rPr>
      </w:pPr>
      <w:r w:rsidRPr="00F23EFC">
        <w:rPr>
          <w:rFonts w:ascii="Montserrat" w:eastAsia="Montserrat" w:hAnsi="Montserrat" w:cs="Montserrat"/>
          <w:bCs/>
        </w:rPr>
        <w:t xml:space="preserve">Gestión de recursos ante la Secretaría </w:t>
      </w:r>
      <w:r w:rsidR="00AE0A32">
        <w:rPr>
          <w:rFonts w:ascii="Montserrat" w:eastAsia="Montserrat" w:hAnsi="Montserrat" w:cs="Montserrat"/>
          <w:bCs/>
        </w:rPr>
        <w:t>.</w:t>
      </w:r>
    </w:p>
    <w:p w14:paraId="16AC6D6D" w14:textId="755AC945" w:rsidR="009C64C7" w:rsidRPr="00F23EFC" w:rsidRDefault="00A95DFC" w:rsidP="00F23EFC">
      <w:pPr>
        <w:pStyle w:val="Prrafodelista"/>
        <w:numPr>
          <w:ilvl w:val="0"/>
          <w:numId w:val="38"/>
        </w:numPr>
        <w:spacing w:before="21"/>
        <w:jc w:val="both"/>
        <w:rPr>
          <w:rFonts w:ascii="Montserrat" w:eastAsia="Montserrat" w:hAnsi="Montserrat" w:cs="Montserrat"/>
          <w:bCs/>
        </w:rPr>
      </w:pPr>
      <w:r w:rsidRPr="00F23EFC">
        <w:rPr>
          <w:rFonts w:ascii="Montserrat" w:eastAsia="Montserrat" w:hAnsi="Montserrat" w:cs="Montserrat"/>
          <w:bCs/>
        </w:rPr>
        <w:t>Estrategias jurídicas y conciliatorias con los trabajadores que presentaron demandas</w:t>
      </w:r>
      <w:r w:rsidR="00AE0A32">
        <w:rPr>
          <w:rFonts w:ascii="Montserrat" w:eastAsia="Montserrat" w:hAnsi="Montserrat" w:cs="Montserrat"/>
          <w:bCs/>
        </w:rPr>
        <w:t>.</w:t>
      </w:r>
    </w:p>
    <w:p w14:paraId="66EC4496" w14:textId="722B9DEE" w:rsidR="009C64C7" w:rsidRPr="00F23EFC" w:rsidRDefault="00290E9A" w:rsidP="00F23EFC">
      <w:pPr>
        <w:spacing w:before="21"/>
        <w:jc w:val="both"/>
        <w:rPr>
          <w:rFonts w:ascii="Montserrat" w:eastAsia="Montserrat" w:hAnsi="Montserrat" w:cs="Montserrat"/>
          <w:b/>
        </w:rPr>
      </w:pPr>
      <w:r w:rsidRPr="00F23EFC">
        <w:rPr>
          <w:rFonts w:ascii="Montserrat" w:eastAsia="Montserrat" w:hAnsi="Montserrat" w:cs="Montserrat"/>
          <w:b/>
        </w:rPr>
        <w:t xml:space="preserve">Instituto Tecnológico Superior </w:t>
      </w:r>
      <w:r w:rsidR="00E951D9" w:rsidRPr="00F23EFC">
        <w:rPr>
          <w:rFonts w:ascii="Montserrat" w:eastAsia="Montserrat" w:hAnsi="Montserrat" w:cs="Montserrat"/>
          <w:b/>
        </w:rPr>
        <w:t>L</w:t>
      </w:r>
      <w:r w:rsidRPr="00F23EFC">
        <w:rPr>
          <w:rFonts w:ascii="Montserrat" w:eastAsia="Montserrat" w:hAnsi="Montserrat" w:cs="Montserrat"/>
          <w:b/>
        </w:rPr>
        <w:t>oreto</w:t>
      </w:r>
      <w:r w:rsidR="00723EAA" w:rsidRPr="00F23EFC">
        <w:rPr>
          <w:rFonts w:ascii="Montserrat" w:eastAsia="Montserrat" w:hAnsi="Montserrat" w:cs="Montserrat"/>
          <w:b/>
        </w:rPr>
        <w:t xml:space="preserve"> (ITS Loreto)</w:t>
      </w:r>
    </w:p>
    <w:p w14:paraId="2D80D43C" w14:textId="7A2173A2" w:rsidR="00815067" w:rsidRPr="00F23EFC" w:rsidRDefault="00E951D9" w:rsidP="00F23EFC">
      <w:pPr>
        <w:pStyle w:val="Prrafodelista"/>
        <w:numPr>
          <w:ilvl w:val="0"/>
          <w:numId w:val="39"/>
        </w:numPr>
        <w:spacing w:before="21"/>
        <w:jc w:val="both"/>
        <w:rPr>
          <w:rFonts w:ascii="Montserrat" w:eastAsia="Montserrat" w:hAnsi="Montserrat" w:cs="Montserrat"/>
          <w:bCs/>
        </w:rPr>
      </w:pPr>
      <w:r w:rsidRPr="00F23EFC">
        <w:rPr>
          <w:rFonts w:ascii="Montserrat" w:eastAsia="Montserrat" w:hAnsi="Montserrat" w:cs="Montserrat"/>
          <w:bCs/>
        </w:rPr>
        <w:t xml:space="preserve">Garantizar el </w:t>
      </w:r>
      <w:r w:rsidR="006E29BF" w:rsidRPr="00F23EFC">
        <w:rPr>
          <w:rFonts w:ascii="Montserrat" w:eastAsia="Montserrat" w:hAnsi="Montserrat" w:cs="Montserrat"/>
          <w:bCs/>
        </w:rPr>
        <w:t>Pari</w:t>
      </w:r>
      <w:r w:rsidR="006E29BF">
        <w:rPr>
          <w:rFonts w:ascii="Montserrat" w:eastAsia="Montserrat" w:hAnsi="Montserrat" w:cs="Montserrat"/>
          <w:bCs/>
        </w:rPr>
        <w:t>-</w:t>
      </w:r>
      <w:r w:rsidR="006E29BF" w:rsidRPr="00F23EFC">
        <w:rPr>
          <w:rFonts w:ascii="Montserrat" w:eastAsia="Montserrat" w:hAnsi="Montserrat" w:cs="Montserrat"/>
          <w:bCs/>
        </w:rPr>
        <w:t>passu</w:t>
      </w:r>
      <w:r w:rsidRPr="00F23EFC">
        <w:rPr>
          <w:rFonts w:ascii="Montserrat" w:eastAsia="Montserrat" w:hAnsi="Montserrat" w:cs="Montserrat"/>
          <w:bCs/>
        </w:rPr>
        <w:t xml:space="preserve"> y contrato colectivo de trabajo</w:t>
      </w:r>
    </w:p>
    <w:p w14:paraId="24E8F592" w14:textId="083E2180" w:rsidR="006A00E2" w:rsidRPr="00F23EFC" w:rsidRDefault="00290E9A" w:rsidP="00F23EFC">
      <w:pPr>
        <w:spacing w:before="21"/>
        <w:jc w:val="both"/>
        <w:rPr>
          <w:rFonts w:ascii="Montserrat" w:eastAsia="Montserrat" w:hAnsi="Montserrat" w:cs="Montserrat"/>
          <w:bCs/>
        </w:rPr>
      </w:pPr>
      <w:r w:rsidRPr="00F23EFC">
        <w:rPr>
          <w:rFonts w:ascii="Montserrat" w:eastAsia="Montserrat" w:hAnsi="Montserrat" w:cs="Montserrat"/>
          <w:b/>
        </w:rPr>
        <w:t>Instituto Tecnológico Superior Rio Grande</w:t>
      </w:r>
      <w:r w:rsidR="00723EAA" w:rsidRPr="00F23EFC">
        <w:rPr>
          <w:rFonts w:ascii="Montserrat" w:eastAsia="Montserrat" w:hAnsi="Montserrat" w:cs="Montserrat"/>
          <w:b/>
        </w:rPr>
        <w:t xml:space="preserve"> (ITS Norte)</w:t>
      </w:r>
    </w:p>
    <w:p w14:paraId="511D53B1" w14:textId="20194A9F" w:rsidR="00815067" w:rsidRPr="00F23EFC" w:rsidRDefault="00815067" w:rsidP="00F23EFC">
      <w:pPr>
        <w:pStyle w:val="Prrafodelista"/>
        <w:numPr>
          <w:ilvl w:val="0"/>
          <w:numId w:val="39"/>
        </w:numPr>
        <w:spacing w:before="21"/>
        <w:jc w:val="both"/>
        <w:rPr>
          <w:rFonts w:ascii="Montserrat" w:eastAsia="Montserrat" w:hAnsi="Montserrat" w:cs="Montserrat"/>
          <w:bCs/>
        </w:rPr>
      </w:pPr>
      <w:r w:rsidRPr="00F23EFC">
        <w:rPr>
          <w:rFonts w:ascii="Montserrat" w:eastAsia="Montserrat" w:hAnsi="Montserrat" w:cs="Montserrat"/>
          <w:bCs/>
        </w:rPr>
        <w:t xml:space="preserve">La </w:t>
      </w:r>
      <w:r w:rsidR="00AE0A32" w:rsidRPr="00F23EFC">
        <w:rPr>
          <w:rFonts w:ascii="Montserrat" w:eastAsia="Montserrat" w:hAnsi="Montserrat" w:cs="Montserrat"/>
          <w:bCs/>
        </w:rPr>
        <w:t>propuesta del</w:t>
      </w:r>
      <w:r w:rsidRPr="00F23EFC">
        <w:rPr>
          <w:rFonts w:ascii="Montserrat" w:eastAsia="Montserrat" w:hAnsi="Montserrat" w:cs="Montserrat"/>
          <w:bCs/>
        </w:rPr>
        <w:t xml:space="preserve"> Instituto Tecnológico Superior Zacatecas Norte busca es la implementación de políticas de mejora en las áreas que lo requieran (académica, vinculación, calidad, planeación y administración de recursos) para la optimización de recursos y ajustes de metas establecidas.</w:t>
      </w:r>
    </w:p>
    <w:p w14:paraId="7E4371CD" w14:textId="0500721A" w:rsidR="00815067" w:rsidRPr="00F23EFC" w:rsidRDefault="00290E9A" w:rsidP="00F23EFC">
      <w:pPr>
        <w:pStyle w:val="Prrafodelista"/>
        <w:numPr>
          <w:ilvl w:val="0"/>
          <w:numId w:val="39"/>
        </w:numPr>
        <w:spacing w:before="21"/>
        <w:jc w:val="both"/>
        <w:rPr>
          <w:rFonts w:ascii="Montserrat" w:eastAsia="Montserrat" w:hAnsi="Montserrat" w:cs="Montserrat"/>
          <w:bCs/>
        </w:rPr>
      </w:pPr>
      <w:r w:rsidRPr="00F23EFC">
        <w:rPr>
          <w:rFonts w:ascii="Montserrat" w:eastAsia="Montserrat" w:hAnsi="Montserrat" w:cs="Montserrat"/>
          <w:bCs/>
        </w:rPr>
        <w:t>P</w:t>
      </w:r>
      <w:r w:rsidR="00815067" w:rsidRPr="00F23EFC">
        <w:rPr>
          <w:rFonts w:ascii="Montserrat" w:eastAsia="Montserrat" w:hAnsi="Montserrat" w:cs="Montserrat"/>
          <w:bCs/>
        </w:rPr>
        <w:t>lanes de pago dependiendo de los montos de cada laudo y la disponibilidad de cada uno de los afectos.</w:t>
      </w:r>
    </w:p>
    <w:p w14:paraId="66B7DFE7" w14:textId="4A08733E" w:rsidR="00815067" w:rsidRPr="00F23EFC" w:rsidRDefault="00815067" w:rsidP="00F23EFC">
      <w:pPr>
        <w:pStyle w:val="Prrafodelista"/>
        <w:numPr>
          <w:ilvl w:val="0"/>
          <w:numId w:val="39"/>
        </w:numPr>
        <w:spacing w:before="21"/>
        <w:jc w:val="both"/>
        <w:rPr>
          <w:rFonts w:ascii="Montserrat" w:eastAsia="Montserrat" w:hAnsi="Montserrat" w:cs="Montserrat"/>
          <w:bCs/>
        </w:rPr>
      </w:pPr>
      <w:r w:rsidRPr="00F23EFC">
        <w:rPr>
          <w:rFonts w:ascii="Montserrat" w:eastAsia="Montserrat" w:hAnsi="Montserrat" w:cs="Montserrat"/>
          <w:bCs/>
        </w:rPr>
        <w:t>Revisión de metas por lo menos cada dos meses para verificar resultados obtenidos</w:t>
      </w:r>
    </w:p>
    <w:p w14:paraId="371581E0" w14:textId="2CE55691" w:rsidR="00815067" w:rsidRPr="00F23EFC" w:rsidRDefault="00815067" w:rsidP="00F23EFC">
      <w:pPr>
        <w:pStyle w:val="Prrafodelista"/>
        <w:numPr>
          <w:ilvl w:val="0"/>
          <w:numId w:val="39"/>
        </w:numPr>
        <w:spacing w:before="21"/>
        <w:jc w:val="both"/>
        <w:rPr>
          <w:rFonts w:ascii="Montserrat" w:eastAsia="Montserrat" w:hAnsi="Montserrat" w:cs="Montserrat"/>
          <w:bCs/>
        </w:rPr>
      </w:pPr>
      <w:r w:rsidRPr="00F23EFC">
        <w:rPr>
          <w:rFonts w:ascii="Montserrat" w:eastAsia="Montserrat" w:hAnsi="Montserrat" w:cs="Montserrat"/>
          <w:bCs/>
        </w:rPr>
        <w:t>Optimización de recursos sin afectar la calidad académica.</w:t>
      </w:r>
    </w:p>
    <w:p w14:paraId="4F2449DD" w14:textId="4D664904" w:rsidR="00815067" w:rsidRPr="00F23EFC" w:rsidRDefault="00815067" w:rsidP="00F23EFC">
      <w:pPr>
        <w:pStyle w:val="Prrafodelista"/>
        <w:numPr>
          <w:ilvl w:val="0"/>
          <w:numId w:val="39"/>
        </w:numPr>
        <w:spacing w:before="21"/>
        <w:jc w:val="both"/>
        <w:rPr>
          <w:rFonts w:ascii="Montserrat" w:eastAsia="Montserrat" w:hAnsi="Montserrat" w:cs="Montserrat"/>
          <w:bCs/>
        </w:rPr>
      </w:pPr>
      <w:r w:rsidRPr="00F23EFC">
        <w:rPr>
          <w:rFonts w:ascii="Montserrat" w:eastAsia="Montserrat" w:hAnsi="Montserrat" w:cs="Montserrat"/>
          <w:bCs/>
        </w:rPr>
        <w:t>Realizar auditorías internas para el uso de los recursos asignados a su cargo.</w:t>
      </w:r>
    </w:p>
    <w:p w14:paraId="74778381" w14:textId="3C98B945" w:rsidR="00E951D9" w:rsidRPr="00F23EFC" w:rsidRDefault="00815067" w:rsidP="00F23EFC">
      <w:pPr>
        <w:pStyle w:val="Prrafodelista"/>
        <w:numPr>
          <w:ilvl w:val="0"/>
          <w:numId w:val="39"/>
        </w:numPr>
        <w:spacing w:before="21"/>
        <w:jc w:val="both"/>
        <w:rPr>
          <w:rFonts w:ascii="Montserrat" w:eastAsia="Montserrat" w:hAnsi="Montserrat" w:cs="Montserrat"/>
          <w:bCs/>
        </w:rPr>
      </w:pPr>
      <w:r w:rsidRPr="00F23EFC">
        <w:rPr>
          <w:rFonts w:ascii="Montserrat" w:eastAsia="Montserrat" w:hAnsi="Montserrat" w:cs="Montserrat"/>
          <w:bCs/>
        </w:rPr>
        <w:t>Establecer convenios con empresas de la región para recibir donativos, patrocinios o fondos compartidos.</w:t>
      </w:r>
    </w:p>
    <w:p w14:paraId="7F0598C8" w14:textId="1AEC1B97" w:rsidR="00815067" w:rsidRDefault="00815067" w:rsidP="00F23EFC">
      <w:pPr>
        <w:pStyle w:val="Prrafodelista"/>
        <w:numPr>
          <w:ilvl w:val="0"/>
          <w:numId w:val="39"/>
        </w:numPr>
        <w:spacing w:before="21"/>
        <w:jc w:val="both"/>
        <w:rPr>
          <w:rFonts w:ascii="Montserrat" w:eastAsia="Montserrat" w:hAnsi="Montserrat" w:cs="Montserrat"/>
          <w:bCs/>
        </w:rPr>
      </w:pPr>
      <w:r w:rsidRPr="00F23EFC">
        <w:rPr>
          <w:rFonts w:ascii="Montserrat" w:eastAsia="Montserrat" w:hAnsi="Montserrat" w:cs="Montserrat"/>
          <w:bCs/>
        </w:rPr>
        <w:t>Desarrollar proyectos conjuntos de innovación tecnológica o servicios de capacitación a empresas.</w:t>
      </w:r>
    </w:p>
    <w:p w14:paraId="780C5A01" w14:textId="77777777" w:rsidR="00686662" w:rsidRDefault="00686662" w:rsidP="00686662">
      <w:pPr>
        <w:pStyle w:val="Prrafodelista"/>
        <w:spacing w:before="21"/>
        <w:jc w:val="both"/>
        <w:rPr>
          <w:rFonts w:ascii="Montserrat" w:eastAsia="Montserrat" w:hAnsi="Montserrat" w:cs="Montserrat"/>
          <w:bCs/>
        </w:rPr>
      </w:pPr>
    </w:p>
    <w:p w14:paraId="68F42185" w14:textId="77777777" w:rsidR="00686662" w:rsidRPr="00F23EFC" w:rsidRDefault="00686662" w:rsidP="00686662">
      <w:pPr>
        <w:pStyle w:val="Prrafodelista"/>
        <w:spacing w:before="21"/>
        <w:jc w:val="both"/>
        <w:rPr>
          <w:rFonts w:ascii="Montserrat" w:eastAsia="Montserrat" w:hAnsi="Montserrat" w:cs="Montserrat"/>
          <w:bCs/>
        </w:rPr>
      </w:pPr>
    </w:p>
    <w:p w14:paraId="1F6722F0" w14:textId="4A5BD6EE" w:rsidR="00815067" w:rsidRPr="00F23EFC" w:rsidRDefault="00815067" w:rsidP="00F23EFC">
      <w:pPr>
        <w:spacing w:before="21"/>
        <w:jc w:val="both"/>
        <w:rPr>
          <w:rFonts w:ascii="Montserrat" w:eastAsia="Montserrat" w:hAnsi="Montserrat" w:cs="Montserrat"/>
          <w:b/>
        </w:rPr>
      </w:pPr>
      <w:r w:rsidRPr="00F23EFC">
        <w:rPr>
          <w:rFonts w:ascii="Montserrat" w:eastAsia="Montserrat" w:hAnsi="Montserrat" w:cs="Montserrat"/>
          <w:b/>
        </w:rPr>
        <w:lastRenderedPageBreak/>
        <w:t>C</w:t>
      </w:r>
      <w:r w:rsidR="00290E9A" w:rsidRPr="00F23EFC">
        <w:rPr>
          <w:rFonts w:ascii="Montserrat" w:eastAsia="Montserrat" w:hAnsi="Montserrat" w:cs="Montserrat"/>
          <w:b/>
        </w:rPr>
        <w:t>olegio de Bachilleres del Estado de Zacatecas</w:t>
      </w:r>
      <w:r w:rsidR="006E29BF">
        <w:rPr>
          <w:rFonts w:ascii="Montserrat" w:eastAsia="Montserrat" w:hAnsi="Montserrat" w:cs="Montserrat"/>
          <w:b/>
        </w:rPr>
        <w:t xml:space="preserve"> </w:t>
      </w:r>
      <w:r w:rsidR="00723EAA" w:rsidRPr="00F23EFC">
        <w:rPr>
          <w:rFonts w:ascii="Montserrat" w:eastAsia="Montserrat" w:hAnsi="Montserrat" w:cs="Montserrat"/>
          <w:b/>
        </w:rPr>
        <w:t>(COBAEZ)</w:t>
      </w:r>
    </w:p>
    <w:p w14:paraId="3397273A" w14:textId="77777777" w:rsidR="00815067" w:rsidRPr="00F23EFC" w:rsidRDefault="00815067" w:rsidP="00F23EFC">
      <w:pPr>
        <w:pStyle w:val="Prrafodelista"/>
        <w:numPr>
          <w:ilvl w:val="0"/>
          <w:numId w:val="40"/>
        </w:numPr>
        <w:spacing w:before="21"/>
        <w:jc w:val="both"/>
        <w:rPr>
          <w:rFonts w:ascii="Montserrat" w:eastAsia="Montserrat" w:hAnsi="Montserrat" w:cs="Montserrat"/>
          <w:bCs/>
        </w:rPr>
      </w:pPr>
      <w:r w:rsidRPr="00F23EFC">
        <w:rPr>
          <w:rFonts w:ascii="Montserrat" w:eastAsia="Montserrat" w:hAnsi="Montserrat" w:cs="Montserrat"/>
          <w:bCs/>
        </w:rPr>
        <w:t>Elaborar estudios y proyectos específicos de apoyo interinstitucional e intersectorial para que, a través de la intervención de los distintos actores que los conforman e intervienen en ellos, se generen opciones que permitan el saneamiento paulatino de sus finanzas.</w:t>
      </w:r>
    </w:p>
    <w:p w14:paraId="48C8B9CE" w14:textId="672E049F" w:rsidR="00815067" w:rsidRPr="00F23EFC" w:rsidRDefault="00290E9A" w:rsidP="00F23EFC">
      <w:pPr>
        <w:pStyle w:val="Prrafodelista"/>
        <w:numPr>
          <w:ilvl w:val="0"/>
          <w:numId w:val="40"/>
        </w:numPr>
        <w:spacing w:before="21"/>
        <w:jc w:val="both"/>
        <w:rPr>
          <w:rFonts w:ascii="Montserrat" w:eastAsia="Montserrat" w:hAnsi="Montserrat" w:cs="Montserrat"/>
          <w:bCs/>
        </w:rPr>
      </w:pPr>
      <w:r w:rsidRPr="00F23EFC">
        <w:rPr>
          <w:rFonts w:ascii="Montserrat" w:eastAsia="Montserrat" w:hAnsi="Montserrat" w:cs="Montserrat"/>
          <w:bCs/>
        </w:rPr>
        <w:t>E</w:t>
      </w:r>
      <w:r w:rsidR="00815067" w:rsidRPr="00F23EFC">
        <w:rPr>
          <w:rFonts w:ascii="Montserrat" w:eastAsia="Montserrat" w:hAnsi="Montserrat" w:cs="Montserrat"/>
          <w:bCs/>
        </w:rPr>
        <w:t>stablecer políticas de planeación financiera que favorezcan el cumplimiento de obligaciones.</w:t>
      </w:r>
    </w:p>
    <w:p w14:paraId="578CF697" w14:textId="77777777" w:rsidR="00815067" w:rsidRPr="00F23EFC" w:rsidRDefault="00815067" w:rsidP="00F23EFC">
      <w:pPr>
        <w:pStyle w:val="Prrafodelista"/>
        <w:numPr>
          <w:ilvl w:val="0"/>
          <w:numId w:val="40"/>
        </w:numPr>
        <w:spacing w:before="21"/>
        <w:jc w:val="both"/>
        <w:rPr>
          <w:rFonts w:ascii="Montserrat" w:eastAsia="Montserrat" w:hAnsi="Montserrat" w:cs="Montserrat"/>
          <w:bCs/>
        </w:rPr>
      </w:pPr>
      <w:r w:rsidRPr="00F23EFC">
        <w:rPr>
          <w:rFonts w:ascii="Montserrat" w:eastAsia="Montserrat" w:hAnsi="Montserrat" w:cs="Montserrat"/>
          <w:bCs/>
        </w:rPr>
        <w:t>Diseño e implementación de políticas de control interno que permitan el uso óptimo de recursos para la consecución de los objetivos institucionales.</w:t>
      </w:r>
    </w:p>
    <w:p w14:paraId="55DCE821" w14:textId="77777777" w:rsidR="00815067" w:rsidRPr="00F23EFC" w:rsidRDefault="00815067" w:rsidP="00F23EFC">
      <w:pPr>
        <w:pStyle w:val="Prrafodelista"/>
        <w:numPr>
          <w:ilvl w:val="0"/>
          <w:numId w:val="40"/>
        </w:numPr>
        <w:spacing w:before="21"/>
        <w:jc w:val="both"/>
        <w:rPr>
          <w:rFonts w:ascii="Montserrat" w:eastAsia="Montserrat" w:hAnsi="Montserrat" w:cs="Montserrat"/>
          <w:bCs/>
        </w:rPr>
      </w:pPr>
      <w:r w:rsidRPr="00F23EFC">
        <w:rPr>
          <w:rFonts w:ascii="Montserrat" w:eastAsia="Montserrat" w:hAnsi="Montserrat" w:cs="Montserrat"/>
          <w:bCs/>
        </w:rPr>
        <w:t>Gestión ante las instancias correspondientes para la autorización de partidas especiales para el saneamiento de las finanzas institucionales.</w:t>
      </w:r>
    </w:p>
    <w:p w14:paraId="16C21BB3" w14:textId="77777777" w:rsidR="00815067" w:rsidRPr="00F23EFC" w:rsidRDefault="00815067" w:rsidP="00F23EFC">
      <w:pPr>
        <w:pStyle w:val="Prrafodelista"/>
        <w:numPr>
          <w:ilvl w:val="0"/>
          <w:numId w:val="40"/>
        </w:numPr>
        <w:spacing w:before="21"/>
        <w:jc w:val="both"/>
        <w:rPr>
          <w:rFonts w:ascii="Montserrat" w:eastAsia="Montserrat" w:hAnsi="Montserrat" w:cs="Montserrat"/>
          <w:bCs/>
        </w:rPr>
      </w:pPr>
      <w:r w:rsidRPr="00F23EFC">
        <w:rPr>
          <w:rFonts w:ascii="Montserrat" w:eastAsia="Montserrat" w:hAnsi="Montserrat" w:cs="Montserrat"/>
          <w:bCs/>
        </w:rPr>
        <w:t>Firma de convenios para el pago diferido de obligaciones.</w:t>
      </w:r>
    </w:p>
    <w:p w14:paraId="2FAD501C" w14:textId="77777777" w:rsidR="00815067" w:rsidRPr="00F23EFC" w:rsidRDefault="00815067" w:rsidP="00F23EFC">
      <w:pPr>
        <w:pStyle w:val="Prrafodelista"/>
        <w:numPr>
          <w:ilvl w:val="0"/>
          <w:numId w:val="40"/>
        </w:numPr>
        <w:spacing w:before="21"/>
        <w:jc w:val="both"/>
        <w:rPr>
          <w:rFonts w:ascii="Montserrat" w:eastAsia="Montserrat" w:hAnsi="Montserrat" w:cs="Montserrat"/>
          <w:bCs/>
        </w:rPr>
      </w:pPr>
      <w:r w:rsidRPr="00F23EFC">
        <w:rPr>
          <w:rFonts w:ascii="Montserrat" w:eastAsia="Montserrat" w:hAnsi="Montserrat" w:cs="Montserrat"/>
          <w:bCs/>
        </w:rPr>
        <w:t>Revisión del Contrato Colectivo de Trabajo y los Lineamientos para el pago de Prestaciones del COBAEZ.</w:t>
      </w:r>
    </w:p>
    <w:p w14:paraId="07DD7C07" w14:textId="0AD079F9" w:rsidR="00815067" w:rsidRPr="00F23EFC" w:rsidRDefault="00723EAA" w:rsidP="00F23EFC">
      <w:pPr>
        <w:spacing w:before="21"/>
        <w:jc w:val="both"/>
        <w:rPr>
          <w:rFonts w:ascii="Montserrat" w:eastAsia="Montserrat" w:hAnsi="Montserrat" w:cs="Montserrat"/>
          <w:b/>
        </w:rPr>
      </w:pPr>
      <w:r w:rsidRPr="00F23EFC">
        <w:rPr>
          <w:rFonts w:ascii="Montserrat" w:eastAsia="Montserrat" w:hAnsi="Montserrat" w:cs="Montserrat"/>
          <w:b/>
        </w:rPr>
        <w:t>Colegio De Educación Profesional Técnica Del Estado De Zacatecas</w:t>
      </w:r>
      <w:r w:rsidR="006E29BF">
        <w:rPr>
          <w:rFonts w:ascii="Montserrat" w:eastAsia="Montserrat" w:hAnsi="Montserrat" w:cs="Montserrat"/>
          <w:b/>
        </w:rPr>
        <w:t xml:space="preserve"> </w:t>
      </w:r>
      <w:r w:rsidRPr="00F23EFC">
        <w:rPr>
          <w:rFonts w:ascii="Montserrat" w:eastAsia="Montserrat" w:hAnsi="Montserrat" w:cs="Montserrat"/>
          <w:b/>
        </w:rPr>
        <w:t>(</w:t>
      </w:r>
      <w:r w:rsidR="00815067" w:rsidRPr="00F23EFC">
        <w:rPr>
          <w:rFonts w:ascii="Montserrat" w:eastAsia="Montserrat" w:hAnsi="Montserrat" w:cs="Montserrat"/>
          <w:b/>
        </w:rPr>
        <w:t>CONALEP</w:t>
      </w:r>
      <w:r w:rsidRPr="00F23EFC">
        <w:rPr>
          <w:rFonts w:ascii="Montserrat" w:eastAsia="Montserrat" w:hAnsi="Montserrat" w:cs="Montserrat"/>
          <w:b/>
        </w:rPr>
        <w:t>)</w:t>
      </w:r>
    </w:p>
    <w:p w14:paraId="06D5673E" w14:textId="0133E21D" w:rsidR="00815067" w:rsidRPr="00F23EFC" w:rsidRDefault="00815067" w:rsidP="00F23EFC">
      <w:pPr>
        <w:pStyle w:val="Prrafodelista"/>
        <w:numPr>
          <w:ilvl w:val="0"/>
          <w:numId w:val="41"/>
        </w:numPr>
        <w:spacing w:before="21"/>
        <w:jc w:val="both"/>
        <w:rPr>
          <w:rFonts w:ascii="Montserrat" w:eastAsia="Montserrat" w:hAnsi="Montserrat" w:cs="Montserrat"/>
          <w:bCs/>
        </w:rPr>
      </w:pPr>
      <w:r w:rsidRPr="00F23EFC">
        <w:rPr>
          <w:rFonts w:ascii="Montserrat" w:eastAsia="Montserrat" w:hAnsi="Montserrat" w:cs="Montserrat"/>
          <w:bCs/>
        </w:rPr>
        <w:t>Gestión de Recursos</w:t>
      </w:r>
      <w:r w:rsidR="00954D0B" w:rsidRPr="00F23EFC">
        <w:rPr>
          <w:rFonts w:ascii="Montserrat" w:eastAsia="Montserrat" w:hAnsi="Montserrat" w:cs="Montserrat"/>
          <w:bCs/>
        </w:rPr>
        <w:t xml:space="preserve"> extraordinarios</w:t>
      </w:r>
    </w:p>
    <w:p w14:paraId="31B505EB" w14:textId="16D1BA80" w:rsidR="005E6AB0" w:rsidRPr="00F23EFC" w:rsidRDefault="00723EAA" w:rsidP="00F23EFC">
      <w:pPr>
        <w:spacing w:before="21"/>
        <w:jc w:val="both"/>
        <w:rPr>
          <w:rFonts w:ascii="Montserrat" w:eastAsia="Montserrat" w:hAnsi="Montserrat" w:cs="Montserrat"/>
          <w:b/>
        </w:rPr>
      </w:pPr>
      <w:r w:rsidRPr="00F23EFC">
        <w:rPr>
          <w:rFonts w:ascii="Montserrat" w:eastAsia="Montserrat" w:hAnsi="Montserrat" w:cs="Montserrat"/>
          <w:b/>
        </w:rPr>
        <w:t>Colegio De Estudios Científicos Y Tecnológicos Del Estado De Zacatecas</w:t>
      </w:r>
      <w:r w:rsidR="006E29BF">
        <w:rPr>
          <w:rFonts w:ascii="Montserrat" w:eastAsia="Montserrat" w:hAnsi="Montserrat" w:cs="Montserrat"/>
          <w:b/>
        </w:rPr>
        <w:t xml:space="preserve"> </w:t>
      </w:r>
      <w:r w:rsidRPr="00F23EFC">
        <w:rPr>
          <w:rFonts w:ascii="Montserrat" w:eastAsia="Montserrat" w:hAnsi="Montserrat" w:cs="Montserrat"/>
          <w:b/>
        </w:rPr>
        <w:t>(</w:t>
      </w:r>
      <w:r w:rsidR="005E6AB0" w:rsidRPr="00F23EFC">
        <w:rPr>
          <w:rFonts w:ascii="Montserrat" w:eastAsia="Montserrat" w:hAnsi="Montserrat" w:cs="Montserrat"/>
          <w:b/>
        </w:rPr>
        <w:t>CECyTEZ</w:t>
      </w:r>
      <w:r w:rsidRPr="00F23EFC">
        <w:rPr>
          <w:rFonts w:ascii="Montserrat" w:eastAsia="Montserrat" w:hAnsi="Montserrat" w:cs="Montserrat"/>
          <w:b/>
        </w:rPr>
        <w:t>)</w:t>
      </w:r>
    </w:p>
    <w:p w14:paraId="16A445CE" w14:textId="705E00DD" w:rsidR="00954D0B" w:rsidRPr="00F23EFC" w:rsidRDefault="00954D0B" w:rsidP="00F23EFC">
      <w:pPr>
        <w:pStyle w:val="Prrafodelista"/>
        <w:numPr>
          <w:ilvl w:val="0"/>
          <w:numId w:val="41"/>
        </w:numPr>
        <w:spacing w:before="21"/>
        <w:jc w:val="both"/>
        <w:rPr>
          <w:rFonts w:ascii="Montserrat" w:eastAsia="Montserrat" w:hAnsi="Montserrat" w:cs="Montserrat"/>
          <w:bCs/>
        </w:rPr>
      </w:pPr>
      <w:r w:rsidRPr="00F23EFC">
        <w:rPr>
          <w:rFonts w:ascii="Montserrat" w:eastAsia="Montserrat" w:hAnsi="Montserrat" w:cs="Montserrat"/>
          <w:bCs/>
        </w:rPr>
        <w:t>Mantener una constante comunicación y coordinación con la Secretaría de Finanzas a</w:t>
      </w:r>
      <w:r w:rsidR="006E29BF">
        <w:rPr>
          <w:rFonts w:ascii="Montserrat" w:eastAsia="Montserrat" w:hAnsi="Montserrat" w:cs="Montserrat"/>
          <w:bCs/>
        </w:rPr>
        <w:t xml:space="preserve"> </w:t>
      </w:r>
      <w:r w:rsidRPr="00F23EFC">
        <w:rPr>
          <w:rFonts w:ascii="Montserrat" w:eastAsia="Montserrat" w:hAnsi="Montserrat" w:cs="Montserrat"/>
          <w:bCs/>
        </w:rPr>
        <w:t>través de</w:t>
      </w:r>
      <w:r w:rsidR="006E29BF">
        <w:rPr>
          <w:rFonts w:ascii="Montserrat" w:eastAsia="Montserrat" w:hAnsi="Montserrat" w:cs="Montserrat"/>
          <w:bCs/>
        </w:rPr>
        <w:t xml:space="preserve"> </w:t>
      </w:r>
      <w:r w:rsidRPr="00F23EFC">
        <w:rPr>
          <w:rFonts w:ascii="Montserrat" w:eastAsia="Montserrat" w:hAnsi="Montserrat" w:cs="Montserrat"/>
          <w:bCs/>
        </w:rPr>
        <w:t>la</w:t>
      </w:r>
      <w:r w:rsidR="006E29BF">
        <w:rPr>
          <w:rFonts w:ascii="Montserrat" w:eastAsia="Montserrat" w:hAnsi="Montserrat" w:cs="Montserrat"/>
          <w:bCs/>
        </w:rPr>
        <w:t xml:space="preserve"> </w:t>
      </w:r>
      <w:r w:rsidRPr="00F23EFC">
        <w:rPr>
          <w:rFonts w:ascii="Montserrat" w:eastAsia="Montserrat" w:hAnsi="Montserrat" w:cs="Montserrat"/>
          <w:bCs/>
        </w:rPr>
        <w:t>Dirección</w:t>
      </w:r>
      <w:r w:rsidR="006E29BF">
        <w:rPr>
          <w:rFonts w:ascii="Montserrat" w:eastAsia="Montserrat" w:hAnsi="Montserrat" w:cs="Montserrat"/>
          <w:bCs/>
        </w:rPr>
        <w:t xml:space="preserve"> </w:t>
      </w:r>
      <w:r w:rsidRPr="00F23EFC">
        <w:rPr>
          <w:rFonts w:ascii="Montserrat" w:eastAsia="Montserrat" w:hAnsi="Montserrat" w:cs="Montserrat"/>
          <w:bCs/>
        </w:rPr>
        <w:t>de</w:t>
      </w:r>
      <w:r w:rsidR="006E29BF">
        <w:rPr>
          <w:rFonts w:ascii="Montserrat" w:eastAsia="Montserrat" w:hAnsi="Montserrat" w:cs="Montserrat"/>
          <w:bCs/>
        </w:rPr>
        <w:t xml:space="preserve"> </w:t>
      </w:r>
      <w:r w:rsidRPr="00F23EFC">
        <w:rPr>
          <w:rFonts w:ascii="Montserrat" w:eastAsia="Montserrat" w:hAnsi="Montserrat" w:cs="Montserrat"/>
          <w:bCs/>
        </w:rPr>
        <w:t>Gestión</w:t>
      </w:r>
      <w:r w:rsidR="006E29BF">
        <w:rPr>
          <w:rFonts w:ascii="Montserrat" w:eastAsia="Montserrat" w:hAnsi="Montserrat" w:cs="Montserrat"/>
          <w:bCs/>
        </w:rPr>
        <w:t xml:space="preserve"> </w:t>
      </w:r>
      <w:r w:rsidRPr="00F23EFC">
        <w:rPr>
          <w:rFonts w:ascii="Montserrat" w:eastAsia="Montserrat" w:hAnsi="Montserrat" w:cs="Montserrat"/>
          <w:bCs/>
        </w:rPr>
        <w:t>Financiera</w:t>
      </w:r>
      <w:r w:rsidR="006E29BF">
        <w:rPr>
          <w:rFonts w:ascii="Montserrat" w:eastAsia="Montserrat" w:hAnsi="Montserrat" w:cs="Montserrat"/>
          <w:bCs/>
        </w:rPr>
        <w:t xml:space="preserve"> </w:t>
      </w:r>
      <w:r w:rsidRPr="00F23EFC">
        <w:rPr>
          <w:rFonts w:ascii="Montserrat" w:eastAsia="Montserrat" w:hAnsi="Montserrat" w:cs="Montserrat"/>
          <w:bCs/>
        </w:rPr>
        <w:t>del .Sector</w:t>
      </w:r>
      <w:r w:rsidR="006E29BF">
        <w:rPr>
          <w:rFonts w:ascii="Montserrat" w:eastAsia="Montserrat" w:hAnsi="Montserrat" w:cs="Montserrat"/>
          <w:bCs/>
        </w:rPr>
        <w:t xml:space="preserve"> </w:t>
      </w:r>
      <w:r w:rsidRPr="00F23EFC">
        <w:rPr>
          <w:rFonts w:ascii="Montserrat" w:eastAsia="Montserrat" w:hAnsi="Montserrat" w:cs="Montserrat"/>
          <w:bCs/>
        </w:rPr>
        <w:t>Educativo, informando periódicamente sobre el comportamiento del flujo de efectivo y las necesidades de recursos para el pago de nóminas y prestaciones laborales. Esto</w:t>
      </w:r>
      <w:r w:rsidR="00290E9A" w:rsidRPr="00F23EFC">
        <w:rPr>
          <w:rFonts w:ascii="Montserrat" w:eastAsia="Montserrat" w:hAnsi="Montserrat" w:cs="Montserrat"/>
          <w:bCs/>
        </w:rPr>
        <w:t xml:space="preserve"> </w:t>
      </w:r>
      <w:r w:rsidRPr="00F23EFC">
        <w:rPr>
          <w:rFonts w:ascii="Montserrat" w:eastAsia="Montserrat" w:hAnsi="Montserrat" w:cs="Montserrat"/>
          <w:bCs/>
        </w:rPr>
        <w:t>evitará</w:t>
      </w:r>
      <w:r w:rsidR="006E29BF">
        <w:rPr>
          <w:rFonts w:ascii="Montserrat" w:eastAsia="Montserrat" w:hAnsi="Montserrat" w:cs="Montserrat"/>
          <w:bCs/>
        </w:rPr>
        <w:t xml:space="preserve"> </w:t>
      </w:r>
      <w:r w:rsidRPr="00F23EFC">
        <w:rPr>
          <w:rFonts w:ascii="Montserrat" w:eastAsia="Montserrat" w:hAnsi="Montserrat" w:cs="Montserrat"/>
          <w:bCs/>
        </w:rPr>
        <w:t>el</w:t>
      </w:r>
      <w:r w:rsidR="006E29BF">
        <w:rPr>
          <w:rFonts w:ascii="Montserrat" w:eastAsia="Montserrat" w:hAnsi="Montserrat" w:cs="Montserrat"/>
          <w:bCs/>
        </w:rPr>
        <w:t xml:space="preserve"> </w:t>
      </w:r>
      <w:r w:rsidRPr="00F23EFC">
        <w:rPr>
          <w:rFonts w:ascii="Montserrat" w:eastAsia="Montserrat" w:hAnsi="Montserrat" w:cs="Montserrat"/>
          <w:bCs/>
        </w:rPr>
        <w:t>retraso</w:t>
      </w:r>
      <w:r w:rsidR="006E29BF">
        <w:rPr>
          <w:rFonts w:ascii="Montserrat" w:eastAsia="Montserrat" w:hAnsi="Montserrat" w:cs="Montserrat"/>
          <w:bCs/>
        </w:rPr>
        <w:t xml:space="preserve"> </w:t>
      </w:r>
      <w:r w:rsidRPr="00F23EFC">
        <w:rPr>
          <w:rFonts w:ascii="Montserrat" w:eastAsia="Montserrat" w:hAnsi="Montserrat" w:cs="Montserrat"/>
          <w:bCs/>
        </w:rPr>
        <w:t>en</w:t>
      </w:r>
      <w:r w:rsidR="006E29BF">
        <w:rPr>
          <w:rFonts w:ascii="Montserrat" w:eastAsia="Montserrat" w:hAnsi="Montserrat" w:cs="Montserrat"/>
          <w:bCs/>
        </w:rPr>
        <w:t xml:space="preserve"> </w:t>
      </w:r>
      <w:r w:rsidRPr="00F23EFC">
        <w:rPr>
          <w:rFonts w:ascii="Montserrat" w:eastAsia="Montserrat" w:hAnsi="Montserrat" w:cs="Montserrat"/>
          <w:bCs/>
        </w:rPr>
        <w:t>el</w:t>
      </w:r>
      <w:r w:rsidR="006E29BF">
        <w:rPr>
          <w:rFonts w:ascii="Montserrat" w:eastAsia="Montserrat" w:hAnsi="Montserrat" w:cs="Montserrat"/>
          <w:bCs/>
        </w:rPr>
        <w:t xml:space="preserve"> </w:t>
      </w:r>
      <w:r w:rsidRPr="00F23EFC">
        <w:rPr>
          <w:rFonts w:ascii="Montserrat" w:eastAsia="Montserrat" w:hAnsi="Montserrat" w:cs="Montserrat"/>
          <w:bCs/>
        </w:rPr>
        <w:t>pago</w:t>
      </w:r>
      <w:r w:rsidR="006E29BF">
        <w:rPr>
          <w:rFonts w:ascii="Montserrat" w:eastAsia="Montserrat" w:hAnsi="Montserrat" w:cs="Montserrat"/>
          <w:bCs/>
        </w:rPr>
        <w:t xml:space="preserve"> </w:t>
      </w:r>
      <w:r w:rsidRPr="00F23EFC">
        <w:rPr>
          <w:rFonts w:ascii="Montserrat" w:eastAsia="Montserrat" w:hAnsi="Montserrat" w:cs="Montserrat"/>
          <w:bCs/>
        </w:rPr>
        <w:t>de</w:t>
      </w:r>
      <w:r w:rsidR="006E29BF">
        <w:rPr>
          <w:rFonts w:ascii="Montserrat" w:eastAsia="Montserrat" w:hAnsi="Montserrat" w:cs="Montserrat"/>
          <w:bCs/>
        </w:rPr>
        <w:t xml:space="preserve"> </w:t>
      </w:r>
      <w:r w:rsidRPr="00F23EFC">
        <w:rPr>
          <w:rFonts w:ascii="Montserrat" w:eastAsia="Montserrat" w:hAnsi="Montserrat" w:cs="Montserrat"/>
          <w:bCs/>
        </w:rPr>
        <w:t>retención</w:t>
      </w:r>
      <w:r w:rsidR="006E29BF">
        <w:rPr>
          <w:rFonts w:ascii="Montserrat" w:eastAsia="Montserrat" w:hAnsi="Montserrat" w:cs="Montserrat"/>
          <w:bCs/>
        </w:rPr>
        <w:t xml:space="preserve"> </w:t>
      </w:r>
      <w:r w:rsidRPr="00F23EFC">
        <w:rPr>
          <w:rFonts w:ascii="Montserrat" w:eastAsia="Montserrat" w:hAnsi="Montserrat" w:cs="Montserrat"/>
          <w:bCs/>
        </w:rPr>
        <w:t>de</w:t>
      </w:r>
      <w:r w:rsidR="006E29BF">
        <w:rPr>
          <w:rFonts w:ascii="Montserrat" w:eastAsia="Montserrat" w:hAnsi="Montserrat" w:cs="Montserrat"/>
          <w:bCs/>
        </w:rPr>
        <w:t xml:space="preserve"> </w:t>
      </w:r>
      <w:r w:rsidRPr="00F23EFC">
        <w:rPr>
          <w:rFonts w:ascii="Montserrat" w:eastAsia="Montserrat" w:hAnsi="Montserrat" w:cs="Montserrat"/>
          <w:bCs/>
        </w:rPr>
        <w:t>impuestos</w:t>
      </w:r>
      <w:r w:rsidR="006E29BF">
        <w:rPr>
          <w:rFonts w:ascii="Montserrat" w:eastAsia="Montserrat" w:hAnsi="Montserrat" w:cs="Montserrat"/>
          <w:bCs/>
        </w:rPr>
        <w:t xml:space="preserve"> </w:t>
      </w:r>
      <w:r w:rsidRPr="00F23EFC">
        <w:rPr>
          <w:rFonts w:ascii="Montserrat" w:eastAsia="Montserrat" w:hAnsi="Montserrat" w:cs="Montserrat"/>
          <w:bCs/>
        </w:rPr>
        <w:t>y</w:t>
      </w:r>
      <w:r w:rsidR="006E29BF">
        <w:rPr>
          <w:rFonts w:ascii="Montserrat" w:eastAsia="Montserrat" w:hAnsi="Montserrat" w:cs="Montserrat"/>
          <w:bCs/>
        </w:rPr>
        <w:t xml:space="preserve"> </w:t>
      </w:r>
      <w:r w:rsidRPr="00F23EFC">
        <w:rPr>
          <w:rFonts w:ascii="Montserrat" w:eastAsia="Montserrat" w:hAnsi="Montserrat" w:cs="Montserrat"/>
          <w:bCs/>
        </w:rPr>
        <w:t>prestaciones</w:t>
      </w:r>
      <w:r w:rsidR="006E29BF">
        <w:rPr>
          <w:rFonts w:ascii="Montserrat" w:eastAsia="Montserrat" w:hAnsi="Montserrat" w:cs="Montserrat"/>
          <w:bCs/>
        </w:rPr>
        <w:t xml:space="preserve"> </w:t>
      </w:r>
      <w:r w:rsidRPr="00F23EFC">
        <w:rPr>
          <w:rFonts w:ascii="Montserrat" w:eastAsia="Montserrat" w:hAnsi="Montserrat" w:cs="Montserrat"/>
          <w:bCs/>
        </w:rPr>
        <w:t>de seguridad social, el cual ha sido durante mucho tiempo el flagelo del Colegio y la Secretaría de Finanzas.</w:t>
      </w:r>
    </w:p>
    <w:p w14:paraId="6ADC0AC2" w14:textId="2FEDB47E" w:rsidR="00954D0B" w:rsidRPr="00F23EFC" w:rsidRDefault="00954D0B" w:rsidP="00F23EFC">
      <w:pPr>
        <w:pStyle w:val="Prrafodelista"/>
        <w:numPr>
          <w:ilvl w:val="0"/>
          <w:numId w:val="41"/>
        </w:numPr>
        <w:spacing w:before="21"/>
        <w:jc w:val="both"/>
        <w:rPr>
          <w:rFonts w:ascii="Montserrat" w:eastAsia="Montserrat" w:hAnsi="Montserrat" w:cs="Montserrat"/>
          <w:bCs/>
        </w:rPr>
      </w:pPr>
      <w:r w:rsidRPr="00F23EFC">
        <w:rPr>
          <w:rFonts w:ascii="Montserrat" w:eastAsia="Montserrat" w:hAnsi="Montserrat" w:cs="Montserrat"/>
          <w:bCs/>
        </w:rPr>
        <w:t>Aplicar estrategias jurídicas laborales que</w:t>
      </w:r>
      <w:r w:rsidR="006E29BF">
        <w:rPr>
          <w:rFonts w:ascii="Montserrat" w:eastAsia="Montserrat" w:hAnsi="Montserrat" w:cs="Montserrat"/>
          <w:bCs/>
        </w:rPr>
        <w:t xml:space="preserve"> </w:t>
      </w:r>
      <w:r w:rsidRPr="00F23EFC">
        <w:rPr>
          <w:rFonts w:ascii="Montserrat" w:eastAsia="Montserrat" w:hAnsi="Montserrat" w:cs="Montserrat"/>
          <w:bCs/>
        </w:rPr>
        <w:t>agoten</w:t>
      </w:r>
      <w:r w:rsidR="006E29BF">
        <w:rPr>
          <w:rFonts w:ascii="Montserrat" w:eastAsia="Montserrat" w:hAnsi="Montserrat" w:cs="Montserrat"/>
          <w:bCs/>
        </w:rPr>
        <w:t xml:space="preserve"> </w:t>
      </w:r>
      <w:r w:rsidRPr="00F23EFC">
        <w:rPr>
          <w:rFonts w:ascii="Montserrat" w:eastAsia="Montserrat" w:hAnsi="Montserrat" w:cs="Montserrat"/>
          <w:bCs/>
        </w:rPr>
        <w:t>los</w:t>
      </w:r>
      <w:r w:rsidR="006E29BF">
        <w:rPr>
          <w:rFonts w:ascii="Montserrat" w:eastAsia="Montserrat" w:hAnsi="Montserrat" w:cs="Montserrat"/>
          <w:bCs/>
        </w:rPr>
        <w:t xml:space="preserve"> </w:t>
      </w:r>
      <w:r w:rsidRPr="00F23EFC">
        <w:rPr>
          <w:rFonts w:ascii="Montserrat" w:eastAsia="Montserrat" w:hAnsi="Montserrat" w:cs="Montserrat"/>
          <w:bCs/>
        </w:rPr>
        <w:t>procedimientos y orienten a</w:t>
      </w:r>
      <w:r w:rsidR="006E29BF">
        <w:rPr>
          <w:rFonts w:ascii="Montserrat" w:eastAsia="Montserrat" w:hAnsi="Montserrat" w:cs="Montserrat"/>
          <w:bCs/>
        </w:rPr>
        <w:t xml:space="preserve"> </w:t>
      </w:r>
      <w:r w:rsidRPr="00F23EFC">
        <w:rPr>
          <w:rFonts w:ascii="Montserrat" w:eastAsia="Montserrat" w:hAnsi="Montserrat" w:cs="Montserrat"/>
          <w:bCs/>
        </w:rPr>
        <w:t>resoluciones definitivas de las Juntas de Conciliación y Arbitraje a favor, y que coadyuven en poner el fin</w:t>
      </w:r>
      <w:r w:rsidR="006E29BF">
        <w:rPr>
          <w:rFonts w:ascii="Montserrat" w:eastAsia="Montserrat" w:hAnsi="Montserrat" w:cs="Montserrat"/>
          <w:bCs/>
        </w:rPr>
        <w:t xml:space="preserve"> </w:t>
      </w:r>
      <w:r w:rsidRPr="00F23EFC">
        <w:rPr>
          <w:rFonts w:ascii="Montserrat" w:eastAsia="Montserrat" w:hAnsi="Montserrat" w:cs="Montserrat"/>
          <w:bCs/>
        </w:rPr>
        <w:t>al conflicto</w:t>
      </w:r>
      <w:r w:rsidR="006E29BF">
        <w:rPr>
          <w:rFonts w:ascii="Montserrat" w:eastAsia="Montserrat" w:hAnsi="Montserrat" w:cs="Montserrat"/>
          <w:bCs/>
        </w:rPr>
        <w:t xml:space="preserve"> </w:t>
      </w:r>
      <w:r w:rsidRPr="00F23EFC">
        <w:rPr>
          <w:rFonts w:ascii="Montserrat" w:eastAsia="Montserrat" w:hAnsi="Montserrat" w:cs="Montserrat"/>
          <w:bCs/>
        </w:rPr>
        <w:t>laboral.</w:t>
      </w:r>
    </w:p>
    <w:p w14:paraId="23FACE5B" w14:textId="5122CFBC" w:rsidR="00954D0B" w:rsidRPr="00F23EFC" w:rsidRDefault="00954D0B" w:rsidP="00F23EFC">
      <w:pPr>
        <w:pStyle w:val="Prrafodelista"/>
        <w:numPr>
          <w:ilvl w:val="0"/>
          <w:numId w:val="41"/>
        </w:numPr>
        <w:spacing w:before="21"/>
        <w:jc w:val="both"/>
        <w:rPr>
          <w:rFonts w:ascii="Montserrat" w:eastAsia="Montserrat" w:hAnsi="Montserrat" w:cs="Montserrat"/>
          <w:bCs/>
        </w:rPr>
      </w:pPr>
      <w:r w:rsidRPr="00F23EFC">
        <w:rPr>
          <w:rFonts w:ascii="Montserrat" w:eastAsia="Montserrat" w:hAnsi="Montserrat" w:cs="Montserrat"/>
          <w:bCs/>
        </w:rPr>
        <w:t>Gestión de Recursos extraordinarios</w:t>
      </w:r>
      <w:r w:rsidR="00290E9A" w:rsidRPr="00F23EFC">
        <w:rPr>
          <w:rFonts w:ascii="Montserrat" w:eastAsia="Montserrat" w:hAnsi="Montserrat" w:cs="Montserrat"/>
          <w:bCs/>
        </w:rPr>
        <w:t>.</w:t>
      </w:r>
    </w:p>
    <w:p w14:paraId="23CA124C" w14:textId="036FD56F" w:rsidR="005E6AB0" w:rsidRPr="00F23EFC" w:rsidRDefault="00723EAA" w:rsidP="00F23EFC">
      <w:pPr>
        <w:spacing w:before="21"/>
        <w:jc w:val="both"/>
        <w:rPr>
          <w:rFonts w:ascii="Montserrat" w:eastAsia="Montserrat" w:hAnsi="Montserrat" w:cs="Montserrat"/>
          <w:b/>
        </w:rPr>
      </w:pPr>
      <w:r w:rsidRPr="00F23EFC">
        <w:rPr>
          <w:rFonts w:ascii="Montserrat" w:eastAsia="Montserrat" w:hAnsi="Montserrat" w:cs="Montserrat"/>
          <w:b/>
        </w:rPr>
        <w:t>Universidad Tecnológica del Estado de Zacatecas (UTZAC)</w:t>
      </w:r>
    </w:p>
    <w:p w14:paraId="375267AA" w14:textId="324F8B5E" w:rsidR="005E6AB0" w:rsidRPr="00F23EFC" w:rsidRDefault="005E6AB0" w:rsidP="00F23EFC">
      <w:pPr>
        <w:pStyle w:val="Prrafodelista"/>
        <w:numPr>
          <w:ilvl w:val="0"/>
          <w:numId w:val="42"/>
        </w:numPr>
        <w:spacing w:before="21"/>
        <w:jc w:val="both"/>
        <w:rPr>
          <w:rFonts w:ascii="Montserrat" w:eastAsia="Montserrat" w:hAnsi="Montserrat" w:cs="Montserrat"/>
          <w:bCs/>
        </w:rPr>
      </w:pPr>
      <w:r w:rsidRPr="00F23EFC">
        <w:rPr>
          <w:rFonts w:ascii="Montserrat" w:eastAsia="Montserrat" w:hAnsi="Montserrat" w:cs="Montserrat"/>
          <w:bCs/>
        </w:rPr>
        <w:t>Diseñar un plan que contemple recursos y estrategias para enfrentar posibles contingencias financieras derivadas de pasivos, asegurando la estabilidad económica de la universidad.</w:t>
      </w:r>
    </w:p>
    <w:p w14:paraId="7B6C09E9" w14:textId="77777777" w:rsidR="00F57088" w:rsidRDefault="00F57088" w:rsidP="00F23EFC">
      <w:pPr>
        <w:spacing w:before="21"/>
        <w:jc w:val="both"/>
        <w:rPr>
          <w:rFonts w:ascii="Montserrat" w:eastAsia="Montserrat" w:hAnsi="Montserrat" w:cs="Montserrat"/>
          <w:b/>
        </w:rPr>
      </w:pPr>
    </w:p>
    <w:p w14:paraId="1BC6C6E1" w14:textId="77777777" w:rsidR="00686662" w:rsidRDefault="00686662" w:rsidP="00F23EFC">
      <w:pPr>
        <w:spacing w:before="21"/>
        <w:jc w:val="both"/>
        <w:rPr>
          <w:rFonts w:ascii="Montserrat" w:eastAsia="Montserrat" w:hAnsi="Montserrat" w:cs="Montserrat"/>
          <w:b/>
        </w:rPr>
      </w:pPr>
    </w:p>
    <w:p w14:paraId="0053DF78" w14:textId="2C81677E" w:rsidR="005E6AB0" w:rsidRPr="00F23EFC" w:rsidRDefault="00723EAA" w:rsidP="00F23EFC">
      <w:pPr>
        <w:spacing w:before="21"/>
        <w:jc w:val="both"/>
        <w:rPr>
          <w:rFonts w:ascii="Montserrat" w:eastAsia="Montserrat" w:hAnsi="Montserrat" w:cs="Montserrat"/>
          <w:b/>
        </w:rPr>
      </w:pPr>
      <w:r w:rsidRPr="00F23EFC">
        <w:rPr>
          <w:rFonts w:ascii="Montserrat" w:eastAsia="Montserrat" w:hAnsi="Montserrat" w:cs="Montserrat"/>
          <w:b/>
        </w:rPr>
        <w:lastRenderedPageBreak/>
        <w:t>Instituto Zacatecano de Educación para Adultos (IZAI)</w:t>
      </w:r>
    </w:p>
    <w:p w14:paraId="0F5663BC" w14:textId="64F1A714" w:rsidR="005E6AB0" w:rsidRPr="00F23EFC" w:rsidRDefault="005E6AB0" w:rsidP="00F23EFC">
      <w:pPr>
        <w:pStyle w:val="Prrafodelista"/>
        <w:numPr>
          <w:ilvl w:val="0"/>
          <w:numId w:val="42"/>
        </w:numPr>
        <w:spacing w:before="21"/>
        <w:jc w:val="both"/>
        <w:rPr>
          <w:rFonts w:ascii="Montserrat" w:eastAsia="Montserrat" w:hAnsi="Montserrat" w:cs="Montserrat"/>
          <w:bCs/>
        </w:rPr>
      </w:pPr>
      <w:r w:rsidRPr="00F23EFC">
        <w:rPr>
          <w:rFonts w:ascii="Montserrat" w:eastAsia="Montserrat" w:hAnsi="Montserrat" w:cs="Montserrat"/>
          <w:bCs/>
        </w:rPr>
        <w:t>Llevar a</w:t>
      </w:r>
      <w:r w:rsidR="00290E9A" w:rsidRPr="00F23EFC">
        <w:rPr>
          <w:rFonts w:ascii="Montserrat" w:eastAsia="Montserrat" w:hAnsi="Montserrat" w:cs="Montserrat"/>
          <w:bCs/>
        </w:rPr>
        <w:t xml:space="preserve"> </w:t>
      </w:r>
      <w:r w:rsidRPr="00F23EFC">
        <w:rPr>
          <w:rFonts w:ascii="Montserrat" w:eastAsia="Montserrat" w:hAnsi="Montserrat" w:cs="Montserrat"/>
          <w:bCs/>
        </w:rPr>
        <w:t>cabo conciliaciones con montos inferiores a los que se pudiesen condenar en un mediano tiempo.</w:t>
      </w:r>
    </w:p>
    <w:p w14:paraId="672CE2A7" w14:textId="0698CFAF" w:rsidR="00815067" w:rsidRPr="00F23EFC" w:rsidRDefault="00723EAA" w:rsidP="00F23EFC">
      <w:pPr>
        <w:spacing w:before="21"/>
        <w:jc w:val="both"/>
        <w:rPr>
          <w:rFonts w:ascii="Montserrat" w:eastAsia="Montserrat" w:hAnsi="Montserrat" w:cs="Montserrat"/>
          <w:b/>
        </w:rPr>
      </w:pPr>
      <w:r w:rsidRPr="00F23EFC">
        <w:rPr>
          <w:rFonts w:ascii="Montserrat" w:eastAsia="Montserrat" w:hAnsi="Montserrat" w:cs="Montserrat"/>
          <w:b/>
        </w:rPr>
        <w:t>Universidad Politécnica Del Sur De Zacatecas (</w:t>
      </w:r>
      <w:r w:rsidR="005E6AB0" w:rsidRPr="00F23EFC">
        <w:rPr>
          <w:rFonts w:ascii="Montserrat" w:eastAsia="Montserrat" w:hAnsi="Montserrat" w:cs="Montserrat"/>
          <w:b/>
        </w:rPr>
        <w:t>UPZ SUR</w:t>
      </w:r>
      <w:r w:rsidRPr="00F23EFC">
        <w:rPr>
          <w:rFonts w:ascii="Montserrat" w:eastAsia="Montserrat" w:hAnsi="Montserrat" w:cs="Montserrat"/>
          <w:b/>
        </w:rPr>
        <w:t>)</w:t>
      </w:r>
    </w:p>
    <w:p w14:paraId="1B5AD322" w14:textId="15A06AF8" w:rsidR="00815067" w:rsidRPr="00F23EFC" w:rsidRDefault="00954D0B" w:rsidP="00F23EFC">
      <w:pPr>
        <w:pStyle w:val="Prrafodelista"/>
        <w:numPr>
          <w:ilvl w:val="0"/>
          <w:numId w:val="42"/>
        </w:numPr>
        <w:spacing w:before="21"/>
        <w:jc w:val="both"/>
        <w:rPr>
          <w:rFonts w:ascii="Montserrat" w:eastAsia="Montserrat" w:hAnsi="Montserrat" w:cs="Montserrat"/>
          <w:bCs/>
        </w:rPr>
      </w:pPr>
      <w:r w:rsidRPr="00F23EFC">
        <w:rPr>
          <w:rFonts w:ascii="Montserrat" w:eastAsia="Montserrat" w:hAnsi="Montserrat" w:cs="Montserrat"/>
          <w:bCs/>
        </w:rPr>
        <w:t>Esta Universidad seguirá ejerciendo los mecanismos necesarios para poder seguir ejerciendo como hasta el día de hoy en primera cuenta una correcta proyección de presupuesto, una correcta ejecución de dicho presupuesto y</w:t>
      </w:r>
      <w:r w:rsidR="006E29BF">
        <w:rPr>
          <w:rFonts w:ascii="Montserrat" w:eastAsia="Montserrat" w:hAnsi="Montserrat" w:cs="Montserrat"/>
          <w:bCs/>
        </w:rPr>
        <w:t xml:space="preserve"> </w:t>
      </w:r>
      <w:r w:rsidRPr="00F23EFC">
        <w:rPr>
          <w:rFonts w:ascii="Montserrat" w:eastAsia="Montserrat" w:hAnsi="Montserrat" w:cs="Montserrat"/>
          <w:bCs/>
        </w:rPr>
        <w:t>con lo anterior garantiza que todas y cada una de las obligaciones ya sean fiscales, laborales, Administrativas y sobre todo académicas sigan con su correcto desarrollo, buscando siempre y en todo momento el pro y el correcto desarrollo de esta Institución Educativa.</w:t>
      </w:r>
    </w:p>
    <w:p w14:paraId="72C401F7" w14:textId="11378C29" w:rsidR="00954D0B" w:rsidRPr="00F23EFC" w:rsidRDefault="00954D0B" w:rsidP="00F23EFC">
      <w:pPr>
        <w:pStyle w:val="Prrafodelista"/>
        <w:numPr>
          <w:ilvl w:val="0"/>
          <w:numId w:val="42"/>
        </w:numPr>
        <w:spacing w:before="21"/>
        <w:jc w:val="both"/>
        <w:rPr>
          <w:rFonts w:ascii="Montserrat" w:eastAsia="Montserrat" w:hAnsi="Montserrat" w:cs="Montserrat"/>
          <w:bCs/>
        </w:rPr>
      </w:pPr>
      <w:r w:rsidRPr="00F23EFC">
        <w:rPr>
          <w:rFonts w:ascii="Montserrat" w:eastAsia="Montserrat" w:hAnsi="Montserrat" w:cs="Montserrat"/>
          <w:bCs/>
        </w:rPr>
        <w:t xml:space="preserve">Lineamiento para la cancelación de cuentas por cobrar, así mismo, a través del departamento correspondiente, se están realizando las gestiones de cobro correspondientes y la depuración de dichos saldos con los que cuenta esta Universidad, por lo que, una vez realizado lo anterior se procederá a lo conducente </w:t>
      </w:r>
      <w:r w:rsidR="006E29BF" w:rsidRPr="00F23EFC">
        <w:rPr>
          <w:rFonts w:ascii="Montserrat" w:eastAsia="Montserrat" w:hAnsi="Montserrat" w:cs="Montserrat"/>
          <w:bCs/>
        </w:rPr>
        <w:t>de acuerdo con</w:t>
      </w:r>
      <w:r w:rsidRPr="00F23EFC">
        <w:rPr>
          <w:rFonts w:ascii="Montserrat" w:eastAsia="Montserrat" w:hAnsi="Montserrat" w:cs="Montserrat"/>
          <w:bCs/>
        </w:rPr>
        <w:t xml:space="preserve"> la legalidad de los lineamientos anteriormente referidos.</w:t>
      </w:r>
    </w:p>
    <w:p w14:paraId="55A8FD68" w14:textId="3A3D3549" w:rsidR="00954D0B" w:rsidRPr="00F23EFC" w:rsidRDefault="00954D0B" w:rsidP="00F23EFC">
      <w:pPr>
        <w:pStyle w:val="Prrafodelista"/>
        <w:numPr>
          <w:ilvl w:val="0"/>
          <w:numId w:val="42"/>
        </w:numPr>
        <w:spacing w:before="21"/>
        <w:jc w:val="both"/>
        <w:rPr>
          <w:rFonts w:ascii="Montserrat" w:eastAsia="Montserrat" w:hAnsi="Montserrat" w:cs="Montserrat"/>
          <w:bCs/>
        </w:rPr>
      </w:pPr>
      <w:r w:rsidRPr="00F23EFC">
        <w:rPr>
          <w:rFonts w:ascii="Montserrat" w:eastAsia="Montserrat" w:hAnsi="Montserrat" w:cs="Montserrat"/>
          <w:bCs/>
        </w:rPr>
        <w:t>En cuanto a los Pasivos contingentes, el departamento correspondiente está realizando la depuración de dichos saldos y con ello poder determinar primeramente si se trata de errores contables y en segundo término ver cuales cuentas o saldos le representan a esta Universidad acciones reales de pago para poder ser considerados precisamente como pasivos contingentes reales, una vez realizado lo anterior proceder con la indagatoria correspondientes</w:t>
      </w:r>
      <w:r w:rsidR="00290E9A" w:rsidRPr="00F23EFC">
        <w:rPr>
          <w:rFonts w:ascii="Montserrat" w:eastAsia="Montserrat" w:hAnsi="Montserrat" w:cs="Montserrat"/>
          <w:bCs/>
        </w:rPr>
        <w:t xml:space="preserve"> </w:t>
      </w:r>
      <w:r w:rsidRPr="00F23EFC">
        <w:rPr>
          <w:rFonts w:ascii="Montserrat" w:eastAsia="Montserrat" w:hAnsi="Montserrat" w:cs="Montserrat"/>
          <w:bCs/>
        </w:rPr>
        <w:t>ante las personas ya sean físicas o morales para que demuestren la</w:t>
      </w:r>
      <w:r w:rsidR="00290E9A" w:rsidRPr="00F23EFC">
        <w:rPr>
          <w:rFonts w:ascii="Montserrat" w:eastAsia="Montserrat" w:hAnsi="Montserrat" w:cs="Montserrat"/>
          <w:bCs/>
        </w:rPr>
        <w:t xml:space="preserve"> </w:t>
      </w:r>
      <w:r w:rsidRPr="00F23EFC">
        <w:rPr>
          <w:rFonts w:ascii="Montserrat" w:eastAsia="Montserrat" w:hAnsi="Montserrat" w:cs="Montserrat"/>
          <w:bCs/>
        </w:rPr>
        <w:t>documentación comprobatoria que nos pueda generar un correcto expediente y</w:t>
      </w:r>
      <w:r w:rsidR="00290E9A" w:rsidRPr="00F23EFC">
        <w:rPr>
          <w:rFonts w:ascii="Montserrat" w:eastAsia="Montserrat" w:hAnsi="Montserrat" w:cs="Montserrat"/>
          <w:bCs/>
        </w:rPr>
        <w:t xml:space="preserve"> </w:t>
      </w:r>
      <w:r w:rsidRPr="00F23EFC">
        <w:rPr>
          <w:rFonts w:ascii="Montserrat" w:eastAsia="Montserrat" w:hAnsi="Montserrat" w:cs="Montserrat"/>
          <w:bCs/>
        </w:rPr>
        <w:t>con ello formalizar legalmente la acción de pago en acción de los mismos.</w:t>
      </w:r>
    </w:p>
    <w:p w14:paraId="78F11A8A" w14:textId="77777777" w:rsidR="00723EAA" w:rsidRPr="00F23EFC" w:rsidRDefault="00723EAA" w:rsidP="00F23EFC">
      <w:pPr>
        <w:spacing w:before="21"/>
        <w:jc w:val="both"/>
        <w:rPr>
          <w:rFonts w:ascii="Montserrat" w:eastAsia="Montserrat" w:hAnsi="Montserrat" w:cs="Montserrat"/>
          <w:b/>
        </w:rPr>
      </w:pPr>
    </w:p>
    <w:p w14:paraId="21CB72FC" w14:textId="026E9D61" w:rsidR="00CD12E2" w:rsidRPr="00F23EFC" w:rsidRDefault="00723EAA" w:rsidP="00F23EFC">
      <w:pPr>
        <w:spacing w:before="21"/>
        <w:jc w:val="both"/>
        <w:rPr>
          <w:rFonts w:ascii="Montserrat" w:eastAsia="Montserrat" w:hAnsi="Montserrat" w:cs="Montserrat"/>
          <w:b/>
        </w:rPr>
      </w:pPr>
      <w:r w:rsidRPr="00F23EFC">
        <w:rPr>
          <w:rFonts w:ascii="Montserrat" w:eastAsia="Montserrat" w:hAnsi="Montserrat" w:cs="Montserrat"/>
          <w:b/>
        </w:rPr>
        <w:t xml:space="preserve">1.2.4 </w:t>
      </w:r>
      <w:r w:rsidR="00CD12E2" w:rsidRPr="00F23EFC">
        <w:rPr>
          <w:rFonts w:ascii="Montserrat" w:eastAsia="Montserrat" w:hAnsi="Montserrat" w:cs="Montserrat"/>
          <w:b/>
        </w:rPr>
        <w:t>Otros Poderes y Autónomos</w:t>
      </w:r>
    </w:p>
    <w:p w14:paraId="395EDB65" w14:textId="17A612B3" w:rsidR="00CD12E2" w:rsidRPr="00F23EFC" w:rsidRDefault="00723EAA" w:rsidP="00F23EFC">
      <w:pPr>
        <w:spacing w:before="21"/>
        <w:jc w:val="both"/>
        <w:rPr>
          <w:rFonts w:ascii="Montserrat" w:eastAsia="Montserrat" w:hAnsi="Montserrat" w:cs="Montserrat"/>
          <w:b/>
        </w:rPr>
      </w:pPr>
      <w:r w:rsidRPr="00F23EFC">
        <w:rPr>
          <w:rFonts w:ascii="Montserrat" w:eastAsia="Montserrat" w:hAnsi="Montserrat" w:cs="Montserrat"/>
          <w:b/>
        </w:rPr>
        <w:t xml:space="preserve">1.2.4.1 </w:t>
      </w:r>
      <w:r w:rsidR="00CD12E2" w:rsidRPr="00F23EFC">
        <w:rPr>
          <w:rFonts w:ascii="Montserrat" w:eastAsia="Montserrat" w:hAnsi="Montserrat" w:cs="Montserrat"/>
          <w:b/>
        </w:rPr>
        <w:t>Poder Legislativo</w:t>
      </w:r>
    </w:p>
    <w:p w14:paraId="4068D135" w14:textId="3084136E" w:rsidR="00E06880" w:rsidRPr="00F23EFC" w:rsidRDefault="00E06880" w:rsidP="00F23EFC">
      <w:pPr>
        <w:spacing w:before="21"/>
        <w:jc w:val="both"/>
        <w:rPr>
          <w:rFonts w:ascii="Montserrat" w:eastAsia="Montserrat" w:hAnsi="Montserrat" w:cs="Montserrat"/>
          <w:bCs/>
        </w:rPr>
      </w:pPr>
      <w:r w:rsidRPr="00F23EFC">
        <w:rPr>
          <w:rFonts w:ascii="Montserrat" w:eastAsia="Montserrat" w:hAnsi="Montserrat" w:cs="Montserrat"/>
          <w:bCs/>
        </w:rPr>
        <w:t>La H. LXV Legislatura del Estado informa que tiene registros contables de Adeudos de Ejercicios Fiscales por el orden de los 7.7</w:t>
      </w:r>
      <w:r w:rsidR="006E29BF">
        <w:rPr>
          <w:rFonts w:ascii="Montserrat" w:eastAsia="Montserrat" w:hAnsi="Montserrat" w:cs="Montserrat"/>
          <w:bCs/>
        </w:rPr>
        <w:t xml:space="preserve"> mdp</w:t>
      </w:r>
      <w:r w:rsidRPr="00F23EFC">
        <w:rPr>
          <w:rFonts w:ascii="Montserrat" w:eastAsia="Montserrat" w:hAnsi="Montserrat" w:cs="Montserrat"/>
          <w:bCs/>
        </w:rPr>
        <w:t xml:space="preserve"> relacionados a Impuestos que derivan de una relación laboral, así como del impuesto para la Universidad Autónoma de Zacatecas. A su vez, notifica la cantidad de </w:t>
      </w:r>
      <w:r w:rsidR="006E29BF" w:rsidRPr="00F23EFC">
        <w:rPr>
          <w:rFonts w:ascii="Montserrat" w:eastAsia="Montserrat" w:hAnsi="Montserrat" w:cs="Montserrat"/>
          <w:bCs/>
        </w:rPr>
        <w:t>4.6</w:t>
      </w:r>
      <w:r w:rsidR="006E29BF">
        <w:rPr>
          <w:rFonts w:ascii="Montserrat" w:eastAsia="Montserrat" w:hAnsi="Montserrat" w:cs="Montserrat"/>
          <w:bCs/>
        </w:rPr>
        <w:t xml:space="preserve"> mdp</w:t>
      </w:r>
      <w:r w:rsidRPr="00F23EFC">
        <w:rPr>
          <w:rFonts w:ascii="Montserrat" w:eastAsia="Montserrat" w:hAnsi="Montserrat" w:cs="Montserrat"/>
          <w:bCs/>
        </w:rPr>
        <w:t xml:space="preserve"> como pasivos contingentes derivadas de demandas laborales, teniendo un riesgo financiero cuantificado en 12.3</w:t>
      </w:r>
      <w:r w:rsidR="006E29BF">
        <w:rPr>
          <w:rFonts w:ascii="Montserrat" w:eastAsia="Montserrat" w:hAnsi="Montserrat" w:cs="Montserrat"/>
          <w:bCs/>
        </w:rPr>
        <w:t xml:space="preserve"> mdp</w:t>
      </w:r>
      <w:r w:rsidRPr="00F23EFC">
        <w:rPr>
          <w:rFonts w:ascii="Montserrat" w:eastAsia="Montserrat" w:hAnsi="Montserrat" w:cs="Montserrat"/>
          <w:bCs/>
        </w:rPr>
        <w:t>, para lo cual no se identificaron propuestas de acción para mitigar las obligaciones.</w:t>
      </w:r>
    </w:p>
    <w:p w14:paraId="6F2C581B" w14:textId="77777777" w:rsidR="00723EAA" w:rsidRPr="00F23EFC" w:rsidRDefault="00723EAA" w:rsidP="00F23EFC">
      <w:pPr>
        <w:spacing w:before="21"/>
        <w:jc w:val="both"/>
        <w:rPr>
          <w:rFonts w:ascii="Montserrat" w:eastAsia="Montserrat" w:hAnsi="Montserrat" w:cs="Montserrat"/>
          <w:b/>
        </w:rPr>
      </w:pPr>
    </w:p>
    <w:p w14:paraId="2EB4E825" w14:textId="16FFD21D" w:rsidR="00E06880" w:rsidRPr="00F23EFC" w:rsidRDefault="00723EAA" w:rsidP="00F23EFC">
      <w:pPr>
        <w:spacing w:before="21"/>
        <w:jc w:val="both"/>
        <w:rPr>
          <w:rFonts w:ascii="Montserrat" w:eastAsia="Montserrat" w:hAnsi="Montserrat" w:cs="Montserrat"/>
          <w:b/>
        </w:rPr>
      </w:pPr>
      <w:r w:rsidRPr="00F23EFC">
        <w:rPr>
          <w:rFonts w:ascii="Montserrat" w:eastAsia="Montserrat" w:hAnsi="Montserrat" w:cs="Montserrat"/>
          <w:b/>
        </w:rPr>
        <w:t xml:space="preserve">1.2.4.2 </w:t>
      </w:r>
      <w:r w:rsidR="00AF1ABE" w:rsidRPr="00F23EFC">
        <w:rPr>
          <w:rFonts w:ascii="Montserrat" w:eastAsia="Montserrat" w:hAnsi="Montserrat" w:cs="Montserrat"/>
          <w:b/>
        </w:rPr>
        <w:t xml:space="preserve">Poder Judicial </w:t>
      </w:r>
    </w:p>
    <w:p w14:paraId="4B43E9E0" w14:textId="7574D3E8" w:rsidR="00AF1ABE" w:rsidRPr="00F23EFC" w:rsidRDefault="00AF1ABE" w:rsidP="00F23EFC">
      <w:pPr>
        <w:spacing w:before="21"/>
        <w:jc w:val="both"/>
        <w:rPr>
          <w:rFonts w:ascii="Montserrat" w:eastAsia="Montserrat" w:hAnsi="Montserrat" w:cs="Montserrat"/>
          <w:bCs/>
        </w:rPr>
      </w:pPr>
      <w:r w:rsidRPr="00F23EFC">
        <w:rPr>
          <w:rFonts w:ascii="Montserrat" w:eastAsia="Montserrat" w:hAnsi="Montserrat" w:cs="Montserrat"/>
          <w:bCs/>
        </w:rPr>
        <w:t>El Poder judicial hace notar que cuentan con Obligaciones Pendientes de pago Formalizadas, pasivos contingentes y un déficit histórico que al 31 de agosto observa las siguientes cantidades y características:</w:t>
      </w:r>
    </w:p>
    <w:tbl>
      <w:tblPr>
        <w:tblStyle w:val="Tablanormal2"/>
        <w:tblW w:w="9498" w:type="dxa"/>
        <w:tblLayout w:type="fixed"/>
        <w:tblLook w:val="04A0" w:firstRow="1" w:lastRow="0" w:firstColumn="1" w:lastColumn="0" w:noHBand="0" w:noVBand="1"/>
      </w:tblPr>
      <w:tblGrid>
        <w:gridCol w:w="1980"/>
        <w:gridCol w:w="4966"/>
        <w:gridCol w:w="2552"/>
      </w:tblGrid>
      <w:tr w:rsidR="00F23EFC" w:rsidRPr="00F23EFC" w14:paraId="2DE208F0" w14:textId="77777777" w:rsidTr="00AE0A32">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946" w:type="dxa"/>
            <w:gridSpan w:val="2"/>
            <w:vMerge w:val="restart"/>
            <w:hideMark/>
          </w:tcPr>
          <w:p w14:paraId="7943EFA2" w14:textId="77777777" w:rsidR="00AF1ABE" w:rsidRPr="00F23EFC" w:rsidRDefault="00AF1ABE" w:rsidP="00F23EFC">
            <w:pPr>
              <w:spacing w:after="0"/>
              <w:jc w:val="both"/>
              <w:rPr>
                <w:rFonts w:ascii="Montserrat" w:eastAsia="Times New Roman" w:hAnsi="Montserrat" w:cs="Times New Roman"/>
                <w:b w:val="0"/>
                <w:bCs w:val="0"/>
                <w:lang w:eastAsia="es-MX"/>
              </w:rPr>
            </w:pPr>
            <w:r w:rsidRPr="00F23EFC">
              <w:rPr>
                <w:rFonts w:ascii="Montserrat" w:eastAsia="Times New Roman" w:hAnsi="Montserrat" w:cs="Times New Roman"/>
                <w:lang w:eastAsia="es-MX"/>
              </w:rPr>
              <w:t>Concepto</w:t>
            </w:r>
          </w:p>
        </w:tc>
        <w:tc>
          <w:tcPr>
            <w:tcW w:w="2552" w:type="dxa"/>
          </w:tcPr>
          <w:p w14:paraId="3E4D1316" w14:textId="77777777" w:rsidR="00AF1ABE" w:rsidRPr="00F23EFC" w:rsidRDefault="00AF1ABE" w:rsidP="00AE0A32">
            <w:pPr>
              <w:spacing w:after="0"/>
              <w:jc w:val="right"/>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Times New Roman"/>
                <w:b w:val="0"/>
                <w:bCs w:val="0"/>
                <w:lang w:eastAsia="es-MX"/>
              </w:rPr>
            </w:pPr>
            <w:r w:rsidRPr="00F23EFC">
              <w:rPr>
                <w:rFonts w:ascii="Montserrat" w:eastAsia="Times New Roman" w:hAnsi="Montserrat" w:cs="Times New Roman"/>
                <w:lang w:eastAsia="es-MX"/>
              </w:rPr>
              <w:t>Totales</w:t>
            </w:r>
          </w:p>
        </w:tc>
      </w:tr>
      <w:tr w:rsidR="00F23EFC" w:rsidRPr="00F23EFC" w14:paraId="39AC9938" w14:textId="77777777" w:rsidTr="00AE0A3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6946" w:type="dxa"/>
            <w:gridSpan w:val="2"/>
            <w:vMerge/>
            <w:hideMark/>
          </w:tcPr>
          <w:p w14:paraId="537D9FC6" w14:textId="77777777" w:rsidR="00AF1ABE" w:rsidRPr="00F23EFC" w:rsidRDefault="00AF1ABE" w:rsidP="00F23EFC">
            <w:pPr>
              <w:spacing w:after="0"/>
              <w:jc w:val="both"/>
              <w:rPr>
                <w:rFonts w:ascii="Montserrat" w:eastAsia="Times New Roman" w:hAnsi="Montserrat" w:cs="Times New Roman"/>
                <w:b w:val="0"/>
                <w:bCs w:val="0"/>
                <w:lang w:eastAsia="es-MX"/>
              </w:rPr>
            </w:pPr>
          </w:p>
        </w:tc>
        <w:tc>
          <w:tcPr>
            <w:tcW w:w="2552" w:type="dxa"/>
          </w:tcPr>
          <w:p w14:paraId="15675ECD" w14:textId="77777777" w:rsidR="00AF1ABE" w:rsidRPr="00F23EFC" w:rsidRDefault="00AF1ABE"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lang w:eastAsia="es-MX"/>
              </w:rPr>
            </w:pPr>
            <w:r w:rsidRPr="00F23EFC">
              <w:rPr>
                <w:rFonts w:ascii="Montserrat" w:eastAsia="Times New Roman" w:hAnsi="Montserrat" w:cs="Times New Roman"/>
                <w:b/>
                <w:bCs/>
                <w:lang w:eastAsia="es-MX"/>
              </w:rPr>
              <w:t>1,324,698,511.04</w:t>
            </w:r>
          </w:p>
        </w:tc>
      </w:tr>
      <w:tr w:rsidR="00F23EFC" w:rsidRPr="00F23EFC" w14:paraId="0CA4F1DA" w14:textId="77777777" w:rsidTr="00AE0A32">
        <w:trPr>
          <w:trHeight w:val="141"/>
        </w:trPr>
        <w:tc>
          <w:tcPr>
            <w:cnfStyle w:val="001000000000" w:firstRow="0" w:lastRow="0" w:firstColumn="1" w:lastColumn="0" w:oddVBand="0" w:evenVBand="0" w:oddHBand="0" w:evenHBand="0" w:firstRowFirstColumn="0" w:firstRowLastColumn="0" w:lastRowFirstColumn="0" w:lastRowLastColumn="0"/>
            <w:tcW w:w="1980" w:type="dxa"/>
            <w:vMerge w:val="restart"/>
            <w:noWrap/>
          </w:tcPr>
          <w:p w14:paraId="5E40E50D" w14:textId="1BC8FC34" w:rsidR="00AF1ABE" w:rsidRPr="00F23EFC" w:rsidRDefault="003920B6" w:rsidP="00F23EFC">
            <w:pPr>
              <w:spacing w:after="0"/>
              <w:jc w:val="both"/>
              <w:rPr>
                <w:rFonts w:ascii="Montserrat" w:eastAsia="Times New Roman" w:hAnsi="Montserrat" w:cs="Times New Roman"/>
                <w:lang w:eastAsia="es-MX"/>
              </w:rPr>
            </w:pPr>
            <w:r w:rsidRPr="00F23EFC">
              <w:rPr>
                <w:rFonts w:ascii="Montserrat" w:eastAsia="Times New Roman" w:hAnsi="Montserrat" w:cs="Times New Roman"/>
                <w:lang w:eastAsia="es-MX"/>
              </w:rPr>
              <w:t>Obligaciones Pendientes de pago formalizadas</w:t>
            </w:r>
          </w:p>
        </w:tc>
        <w:tc>
          <w:tcPr>
            <w:tcW w:w="4966" w:type="dxa"/>
          </w:tcPr>
          <w:p w14:paraId="27C1D5F4" w14:textId="7B74D07D" w:rsidR="00AF1ABE" w:rsidRPr="00AE0A32" w:rsidRDefault="00AF1ABE" w:rsidP="00F23EFC">
            <w:pPr>
              <w:spacing w:after="0"/>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lang w:eastAsia="es-MX"/>
              </w:rPr>
            </w:pPr>
            <w:r w:rsidRPr="00AE0A32">
              <w:rPr>
                <w:rFonts w:ascii="Montserrat" w:eastAsia="Times New Roman" w:hAnsi="Montserrat" w:cs="Times New Roman"/>
                <w:lang w:eastAsia="es-MX"/>
              </w:rPr>
              <w:t>Instituto Mexicano del Seguro Social</w:t>
            </w:r>
          </w:p>
        </w:tc>
        <w:tc>
          <w:tcPr>
            <w:tcW w:w="2552" w:type="dxa"/>
            <w:noWrap/>
          </w:tcPr>
          <w:p w14:paraId="5239C0C4" w14:textId="352C1402" w:rsidR="00AF1ABE" w:rsidRPr="00AE0A32" w:rsidRDefault="00AF1ABE"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lang w:eastAsia="es-MX"/>
              </w:rPr>
            </w:pPr>
            <w:r w:rsidRPr="00AE0A32">
              <w:rPr>
                <w:rFonts w:ascii="Montserrat" w:eastAsia="Times New Roman" w:hAnsi="Montserrat" w:cs="Times New Roman"/>
                <w:lang w:eastAsia="es-MX"/>
              </w:rPr>
              <w:t>10,723,566.65</w:t>
            </w:r>
          </w:p>
        </w:tc>
      </w:tr>
      <w:tr w:rsidR="00F23EFC" w:rsidRPr="00F23EFC" w14:paraId="6EF227B0" w14:textId="77777777" w:rsidTr="00AE0A3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980" w:type="dxa"/>
            <w:vMerge/>
            <w:noWrap/>
          </w:tcPr>
          <w:p w14:paraId="54F3ABD8" w14:textId="77777777" w:rsidR="00AF1ABE" w:rsidRPr="00F23EFC" w:rsidRDefault="00AF1ABE" w:rsidP="00F23EFC">
            <w:pPr>
              <w:spacing w:after="0"/>
              <w:jc w:val="both"/>
              <w:rPr>
                <w:rFonts w:ascii="Montserrat" w:eastAsia="Times New Roman" w:hAnsi="Montserrat" w:cs="Times New Roman"/>
                <w:lang w:eastAsia="es-MX"/>
              </w:rPr>
            </w:pPr>
          </w:p>
        </w:tc>
        <w:tc>
          <w:tcPr>
            <w:tcW w:w="4966" w:type="dxa"/>
          </w:tcPr>
          <w:p w14:paraId="231B812C" w14:textId="10C389E5" w:rsidR="00AF1ABE" w:rsidRPr="00AE0A32" w:rsidRDefault="00AF1ABE" w:rsidP="00F23EFC">
            <w:pPr>
              <w:spacing w:after="0"/>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lang w:eastAsia="es-MX"/>
              </w:rPr>
            </w:pPr>
            <w:r w:rsidRPr="00AE0A32">
              <w:rPr>
                <w:rFonts w:ascii="Montserrat" w:eastAsia="Times New Roman" w:hAnsi="Montserrat" w:cs="Times New Roman"/>
                <w:lang w:eastAsia="es-MX"/>
              </w:rPr>
              <w:t>INFONAVIT</w:t>
            </w:r>
          </w:p>
        </w:tc>
        <w:tc>
          <w:tcPr>
            <w:tcW w:w="2552" w:type="dxa"/>
            <w:noWrap/>
          </w:tcPr>
          <w:p w14:paraId="71373B7D" w14:textId="375AA5CC" w:rsidR="00AF1ABE" w:rsidRPr="00AE0A32" w:rsidRDefault="00AF1ABE"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lang w:eastAsia="es-MX"/>
              </w:rPr>
            </w:pPr>
            <w:r w:rsidRPr="00AE0A32">
              <w:rPr>
                <w:rFonts w:ascii="Montserrat" w:eastAsia="Times New Roman" w:hAnsi="Montserrat" w:cs="Times New Roman"/>
                <w:lang w:eastAsia="es-MX"/>
              </w:rPr>
              <w:t>1,760,770.11</w:t>
            </w:r>
          </w:p>
        </w:tc>
      </w:tr>
      <w:tr w:rsidR="00F23EFC" w:rsidRPr="00F23EFC" w14:paraId="2CFC60A1" w14:textId="77777777" w:rsidTr="00AE0A32">
        <w:trPr>
          <w:trHeight w:val="141"/>
        </w:trPr>
        <w:tc>
          <w:tcPr>
            <w:cnfStyle w:val="001000000000" w:firstRow="0" w:lastRow="0" w:firstColumn="1" w:lastColumn="0" w:oddVBand="0" w:evenVBand="0" w:oddHBand="0" w:evenHBand="0" w:firstRowFirstColumn="0" w:firstRowLastColumn="0" w:lastRowFirstColumn="0" w:lastRowLastColumn="0"/>
            <w:tcW w:w="1980" w:type="dxa"/>
            <w:vMerge/>
            <w:noWrap/>
          </w:tcPr>
          <w:p w14:paraId="3AAABACE" w14:textId="77777777" w:rsidR="00AF1ABE" w:rsidRPr="00F23EFC" w:rsidRDefault="00AF1ABE" w:rsidP="00F23EFC">
            <w:pPr>
              <w:spacing w:after="0"/>
              <w:jc w:val="both"/>
              <w:rPr>
                <w:rFonts w:ascii="Montserrat" w:eastAsia="Times New Roman" w:hAnsi="Montserrat" w:cs="Times New Roman"/>
                <w:lang w:eastAsia="es-MX"/>
              </w:rPr>
            </w:pPr>
          </w:p>
        </w:tc>
        <w:tc>
          <w:tcPr>
            <w:tcW w:w="4966" w:type="dxa"/>
          </w:tcPr>
          <w:p w14:paraId="5AE97FC0" w14:textId="0149385D" w:rsidR="00AF1ABE" w:rsidRPr="00AE0A32" w:rsidRDefault="00AF1ABE" w:rsidP="00F23EFC">
            <w:pPr>
              <w:spacing w:after="0"/>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lang w:eastAsia="es-MX"/>
              </w:rPr>
            </w:pPr>
            <w:r w:rsidRPr="00AE0A32">
              <w:rPr>
                <w:rFonts w:ascii="Montserrat" w:eastAsia="Times New Roman" w:hAnsi="Montserrat" w:cs="Times New Roman"/>
                <w:lang w:eastAsia="es-MX"/>
              </w:rPr>
              <w:t>Plan de Beneficios de seguridad social</w:t>
            </w:r>
          </w:p>
        </w:tc>
        <w:tc>
          <w:tcPr>
            <w:tcW w:w="2552" w:type="dxa"/>
            <w:noWrap/>
          </w:tcPr>
          <w:p w14:paraId="4AD6C97B" w14:textId="33F928EA" w:rsidR="00AF1ABE" w:rsidRPr="00AE0A32" w:rsidRDefault="00AF1ABE"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lang w:eastAsia="es-MX"/>
              </w:rPr>
            </w:pPr>
            <w:r w:rsidRPr="00AE0A32">
              <w:rPr>
                <w:rFonts w:ascii="Montserrat" w:eastAsia="Times New Roman" w:hAnsi="Montserrat" w:cs="Times New Roman"/>
                <w:lang w:eastAsia="es-MX"/>
              </w:rPr>
              <w:t>1,640,505.65</w:t>
            </w:r>
          </w:p>
        </w:tc>
      </w:tr>
      <w:tr w:rsidR="00F23EFC" w:rsidRPr="00F23EFC" w14:paraId="4A2152EC" w14:textId="77777777" w:rsidTr="00AE0A3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980" w:type="dxa"/>
            <w:vMerge/>
            <w:noWrap/>
          </w:tcPr>
          <w:p w14:paraId="21BFA65C" w14:textId="77777777" w:rsidR="00AF1ABE" w:rsidRPr="00F23EFC" w:rsidRDefault="00AF1ABE" w:rsidP="00F23EFC">
            <w:pPr>
              <w:spacing w:after="0"/>
              <w:jc w:val="both"/>
              <w:rPr>
                <w:rFonts w:ascii="Montserrat" w:eastAsia="Times New Roman" w:hAnsi="Montserrat" w:cs="Times New Roman"/>
                <w:lang w:eastAsia="es-MX"/>
              </w:rPr>
            </w:pPr>
          </w:p>
        </w:tc>
        <w:tc>
          <w:tcPr>
            <w:tcW w:w="4966" w:type="dxa"/>
          </w:tcPr>
          <w:p w14:paraId="6913DE5F" w14:textId="78B35372" w:rsidR="00AF1ABE" w:rsidRPr="00AE0A32" w:rsidRDefault="00AF1ABE" w:rsidP="00F23EFC">
            <w:pPr>
              <w:spacing w:after="0"/>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lang w:eastAsia="es-MX"/>
              </w:rPr>
            </w:pPr>
            <w:r w:rsidRPr="00AE0A32">
              <w:rPr>
                <w:rFonts w:ascii="Montserrat" w:eastAsia="Times New Roman" w:hAnsi="Montserrat" w:cs="Times New Roman"/>
                <w:lang w:eastAsia="es-MX"/>
              </w:rPr>
              <w:t>Secretaría de Finanzas (IESN)</w:t>
            </w:r>
          </w:p>
        </w:tc>
        <w:tc>
          <w:tcPr>
            <w:tcW w:w="2552" w:type="dxa"/>
            <w:noWrap/>
          </w:tcPr>
          <w:p w14:paraId="3A46D334" w14:textId="57F21374" w:rsidR="00AF1ABE" w:rsidRPr="00AE0A32" w:rsidRDefault="00AF1ABE"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lang w:eastAsia="es-MX"/>
              </w:rPr>
            </w:pPr>
            <w:r w:rsidRPr="00AE0A32">
              <w:rPr>
                <w:rFonts w:ascii="Montserrat" w:eastAsia="Times New Roman" w:hAnsi="Montserrat" w:cs="Times New Roman"/>
                <w:lang w:eastAsia="es-MX"/>
              </w:rPr>
              <w:t>1,355,159.00</w:t>
            </w:r>
          </w:p>
        </w:tc>
      </w:tr>
      <w:tr w:rsidR="00F23EFC" w:rsidRPr="00F23EFC" w14:paraId="37BCE1CB" w14:textId="77777777" w:rsidTr="00AE0A32">
        <w:trPr>
          <w:trHeight w:val="141"/>
        </w:trPr>
        <w:tc>
          <w:tcPr>
            <w:cnfStyle w:val="001000000000" w:firstRow="0" w:lastRow="0" w:firstColumn="1" w:lastColumn="0" w:oddVBand="0" w:evenVBand="0" w:oddHBand="0" w:evenHBand="0" w:firstRowFirstColumn="0" w:firstRowLastColumn="0" w:lastRowFirstColumn="0" w:lastRowLastColumn="0"/>
            <w:tcW w:w="1980" w:type="dxa"/>
            <w:vMerge/>
            <w:noWrap/>
          </w:tcPr>
          <w:p w14:paraId="2EC44362" w14:textId="77777777" w:rsidR="00AF1ABE" w:rsidRPr="00F23EFC" w:rsidRDefault="00AF1ABE" w:rsidP="00F23EFC">
            <w:pPr>
              <w:spacing w:after="0"/>
              <w:jc w:val="both"/>
              <w:rPr>
                <w:rFonts w:ascii="Montserrat" w:eastAsia="Times New Roman" w:hAnsi="Montserrat" w:cs="Times New Roman"/>
                <w:lang w:eastAsia="es-MX"/>
              </w:rPr>
            </w:pPr>
          </w:p>
        </w:tc>
        <w:tc>
          <w:tcPr>
            <w:tcW w:w="4966" w:type="dxa"/>
          </w:tcPr>
          <w:p w14:paraId="7B770A30" w14:textId="0ED901DB" w:rsidR="00AF1ABE" w:rsidRPr="00AE0A32" w:rsidRDefault="00AF1ABE" w:rsidP="00F23EFC">
            <w:pPr>
              <w:spacing w:after="0"/>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lang w:eastAsia="es-MX"/>
              </w:rPr>
            </w:pPr>
            <w:r w:rsidRPr="00AE0A32">
              <w:rPr>
                <w:rFonts w:ascii="Montserrat" w:eastAsia="Times New Roman" w:hAnsi="Montserrat" w:cs="Times New Roman"/>
                <w:lang w:eastAsia="es-MX"/>
              </w:rPr>
              <w:t>SHCP</w:t>
            </w:r>
          </w:p>
        </w:tc>
        <w:tc>
          <w:tcPr>
            <w:tcW w:w="2552" w:type="dxa"/>
            <w:noWrap/>
          </w:tcPr>
          <w:p w14:paraId="20CEC734" w14:textId="6F2C0E42" w:rsidR="00AF1ABE" w:rsidRPr="00AE0A32" w:rsidRDefault="003920B6"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lang w:eastAsia="es-MX"/>
              </w:rPr>
            </w:pPr>
            <w:r w:rsidRPr="00AE0A32">
              <w:rPr>
                <w:rFonts w:ascii="Montserrat" w:eastAsia="Times New Roman" w:hAnsi="Montserrat" w:cs="Times New Roman"/>
                <w:lang w:eastAsia="es-MX"/>
              </w:rPr>
              <w:t>4,576,165.82</w:t>
            </w:r>
          </w:p>
        </w:tc>
      </w:tr>
      <w:tr w:rsidR="00F23EFC" w:rsidRPr="00F23EFC" w14:paraId="7DD6BC89" w14:textId="77777777" w:rsidTr="00AE0A3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980" w:type="dxa"/>
            <w:vMerge/>
            <w:noWrap/>
          </w:tcPr>
          <w:p w14:paraId="27DDF4A2" w14:textId="77777777" w:rsidR="00AF1ABE" w:rsidRPr="00F23EFC" w:rsidRDefault="00AF1ABE" w:rsidP="00F23EFC">
            <w:pPr>
              <w:spacing w:after="0"/>
              <w:jc w:val="both"/>
              <w:rPr>
                <w:rFonts w:ascii="Montserrat" w:eastAsia="Times New Roman" w:hAnsi="Montserrat" w:cs="Times New Roman"/>
                <w:lang w:eastAsia="es-MX"/>
              </w:rPr>
            </w:pPr>
          </w:p>
        </w:tc>
        <w:tc>
          <w:tcPr>
            <w:tcW w:w="4966" w:type="dxa"/>
          </w:tcPr>
          <w:p w14:paraId="642F02A8" w14:textId="35C29BEF" w:rsidR="00AF1ABE" w:rsidRPr="00AE0A32" w:rsidRDefault="00AF1ABE" w:rsidP="00F23EFC">
            <w:pPr>
              <w:spacing w:after="0"/>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lang w:eastAsia="es-MX"/>
              </w:rPr>
            </w:pPr>
            <w:r w:rsidRPr="00AE0A32">
              <w:rPr>
                <w:rFonts w:ascii="Montserrat" w:eastAsia="Times New Roman" w:hAnsi="Montserrat" w:cs="Times New Roman"/>
                <w:lang w:eastAsia="es-MX"/>
              </w:rPr>
              <w:t>Proveedores</w:t>
            </w:r>
          </w:p>
        </w:tc>
        <w:tc>
          <w:tcPr>
            <w:tcW w:w="2552" w:type="dxa"/>
            <w:noWrap/>
          </w:tcPr>
          <w:p w14:paraId="7A85E608" w14:textId="230D6A83" w:rsidR="00AF1ABE" w:rsidRPr="00AE0A32" w:rsidRDefault="00AF1ABE"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lang w:eastAsia="es-MX"/>
              </w:rPr>
            </w:pPr>
            <w:r w:rsidRPr="00AE0A32">
              <w:rPr>
                <w:rFonts w:ascii="Montserrat" w:eastAsia="Times New Roman" w:hAnsi="Montserrat" w:cs="Times New Roman"/>
                <w:lang w:eastAsia="es-MX"/>
              </w:rPr>
              <w:t>2,269,657.95</w:t>
            </w:r>
          </w:p>
        </w:tc>
      </w:tr>
      <w:tr w:rsidR="00F23EFC" w:rsidRPr="00F23EFC" w14:paraId="1FB1786F" w14:textId="77777777" w:rsidTr="00AE0A32">
        <w:trPr>
          <w:trHeight w:val="141"/>
        </w:trPr>
        <w:tc>
          <w:tcPr>
            <w:cnfStyle w:val="001000000000" w:firstRow="0" w:lastRow="0" w:firstColumn="1" w:lastColumn="0" w:oddVBand="0" w:evenVBand="0" w:oddHBand="0" w:evenHBand="0" w:firstRowFirstColumn="0" w:firstRowLastColumn="0" w:lastRowFirstColumn="0" w:lastRowLastColumn="0"/>
            <w:tcW w:w="1980" w:type="dxa"/>
            <w:vMerge/>
            <w:noWrap/>
          </w:tcPr>
          <w:p w14:paraId="4FB084AF" w14:textId="77777777" w:rsidR="00AF1ABE" w:rsidRPr="00F23EFC" w:rsidRDefault="00AF1ABE" w:rsidP="00F23EFC">
            <w:pPr>
              <w:spacing w:after="0"/>
              <w:jc w:val="both"/>
              <w:rPr>
                <w:rFonts w:ascii="Montserrat" w:eastAsia="Times New Roman" w:hAnsi="Montserrat" w:cs="Times New Roman"/>
                <w:lang w:eastAsia="es-MX"/>
              </w:rPr>
            </w:pPr>
          </w:p>
        </w:tc>
        <w:tc>
          <w:tcPr>
            <w:tcW w:w="4966" w:type="dxa"/>
          </w:tcPr>
          <w:p w14:paraId="320BC8E2" w14:textId="36FB3BCB" w:rsidR="00AF1ABE" w:rsidRPr="00AE0A32" w:rsidRDefault="00AF1ABE" w:rsidP="00F23EFC">
            <w:pPr>
              <w:spacing w:after="0"/>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lang w:eastAsia="es-MX"/>
              </w:rPr>
            </w:pPr>
            <w:r w:rsidRPr="00AE0A32">
              <w:rPr>
                <w:rFonts w:ascii="Montserrat" w:eastAsia="Times New Roman" w:hAnsi="Montserrat" w:cs="Times New Roman"/>
                <w:lang w:eastAsia="es-MX"/>
              </w:rPr>
              <w:t>SUTSEMOP</w:t>
            </w:r>
          </w:p>
        </w:tc>
        <w:tc>
          <w:tcPr>
            <w:tcW w:w="2552" w:type="dxa"/>
            <w:noWrap/>
          </w:tcPr>
          <w:p w14:paraId="09265C59" w14:textId="5E800FAA" w:rsidR="00AF1ABE" w:rsidRPr="00AE0A32" w:rsidRDefault="00AF1ABE"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lang w:eastAsia="es-MX"/>
              </w:rPr>
            </w:pPr>
            <w:r w:rsidRPr="00AE0A32">
              <w:rPr>
                <w:rFonts w:ascii="Montserrat" w:eastAsia="Times New Roman" w:hAnsi="Montserrat" w:cs="Times New Roman"/>
                <w:lang w:eastAsia="es-MX"/>
              </w:rPr>
              <w:t>2,840.00</w:t>
            </w:r>
          </w:p>
        </w:tc>
      </w:tr>
      <w:tr w:rsidR="00F23EFC" w:rsidRPr="00F23EFC" w14:paraId="59BA37BD" w14:textId="77777777" w:rsidTr="00AE0A3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980" w:type="dxa"/>
            <w:vMerge/>
            <w:noWrap/>
          </w:tcPr>
          <w:p w14:paraId="11A86862" w14:textId="77777777" w:rsidR="00AF1ABE" w:rsidRPr="00F23EFC" w:rsidRDefault="00AF1ABE" w:rsidP="00F23EFC">
            <w:pPr>
              <w:spacing w:after="0"/>
              <w:jc w:val="both"/>
              <w:rPr>
                <w:rFonts w:ascii="Montserrat" w:eastAsia="Times New Roman" w:hAnsi="Montserrat" w:cs="Times New Roman"/>
                <w:lang w:eastAsia="es-MX"/>
              </w:rPr>
            </w:pPr>
          </w:p>
        </w:tc>
        <w:tc>
          <w:tcPr>
            <w:tcW w:w="4966" w:type="dxa"/>
          </w:tcPr>
          <w:p w14:paraId="7665F357" w14:textId="5AF1CD6B" w:rsidR="00AF1ABE" w:rsidRPr="00AE0A32" w:rsidRDefault="00AF1ABE" w:rsidP="00F23EFC">
            <w:pPr>
              <w:spacing w:after="0"/>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lang w:eastAsia="es-MX"/>
              </w:rPr>
            </w:pPr>
            <w:r w:rsidRPr="00AE0A32">
              <w:rPr>
                <w:rFonts w:ascii="Montserrat" w:eastAsia="Times New Roman" w:hAnsi="Montserrat" w:cs="Times New Roman"/>
                <w:lang w:eastAsia="es-MX"/>
              </w:rPr>
              <w:t>FONACOT</w:t>
            </w:r>
          </w:p>
        </w:tc>
        <w:tc>
          <w:tcPr>
            <w:tcW w:w="2552" w:type="dxa"/>
            <w:noWrap/>
          </w:tcPr>
          <w:p w14:paraId="40355993" w14:textId="095CF534" w:rsidR="00AF1ABE" w:rsidRPr="00AE0A32" w:rsidRDefault="00AF1ABE"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lang w:eastAsia="es-MX"/>
              </w:rPr>
            </w:pPr>
            <w:r w:rsidRPr="00AE0A32">
              <w:rPr>
                <w:rFonts w:ascii="Montserrat" w:eastAsia="Times New Roman" w:hAnsi="Montserrat" w:cs="Times New Roman"/>
                <w:lang w:eastAsia="es-MX"/>
              </w:rPr>
              <w:t>180,332.75</w:t>
            </w:r>
          </w:p>
        </w:tc>
      </w:tr>
      <w:tr w:rsidR="00F23EFC" w:rsidRPr="00F23EFC" w14:paraId="2C1FAF23" w14:textId="77777777" w:rsidTr="00AE0A32">
        <w:trPr>
          <w:trHeight w:val="141"/>
        </w:trPr>
        <w:tc>
          <w:tcPr>
            <w:cnfStyle w:val="001000000000" w:firstRow="0" w:lastRow="0" w:firstColumn="1" w:lastColumn="0" w:oddVBand="0" w:evenVBand="0" w:oddHBand="0" w:evenHBand="0" w:firstRowFirstColumn="0" w:firstRowLastColumn="0" w:lastRowFirstColumn="0" w:lastRowLastColumn="0"/>
            <w:tcW w:w="1980" w:type="dxa"/>
            <w:vMerge/>
            <w:noWrap/>
          </w:tcPr>
          <w:p w14:paraId="6F5F83DF" w14:textId="77777777" w:rsidR="00AF1ABE" w:rsidRPr="00F23EFC" w:rsidRDefault="00AF1ABE" w:rsidP="00F23EFC">
            <w:pPr>
              <w:spacing w:after="0"/>
              <w:jc w:val="both"/>
              <w:rPr>
                <w:rFonts w:ascii="Montserrat" w:eastAsia="Times New Roman" w:hAnsi="Montserrat" w:cs="Times New Roman"/>
                <w:lang w:eastAsia="es-MX"/>
              </w:rPr>
            </w:pPr>
          </w:p>
        </w:tc>
        <w:tc>
          <w:tcPr>
            <w:tcW w:w="4966" w:type="dxa"/>
          </w:tcPr>
          <w:p w14:paraId="14844331" w14:textId="634D3E86" w:rsidR="00AF1ABE" w:rsidRPr="00AE0A32" w:rsidRDefault="009D2148" w:rsidP="00F23EFC">
            <w:pPr>
              <w:spacing w:after="0"/>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lang w:eastAsia="es-MX"/>
              </w:rPr>
            </w:pPr>
            <w:r w:rsidRPr="00AE0A32">
              <w:rPr>
                <w:rFonts w:ascii="Montserrat" w:eastAsia="Times New Roman" w:hAnsi="Montserrat" w:cs="Times New Roman"/>
                <w:lang w:eastAsia="es-MX"/>
              </w:rPr>
              <w:t>ISSSTEZAC</w:t>
            </w:r>
          </w:p>
        </w:tc>
        <w:tc>
          <w:tcPr>
            <w:tcW w:w="2552" w:type="dxa"/>
            <w:noWrap/>
          </w:tcPr>
          <w:p w14:paraId="31127503" w14:textId="1753BB64" w:rsidR="00AF1ABE" w:rsidRPr="00AE0A32" w:rsidRDefault="00AF1ABE"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lang w:eastAsia="es-MX"/>
              </w:rPr>
            </w:pPr>
            <w:r w:rsidRPr="00AE0A32">
              <w:rPr>
                <w:rFonts w:ascii="Montserrat" w:eastAsia="Times New Roman" w:hAnsi="Montserrat" w:cs="Times New Roman"/>
                <w:lang w:eastAsia="es-MX"/>
              </w:rPr>
              <w:t>2,084.23</w:t>
            </w:r>
          </w:p>
        </w:tc>
      </w:tr>
      <w:tr w:rsidR="00F23EFC" w:rsidRPr="00F23EFC" w14:paraId="3B9EF7CB" w14:textId="77777777" w:rsidTr="00AE0A3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980" w:type="dxa"/>
            <w:noWrap/>
          </w:tcPr>
          <w:p w14:paraId="71C688BB" w14:textId="77777777" w:rsidR="00AF1ABE" w:rsidRPr="00F23EFC" w:rsidRDefault="00AF1ABE" w:rsidP="00F23EFC">
            <w:pPr>
              <w:spacing w:after="0"/>
              <w:jc w:val="both"/>
              <w:rPr>
                <w:rFonts w:ascii="Montserrat" w:eastAsia="Times New Roman" w:hAnsi="Montserrat" w:cs="Times New Roman"/>
                <w:lang w:eastAsia="es-MX"/>
              </w:rPr>
            </w:pPr>
          </w:p>
        </w:tc>
        <w:tc>
          <w:tcPr>
            <w:tcW w:w="4966" w:type="dxa"/>
          </w:tcPr>
          <w:p w14:paraId="23536DEA" w14:textId="7A177A94" w:rsidR="00AF1ABE" w:rsidRPr="00F23EFC" w:rsidRDefault="00AF1ABE" w:rsidP="00F23EFC">
            <w:pPr>
              <w:spacing w:after="0"/>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lang w:eastAsia="es-MX"/>
              </w:rPr>
            </w:pPr>
          </w:p>
        </w:tc>
        <w:tc>
          <w:tcPr>
            <w:tcW w:w="2552" w:type="dxa"/>
            <w:noWrap/>
          </w:tcPr>
          <w:p w14:paraId="52AC6B58" w14:textId="295843E5" w:rsidR="00AF1ABE" w:rsidRPr="00F23EFC" w:rsidRDefault="003920B6"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b/>
                <w:bCs/>
                <w:lang w:eastAsia="es-MX"/>
              </w:rPr>
            </w:pPr>
            <w:r w:rsidRPr="00F23EFC">
              <w:rPr>
                <w:rFonts w:ascii="Montserrat" w:eastAsia="Times New Roman" w:hAnsi="Montserrat" w:cs="Times New Roman"/>
                <w:b/>
                <w:bCs/>
                <w:lang w:eastAsia="es-MX"/>
              </w:rPr>
              <w:t>22,511,082.16</w:t>
            </w:r>
          </w:p>
        </w:tc>
      </w:tr>
    </w:tbl>
    <w:p w14:paraId="60610E03" w14:textId="13039A7D" w:rsidR="003920B6" w:rsidRPr="00F23EFC" w:rsidRDefault="003920B6" w:rsidP="00AE0A32">
      <w:pPr>
        <w:spacing w:before="240"/>
        <w:jc w:val="both"/>
        <w:rPr>
          <w:rFonts w:ascii="Montserrat" w:eastAsia="Montserrat" w:hAnsi="Montserrat" w:cs="Montserrat"/>
          <w:bCs/>
        </w:rPr>
      </w:pPr>
      <w:r w:rsidRPr="00F23EFC">
        <w:rPr>
          <w:rFonts w:ascii="Montserrat" w:eastAsia="Montserrat" w:hAnsi="Montserrat" w:cs="Montserrat"/>
          <w:bCs/>
        </w:rPr>
        <w:t>Así mismo, el ente distingue</w:t>
      </w:r>
      <w:r w:rsidR="009D2148" w:rsidRPr="00F23EFC">
        <w:rPr>
          <w:rFonts w:ascii="Montserrat" w:eastAsia="Montserrat" w:hAnsi="Montserrat" w:cs="Montserrat"/>
          <w:bCs/>
        </w:rPr>
        <w:t xml:space="preserve"> una presión financiera sin señalar montos, respecto a la reforma en materia judicial, que como resultado traslada a las haciendas públicas estatales la responsabilidad para su implementación.</w:t>
      </w:r>
      <w:r w:rsidRPr="00F23EFC">
        <w:rPr>
          <w:rFonts w:ascii="Montserrat" w:eastAsia="Montserrat" w:hAnsi="Montserrat" w:cs="Montserrat"/>
          <w:bCs/>
        </w:rPr>
        <w:t xml:space="preserve"> </w:t>
      </w:r>
      <w:r w:rsidR="009D2148" w:rsidRPr="00F23EFC">
        <w:rPr>
          <w:rFonts w:ascii="Montserrat" w:eastAsia="Montserrat" w:hAnsi="Montserrat" w:cs="Montserrat"/>
          <w:bCs/>
        </w:rPr>
        <w:t xml:space="preserve">Otra reforma que ejerce presión a los presupuestos del Poder </w:t>
      </w:r>
      <w:r w:rsidR="006E29BF" w:rsidRPr="00F23EFC">
        <w:rPr>
          <w:rFonts w:ascii="Montserrat" w:eastAsia="Montserrat" w:hAnsi="Montserrat" w:cs="Montserrat"/>
          <w:bCs/>
        </w:rPr>
        <w:t>Judicial</w:t>
      </w:r>
      <w:r w:rsidR="009D2148" w:rsidRPr="00F23EFC">
        <w:rPr>
          <w:rFonts w:ascii="Montserrat" w:eastAsia="Montserrat" w:hAnsi="Montserrat" w:cs="Montserrat"/>
          <w:bCs/>
        </w:rPr>
        <w:t xml:space="preserve"> es la reforma al ISSSTEZAC, que destaca diferencias en el calculo de la cuota, generando adeudos con el instituto de seguridad social, sin que se afirmen cantidades.</w:t>
      </w:r>
    </w:p>
    <w:p w14:paraId="6D220EE8" w14:textId="58BAA109" w:rsidR="009D2148" w:rsidRPr="00F23EFC" w:rsidRDefault="009D2148" w:rsidP="00F23EFC">
      <w:pPr>
        <w:spacing w:before="21"/>
        <w:jc w:val="both"/>
        <w:rPr>
          <w:rFonts w:ascii="Montserrat" w:eastAsia="Montserrat" w:hAnsi="Montserrat" w:cs="Montserrat"/>
          <w:bCs/>
        </w:rPr>
      </w:pPr>
      <w:r w:rsidRPr="00F23EFC">
        <w:rPr>
          <w:rFonts w:ascii="Montserrat" w:eastAsia="Montserrat" w:hAnsi="Montserrat" w:cs="Montserrat"/>
          <w:bCs/>
        </w:rPr>
        <w:t>Lo anterior abona al déficit presupuestal relacionado a las prestaciones laborales</w:t>
      </w:r>
      <w:r w:rsidR="0044178B" w:rsidRPr="00F23EFC">
        <w:rPr>
          <w:rFonts w:ascii="Montserrat" w:eastAsia="Montserrat" w:hAnsi="Montserrat" w:cs="Montserrat"/>
          <w:bCs/>
        </w:rPr>
        <w:t xml:space="preserve"> debido particularmente a las reformas laborales</w:t>
      </w:r>
    </w:p>
    <w:p w14:paraId="59511108" w14:textId="133CFF25" w:rsidR="009D2148" w:rsidRPr="00F23EFC" w:rsidRDefault="009D2148" w:rsidP="00F23EFC">
      <w:pPr>
        <w:spacing w:before="21"/>
        <w:jc w:val="both"/>
        <w:rPr>
          <w:rFonts w:ascii="Montserrat" w:eastAsia="Montserrat" w:hAnsi="Montserrat" w:cs="Montserrat"/>
          <w:b/>
        </w:rPr>
      </w:pPr>
      <w:r w:rsidRPr="00F23EFC">
        <w:rPr>
          <w:rFonts w:ascii="Montserrat" w:eastAsia="Montserrat" w:hAnsi="Montserrat" w:cs="Montserrat"/>
          <w:b/>
        </w:rPr>
        <w:t>Propuestas de Acción</w:t>
      </w:r>
    </w:p>
    <w:p w14:paraId="6457448A" w14:textId="5F6460B8" w:rsidR="009D2148" w:rsidRPr="00F23EFC" w:rsidRDefault="0044178B" w:rsidP="00F23EFC">
      <w:pPr>
        <w:spacing w:before="21"/>
        <w:jc w:val="both"/>
        <w:rPr>
          <w:rFonts w:ascii="Montserrat" w:eastAsia="Montserrat" w:hAnsi="Montserrat" w:cs="Montserrat"/>
          <w:bCs/>
        </w:rPr>
      </w:pPr>
      <w:r w:rsidRPr="00F23EFC">
        <w:rPr>
          <w:rFonts w:ascii="Montserrat" w:eastAsia="Montserrat" w:hAnsi="Montserrat" w:cs="Montserrat"/>
          <w:bCs/>
        </w:rPr>
        <w:t>El ente propone m</w:t>
      </w:r>
      <w:r w:rsidR="009D2148" w:rsidRPr="00F23EFC">
        <w:rPr>
          <w:rFonts w:ascii="Montserrat" w:eastAsia="Montserrat" w:hAnsi="Montserrat" w:cs="Montserrat"/>
          <w:bCs/>
        </w:rPr>
        <w:t>antener los flujos económicos necesarios para hacer frente a las obligaciones pendientes de pago. Hacer las gestiones necesarias para obtener los recursos que permitan cumplir con las obligaciones legales y contractuales. Hacer las gestiones necesarias para obtener los recursos que permitan cumplir con las obligaciones</w:t>
      </w:r>
      <w:r w:rsidRPr="00F23EFC">
        <w:rPr>
          <w:rFonts w:ascii="Montserrat" w:eastAsia="Montserrat" w:hAnsi="Montserrat" w:cs="Montserrat"/>
          <w:bCs/>
        </w:rPr>
        <w:t xml:space="preserve"> </w:t>
      </w:r>
      <w:r w:rsidR="009D2148" w:rsidRPr="00F23EFC">
        <w:rPr>
          <w:rFonts w:ascii="Montserrat" w:eastAsia="Montserrat" w:hAnsi="Montserrat" w:cs="Montserrat"/>
          <w:bCs/>
        </w:rPr>
        <w:t>legales y contractuales</w:t>
      </w:r>
      <w:r w:rsidR="001F46B7" w:rsidRPr="00F23EFC">
        <w:rPr>
          <w:rFonts w:ascii="Montserrat" w:eastAsia="Montserrat" w:hAnsi="Montserrat" w:cs="Montserrat"/>
          <w:bCs/>
        </w:rPr>
        <w:t xml:space="preserve">, sin </w:t>
      </w:r>
      <w:r w:rsidR="004173BE" w:rsidRPr="00F23EFC">
        <w:rPr>
          <w:rFonts w:ascii="Montserrat" w:eastAsia="Montserrat" w:hAnsi="Montserrat" w:cs="Montserrat"/>
          <w:bCs/>
        </w:rPr>
        <w:t>embargo,</w:t>
      </w:r>
      <w:r w:rsidR="001F46B7" w:rsidRPr="00F23EFC">
        <w:rPr>
          <w:rFonts w:ascii="Montserrat" w:eastAsia="Montserrat" w:hAnsi="Montserrat" w:cs="Montserrat"/>
          <w:bCs/>
        </w:rPr>
        <w:t xml:space="preserve"> no especifican acciones concretas ni montos estimados en ahorros, reasignaciones y derivados de ajustes para mitigar riesgos. </w:t>
      </w:r>
    </w:p>
    <w:p w14:paraId="44F21AED" w14:textId="77777777" w:rsidR="00723EAA" w:rsidRPr="00F23EFC" w:rsidRDefault="00723EAA" w:rsidP="00F23EFC">
      <w:pPr>
        <w:spacing w:before="21"/>
        <w:jc w:val="both"/>
        <w:rPr>
          <w:rFonts w:ascii="Montserrat" w:eastAsia="Montserrat" w:hAnsi="Montserrat" w:cs="Montserrat"/>
          <w:b/>
        </w:rPr>
      </w:pPr>
    </w:p>
    <w:p w14:paraId="03224D24" w14:textId="4C8928E1" w:rsidR="001F46B7" w:rsidRPr="00F23EFC" w:rsidRDefault="00723EAA" w:rsidP="00F23EFC">
      <w:pPr>
        <w:spacing w:before="21"/>
        <w:jc w:val="both"/>
        <w:rPr>
          <w:rFonts w:ascii="Montserrat" w:eastAsia="Montserrat" w:hAnsi="Montserrat" w:cs="Montserrat"/>
          <w:b/>
        </w:rPr>
      </w:pPr>
      <w:r w:rsidRPr="00F23EFC">
        <w:rPr>
          <w:rFonts w:ascii="Montserrat" w:eastAsia="Montserrat" w:hAnsi="Montserrat" w:cs="Montserrat"/>
          <w:b/>
        </w:rPr>
        <w:lastRenderedPageBreak/>
        <w:t xml:space="preserve">1.2.4.3 </w:t>
      </w:r>
      <w:r w:rsidR="001F46B7" w:rsidRPr="00F23EFC">
        <w:rPr>
          <w:rFonts w:ascii="Montserrat" w:eastAsia="Montserrat" w:hAnsi="Montserrat" w:cs="Montserrat"/>
          <w:b/>
        </w:rPr>
        <w:t>Comisión de Derechos Humanos del Estado de Zacatecas</w:t>
      </w:r>
    </w:p>
    <w:p w14:paraId="344B8A5E" w14:textId="0114835D" w:rsidR="001F46B7" w:rsidRPr="00F23EFC" w:rsidRDefault="001F46B7" w:rsidP="00F23EFC">
      <w:pPr>
        <w:spacing w:before="21"/>
        <w:jc w:val="both"/>
        <w:rPr>
          <w:rFonts w:ascii="Montserrat" w:eastAsia="Montserrat" w:hAnsi="Montserrat" w:cs="Montserrat"/>
          <w:bCs/>
        </w:rPr>
      </w:pPr>
      <w:r w:rsidRPr="00F23EFC">
        <w:rPr>
          <w:rFonts w:ascii="Montserrat" w:eastAsia="Montserrat" w:hAnsi="Montserrat" w:cs="Montserrat"/>
          <w:bCs/>
        </w:rPr>
        <w:t>La Comisión iden</w:t>
      </w:r>
      <w:r w:rsidR="00560BFD" w:rsidRPr="00F23EFC">
        <w:rPr>
          <w:rFonts w:ascii="Montserrat" w:eastAsia="Montserrat" w:hAnsi="Montserrat" w:cs="Montserrat"/>
          <w:bCs/>
        </w:rPr>
        <w:t>tifica pasivos contingentes laborales que podría significar un importe de 6</w:t>
      </w:r>
      <w:r w:rsidR="006E29BF">
        <w:rPr>
          <w:rFonts w:ascii="Montserrat" w:eastAsia="Montserrat" w:hAnsi="Montserrat" w:cs="Montserrat"/>
          <w:bCs/>
        </w:rPr>
        <w:t xml:space="preserve"> mdp</w:t>
      </w:r>
      <w:r w:rsidR="00560BFD" w:rsidRPr="00F23EFC">
        <w:rPr>
          <w:rFonts w:ascii="Montserrat" w:eastAsia="Montserrat" w:hAnsi="Montserrat" w:cs="Montserrat"/>
          <w:bCs/>
        </w:rPr>
        <w:t xml:space="preserve">, además de 5 millones de adeudo con la Secretaría de Finanzas que esta en proceso de solventación. </w:t>
      </w:r>
    </w:p>
    <w:p w14:paraId="713E1609" w14:textId="14FF043B" w:rsidR="00560BFD" w:rsidRPr="00F23EFC" w:rsidRDefault="00560BFD" w:rsidP="00F23EFC">
      <w:pPr>
        <w:spacing w:before="21"/>
        <w:jc w:val="both"/>
        <w:rPr>
          <w:rFonts w:ascii="Montserrat" w:eastAsia="Montserrat" w:hAnsi="Montserrat" w:cs="Montserrat"/>
          <w:bCs/>
        </w:rPr>
      </w:pPr>
      <w:r w:rsidRPr="00F23EFC">
        <w:rPr>
          <w:rFonts w:ascii="Montserrat" w:eastAsia="Montserrat" w:hAnsi="Montserrat" w:cs="Montserrat"/>
          <w:bCs/>
        </w:rPr>
        <w:t>Para dar solución a sus pasivos, pretenden como medida el gestionar un incremento presupuestario para cubrir costos del capítulo de Servicios Personales, sin embargo, no hicieron referencia al Déficit Presupuestario. De igual manera, en relación con los laudos</w:t>
      </w:r>
      <w:r w:rsidR="004173BE" w:rsidRPr="00F23EFC">
        <w:rPr>
          <w:rFonts w:ascii="Montserrat" w:eastAsia="Montserrat" w:hAnsi="Montserrat" w:cs="Montserrat"/>
          <w:bCs/>
        </w:rPr>
        <w:t xml:space="preserve"> </w:t>
      </w:r>
      <w:r w:rsidRPr="00F23EFC">
        <w:rPr>
          <w:rFonts w:ascii="Montserrat" w:eastAsia="Montserrat" w:hAnsi="Montserrat" w:cs="Montserrat"/>
          <w:bCs/>
        </w:rPr>
        <w:t>«sic» solicitarán un incremento en su presupuesto una vez exista la sentencia definitiva.</w:t>
      </w:r>
    </w:p>
    <w:p w14:paraId="3E4DA115" w14:textId="77777777" w:rsidR="001F46B7" w:rsidRPr="00F23EFC" w:rsidRDefault="001F46B7" w:rsidP="00F23EFC">
      <w:pPr>
        <w:spacing w:before="21"/>
        <w:jc w:val="both"/>
        <w:rPr>
          <w:rFonts w:ascii="Montserrat" w:eastAsia="Montserrat" w:hAnsi="Montserrat" w:cs="Montserrat"/>
          <w:bCs/>
        </w:rPr>
      </w:pPr>
    </w:p>
    <w:p w14:paraId="41E6FDA2" w14:textId="3C96F2D6" w:rsidR="001F46B7" w:rsidRPr="00F23EFC" w:rsidRDefault="00723EAA" w:rsidP="00F23EFC">
      <w:pPr>
        <w:spacing w:before="21"/>
        <w:jc w:val="both"/>
        <w:rPr>
          <w:rFonts w:ascii="Montserrat" w:eastAsia="Montserrat" w:hAnsi="Montserrat" w:cs="Montserrat"/>
          <w:b/>
        </w:rPr>
      </w:pPr>
      <w:r w:rsidRPr="00F23EFC">
        <w:rPr>
          <w:rFonts w:ascii="Montserrat" w:eastAsia="Montserrat" w:hAnsi="Montserrat" w:cs="Montserrat"/>
          <w:b/>
        </w:rPr>
        <w:t xml:space="preserve">1.2.4.4 </w:t>
      </w:r>
      <w:r w:rsidR="004173BE" w:rsidRPr="00F23EFC">
        <w:rPr>
          <w:rFonts w:ascii="Montserrat" w:eastAsia="Montserrat" w:hAnsi="Montserrat" w:cs="Montserrat"/>
          <w:b/>
        </w:rPr>
        <w:t>Instituto Electoral del Estado de Zacatecas</w:t>
      </w:r>
    </w:p>
    <w:p w14:paraId="6F923EC2" w14:textId="218BBC3E" w:rsidR="004173BE" w:rsidRPr="00F23EFC" w:rsidRDefault="004173BE" w:rsidP="00F23EFC">
      <w:pPr>
        <w:spacing w:before="21"/>
        <w:jc w:val="both"/>
        <w:rPr>
          <w:rFonts w:ascii="Montserrat" w:eastAsia="Montserrat" w:hAnsi="Montserrat" w:cs="Montserrat"/>
          <w:bCs/>
        </w:rPr>
      </w:pPr>
      <w:r w:rsidRPr="00F23EFC">
        <w:rPr>
          <w:rFonts w:ascii="Montserrat" w:eastAsia="Montserrat" w:hAnsi="Montserrat" w:cs="Montserrat"/>
          <w:bCs/>
        </w:rPr>
        <w:t xml:space="preserve">El instituto señala que al momento de elaborar su Anteproyecto de Presupuesto de Egresos enlista obligaciones contraídas, devengadas, contabilizadas que requieren recursos del ejercicio fiscal 2026 </w:t>
      </w:r>
      <w:r w:rsidR="00C30E73" w:rsidRPr="00F23EFC">
        <w:rPr>
          <w:rFonts w:ascii="Montserrat" w:eastAsia="Montserrat" w:hAnsi="Montserrat" w:cs="Montserrat"/>
          <w:bCs/>
        </w:rPr>
        <w:t>ascienden a la cantidad de 29.7</w:t>
      </w:r>
      <w:r w:rsidR="006E29BF">
        <w:rPr>
          <w:rFonts w:ascii="Montserrat" w:eastAsia="Montserrat" w:hAnsi="Montserrat" w:cs="Montserrat"/>
          <w:bCs/>
        </w:rPr>
        <w:t xml:space="preserve"> mdp</w:t>
      </w:r>
      <w:r w:rsidR="00C30E73" w:rsidRPr="00F23EFC">
        <w:rPr>
          <w:rFonts w:ascii="Montserrat" w:eastAsia="Montserrat" w:hAnsi="Montserrat" w:cs="Montserrat"/>
          <w:bCs/>
        </w:rPr>
        <w:t xml:space="preserve"> como se describe a continuación</w:t>
      </w:r>
      <w:r w:rsidR="00B21C1F" w:rsidRPr="00F23EFC">
        <w:rPr>
          <w:rFonts w:ascii="Montserrat" w:eastAsia="Montserrat" w:hAnsi="Montserrat" w:cs="Montserrat"/>
          <w:bCs/>
        </w:rPr>
        <w:t>:</w:t>
      </w:r>
    </w:p>
    <w:tbl>
      <w:tblPr>
        <w:tblStyle w:val="Tablanormal2"/>
        <w:tblW w:w="9394" w:type="dxa"/>
        <w:tblLook w:val="04A0" w:firstRow="1" w:lastRow="0" w:firstColumn="1" w:lastColumn="0" w:noHBand="0" w:noVBand="1"/>
      </w:tblPr>
      <w:tblGrid>
        <w:gridCol w:w="2684"/>
        <w:gridCol w:w="1481"/>
        <w:gridCol w:w="1747"/>
        <w:gridCol w:w="1663"/>
        <w:gridCol w:w="1820"/>
      </w:tblGrid>
      <w:tr w:rsidR="00F23EFC" w:rsidRPr="00F23EFC" w14:paraId="7A815AD2" w14:textId="77777777" w:rsidTr="00AE0A32">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684" w:type="dxa"/>
            <w:vMerge w:val="restart"/>
            <w:hideMark/>
          </w:tcPr>
          <w:p w14:paraId="5905BCA6" w14:textId="77777777" w:rsidR="00C30E73" w:rsidRPr="00F23EFC" w:rsidRDefault="00C30E73" w:rsidP="00F23EFC">
            <w:pPr>
              <w:spacing w:after="0"/>
              <w:jc w:val="center"/>
              <w:rPr>
                <w:rFonts w:ascii="Montserrat" w:eastAsia="Times New Roman" w:hAnsi="Montserrat" w:cs="Calibri"/>
                <w:b w:val="0"/>
                <w:bCs w:val="0"/>
                <w:lang w:eastAsia="es-MX"/>
              </w:rPr>
            </w:pPr>
            <w:r w:rsidRPr="00F23EFC">
              <w:rPr>
                <w:rFonts w:ascii="Montserrat" w:eastAsia="Times New Roman" w:hAnsi="Montserrat" w:cs="Calibri"/>
                <w:lang w:eastAsia="es-MX"/>
              </w:rPr>
              <w:t>Concepto</w:t>
            </w:r>
          </w:p>
        </w:tc>
        <w:tc>
          <w:tcPr>
            <w:tcW w:w="1677" w:type="dxa"/>
            <w:hideMark/>
          </w:tcPr>
          <w:p w14:paraId="4C23058B" w14:textId="77777777" w:rsidR="00C30E73" w:rsidRPr="00F23EFC" w:rsidRDefault="00C30E73" w:rsidP="00F23EFC">
            <w:pPr>
              <w:spacing w:after="0"/>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Calibri"/>
                <w:b w:val="0"/>
                <w:bCs w:val="0"/>
                <w:lang w:eastAsia="es-MX"/>
              </w:rPr>
            </w:pPr>
            <w:r w:rsidRPr="00F23EFC">
              <w:rPr>
                <w:rFonts w:ascii="Montserrat" w:eastAsia="Times New Roman" w:hAnsi="Montserrat" w:cs="Calibri"/>
                <w:lang w:eastAsia="es-MX"/>
              </w:rPr>
              <w:t>2021</w:t>
            </w:r>
          </w:p>
        </w:tc>
        <w:tc>
          <w:tcPr>
            <w:tcW w:w="1678" w:type="dxa"/>
            <w:hideMark/>
          </w:tcPr>
          <w:p w14:paraId="76988C25" w14:textId="77777777" w:rsidR="00C30E73" w:rsidRPr="00F23EFC" w:rsidRDefault="00C30E73" w:rsidP="00F23EFC">
            <w:pPr>
              <w:spacing w:after="0"/>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Calibri"/>
                <w:b w:val="0"/>
                <w:bCs w:val="0"/>
                <w:lang w:eastAsia="es-MX"/>
              </w:rPr>
            </w:pPr>
            <w:r w:rsidRPr="00F23EFC">
              <w:rPr>
                <w:rFonts w:ascii="Montserrat" w:eastAsia="Times New Roman" w:hAnsi="Montserrat" w:cs="Calibri"/>
                <w:lang w:eastAsia="es-MX"/>
              </w:rPr>
              <w:t>2024</w:t>
            </w:r>
          </w:p>
        </w:tc>
        <w:tc>
          <w:tcPr>
            <w:tcW w:w="1677" w:type="dxa"/>
            <w:hideMark/>
          </w:tcPr>
          <w:p w14:paraId="554561CC" w14:textId="77777777" w:rsidR="00C30E73" w:rsidRPr="00F23EFC" w:rsidRDefault="00C30E73" w:rsidP="00F23EFC">
            <w:pPr>
              <w:spacing w:after="0"/>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Calibri"/>
                <w:b w:val="0"/>
                <w:bCs w:val="0"/>
                <w:lang w:eastAsia="es-MX"/>
              </w:rPr>
            </w:pPr>
            <w:r w:rsidRPr="00F23EFC">
              <w:rPr>
                <w:rFonts w:ascii="Montserrat" w:eastAsia="Times New Roman" w:hAnsi="Montserrat" w:cs="Calibri"/>
                <w:lang w:eastAsia="es-MX"/>
              </w:rPr>
              <w:t>2025</w:t>
            </w:r>
          </w:p>
        </w:tc>
        <w:tc>
          <w:tcPr>
            <w:tcW w:w="1678" w:type="dxa"/>
            <w:hideMark/>
          </w:tcPr>
          <w:p w14:paraId="61C5C0C6" w14:textId="77777777" w:rsidR="00C30E73" w:rsidRPr="00F23EFC" w:rsidRDefault="00C30E73" w:rsidP="00F23EFC">
            <w:pPr>
              <w:spacing w:after="0"/>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Calibri"/>
                <w:b w:val="0"/>
                <w:bCs w:val="0"/>
                <w:lang w:eastAsia="es-MX"/>
              </w:rPr>
            </w:pPr>
            <w:r w:rsidRPr="00F23EFC">
              <w:rPr>
                <w:rFonts w:ascii="Montserrat" w:eastAsia="Times New Roman" w:hAnsi="Montserrat" w:cs="Calibri"/>
                <w:lang w:eastAsia="es-MX"/>
              </w:rPr>
              <w:t>Totales</w:t>
            </w:r>
          </w:p>
        </w:tc>
      </w:tr>
      <w:tr w:rsidR="00F23EFC" w:rsidRPr="00F23EFC" w14:paraId="06E3AB42" w14:textId="77777777" w:rsidTr="00AE0A3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684" w:type="dxa"/>
            <w:vMerge/>
            <w:hideMark/>
          </w:tcPr>
          <w:p w14:paraId="4F8623E6" w14:textId="77777777" w:rsidR="00C30E73" w:rsidRPr="00F23EFC" w:rsidRDefault="00C30E73" w:rsidP="00F23EFC">
            <w:pPr>
              <w:spacing w:after="0"/>
              <w:rPr>
                <w:rFonts w:ascii="Montserrat" w:eastAsia="Times New Roman" w:hAnsi="Montserrat" w:cs="Calibri"/>
                <w:b w:val="0"/>
                <w:bCs w:val="0"/>
                <w:lang w:eastAsia="es-MX"/>
              </w:rPr>
            </w:pPr>
          </w:p>
        </w:tc>
        <w:tc>
          <w:tcPr>
            <w:tcW w:w="1677" w:type="dxa"/>
            <w:hideMark/>
          </w:tcPr>
          <w:p w14:paraId="681C00E6" w14:textId="77777777" w:rsidR="00C30E73" w:rsidRPr="00F23EFC" w:rsidRDefault="00C30E73" w:rsidP="00F23EFC">
            <w:pPr>
              <w:spacing w:after="0"/>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lang w:eastAsia="es-MX"/>
              </w:rPr>
            </w:pPr>
            <w:r w:rsidRPr="00F23EFC">
              <w:rPr>
                <w:rFonts w:ascii="Montserrat" w:eastAsia="Times New Roman" w:hAnsi="Montserrat" w:cs="Calibri"/>
                <w:b/>
                <w:bCs/>
                <w:lang w:eastAsia="es-MX"/>
              </w:rPr>
              <w:t>944,075.90</w:t>
            </w:r>
          </w:p>
        </w:tc>
        <w:tc>
          <w:tcPr>
            <w:tcW w:w="1678" w:type="dxa"/>
            <w:hideMark/>
          </w:tcPr>
          <w:p w14:paraId="155B694C" w14:textId="77777777" w:rsidR="00C30E73" w:rsidRPr="00F23EFC" w:rsidRDefault="00C30E73" w:rsidP="00F23EFC">
            <w:pPr>
              <w:spacing w:after="0"/>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lang w:eastAsia="es-MX"/>
              </w:rPr>
            </w:pPr>
            <w:r w:rsidRPr="00F23EFC">
              <w:rPr>
                <w:rFonts w:ascii="Montserrat" w:eastAsia="Times New Roman" w:hAnsi="Montserrat" w:cs="Calibri"/>
                <w:b/>
                <w:bCs/>
                <w:lang w:eastAsia="es-MX"/>
              </w:rPr>
              <w:t>15,640,351.64</w:t>
            </w:r>
          </w:p>
        </w:tc>
        <w:tc>
          <w:tcPr>
            <w:tcW w:w="1677" w:type="dxa"/>
            <w:hideMark/>
          </w:tcPr>
          <w:p w14:paraId="6EE3581B" w14:textId="77777777" w:rsidR="00C30E73" w:rsidRPr="00F23EFC" w:rsidRDefault="00C30E73" w:rsidP="00F23EFC">
            <w:pPr>
              <w:spacing w:after="0"/>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lang w:eastAsia="es-MX"/>
              </w:rPr>
            </w:pPr>
            <w:r w:rsidRPr="00F23EFC">
              <w:rPr>
                <w:rFonts w:ascii="Montserrat" w:eastAsia="Times New Roman" w:hAnsi="Montserrat" w:cs="Calibri"/>
                <w:b/>
                <w:bCs/>
                <w:lang w:eastAsia="es-MX"/>
              </w:rPr>
              <w:t>13,151,773.90</w:t>
            </w:r>
          </w:p>
        </w:tc>
        <w:tc>
          <w:tcPr>
            <w:tcW w:w="1678" w:type="dxa"/>
            <w:hideMark/>
          </w:tcPr>
          <w:p w14:paraId="22B7F94C" w14:textId="77777777" w:rsidR="00C30E73" w:rsidRPr="00F23EFC" w:rsidRDefault="00C30E73" w:rsidP="00F23EFC">
            <w:pPr>
              <w:spacing w:after="0"/>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lang w:eastAsia="es-MX"/>
              </w:rPr>
            </w:pPr>
            <w:r w:rsidRPr="00F23EFC">
              <w:rPr>
                <w:rFonts w:ascii="Montserrat" w:eastAsia="Times New Roman" w:hAnsi="Montserrat" w:cs="Calibri"/>
                <w:b/>
                <w:bCs/>
                <w:lang w:eastAsia="es-MX"/>
              </w:rPr>
              <w:t>29,736,201.44</w:t>
            </w:r>
          </w:p>
        </w:tc>
      </w:tr>
      <w:tr w:rsidR="00F23EFC" w:rsidRPr="00F23EFC" w14:paraId="0B03D6A7" w14:textId="77777777" w:rsidTr="00AE0A32">
        <w:trPr>
          <w:trHeight w:val="20"/>
        </w:trPr>
        <w:tc>
          <w:tcPr>
            <w:cnfStyle w:val="001000000000" w:firstRow="0" w:lastRow="0" w:firstColumn="1" w:lastColumn="0" w:oddVBand="0" w:evenVBand="0" w:oddHBand="0" w:evenHBand="0" w:firstRowFirstColumn="0" w:firstRowLastColumn="0" w:lastRowFirstColumn="0" w:lastRowLastColumn="0"/>
            <w:tcW w:w="2684" w:type="dxa"/>
            <w:hideMark/>
          </w:tcPr>
          <w:p w14:paraId="672DC3DD" w14:textId="77777777" w:rsidR="00C30E73" w:rsidRPr="00F23EFC" w:rsidRDefault="00C30E73" w:rsidP="00F23EFC">
            <w:pPr>
              <w:spacing w:after="0"/>
              <w:rPr>
                <w:rFonts w:ascii="Montserrat" w:eastAsia="Times New Roman" w:hAnsi="Montserrat" w:cs="Calibri"/>
                <w:lang w:eastAsia="es-MX"/>
              </w:rPr>
            </w:pPr>
            <w:r w:rsidRPr="00F23EFC">
              <w:rPr>
                <w:rFonts w:ascii="Montserrat" w:eastAsia="Times New Roman" w:hAnsi="Montserrat" w:cs="Calibri"/>
                <w:lang w:eastAsia="es-MX"/>
              </w:rPr>
              <w:t> </w:t>
            </w:r>
          </w:p>
        </w:tc>
        <w:tc>
          <w:tcPr>
            <w:tcW w:w="1677" w:type="dxa"/>
            <w:hideMark/>
          </w:tcPr>
          <w:p w14:paraId="61BFDAA9" w14:textId="77777777" w:rsidR="00C30E73" w:rsidRPr="00F23EFC" w:rsidRDefault="00C30E73" w:rsidP="00F23EFC">
            <w:pPr>
              <w:spacing w:after="0"/>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lang w:eastAsia="es-MX"/>
              </w:rPr>
            </w:pPr>
            <w:r w:rsidRPr="00F23EFC">
              <w:rPr>
                <w:rFonts w:ascii="Montserrat" w:eastAsia="Times New Roman" w:hAnsi="Montserrat" w:cs="Calibri"/>
                <w:lang w:eastAsia="es-MX"/>
              </w:rPr>
              <w:t> </w:t>
            </w:r>
          </w:p>
        </w:tc>
        <w:tc>
          <w:tcPr>
            <w:tcW w:w="1678" w:type="dxa"/>
            <w:hideMark/>
          </w:tcPr>
          <w:p w14:paraId="18347C62" w14:textId="77777777" w:rsidR="00C30E73" w:rsidRPr="00F23EFC" w:rsidRDefault="00C30E73" w:rsidP="00F23EFC">
            <w:pPr>
              <w:spacing w:after="0"/>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lang w:eastAsia="es-MX"/>
              </w:rPr>
            </w:pPr>
            <w:r w:rsidRPr="00F23EFC">
              <w:rPr>
                <w:rFonts w:ascii="Montserrat" w:eastAsia="Times New Roman" w:hAnsi="Montserrat" w:cs="Calibri"/>
                <w:b/>
                <w:bCs/>
                <w:lang w:eastAsia="es-MX"/>
              </w:rPr>
              <w:t> </w:t>
            </w:r>
          </w:p>
        </w:tc>
        <w:tc>
          <w:tcPr>
            <w:tcW w:w="1677" w:type="dxa"/>
            <w:hideMark/>
          </w:tcPr>
          <w:p w14:paraId="3094802A" w14:textId="77777777" w:rsidR="00C30E73" w:rsidRPr="00F23EFC" w:rsidRDefault="00C30E73" w:rsidP="00F23EFC">
            <w:pPr>
              <w:spacing w:after="0"/>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lang w:eastAsia="es-MX"/>
              </w:rPr>
            </w:pPr>
            <w:r w:rsidRPr="00F23EFC">
              <w:rPr>
                <w:rFonts w:ascii="Montserrat" w:eastAsia="Times New Roman" w:hAnsi="Montserrat" w:cs="Calibri"/>
                <w:b/>
                <w:bCs/>
                <w:lang w:eastAsia="es-MX"/>
              </w:rPr>
              <w:t> </w:t>
            </w:r>
          </w:p>
        </w:tc>
        <w:tc>
          <w:tcPr>
            <w:tcW w:w="1678" w:type="dxa"/>
            <w:noWrap/>
            <w:hideMark/>
          </w:tcPr>
          <w:p w14:paraId="4C058673" w14:textId="77777777" w:rsidR="00C30E73" w:rsidRPr="00F23EFC" w:rsidRDefault="00C30E73" w:rsidP="00F23EFC">
            <w:pPr>
              <w:spacing w:after="0"/>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lang w:eastAsia="es-MX"/>
              </w:rPr>
            </w:pPr>
            <w:r w:rsidRPr="00F23EFC">
              <w:rPr>
                <w:rFonts w:ascii="Montserrat" w:eastAsia="Times New Roman" w:hAnsi="Montserrat" w:cs="Calibri"/>
                <w:lang w:eastAsia="es-MX"/>
              </w:rPr>
              <w:t> </w:t>
            </w:r>
          </w:p>
        </w:tc>
      </w:tr>
      <w:tr w:rsidR="00F23EFC" w:rsidRPr="00F23EFC" w14:paraId="75CE29E8" w14:textId="77777777" w:rsidTr="00AE0A3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noWrap/>
            <w:hideMark/>
          </w:tcPr>
          <w:p w14:paraId="2D4E7539" w14:textId="77777777" w:rsidR="00C30E73" w:rsidRPr="00F23EFC" w:rsidRDefault="00C30E73" w:rsidP="00F57088">
            <w:pPr>
              <w:spacing w:after="0"/>
              <w:rPr>
                <w:rFonts w:ascii="Montserrat" w:eastAsia="Times New Roman" w:hAnsi="Montserrat" w:cs="Calibri"/>
                <w:lang w:eastAsia="es-MX"/>
              </w:rPr>
            </w:pPr>
            <w:r w:rsidRPr="00F23EFC">
              <w:rPr>
                <w:rFonts w:ascii="Montserrat" w:eastAsia="Times New Roman" w:hAnsi="Montserrat" w:cs="Calibri"/>
                <w:lang w:eastAsia="es-MX"/>
              </w:rPr>
              <w:t>Instituto Nacional Electoral (Convenio General de Coordinación)</w:t>
            </w:r>
          </w:p>
        </w:tc>
        <w:tc>
          <w:tcPr>
            <w:tcW w:w="1677" w:type="dxa"/>
            <w:hideMark/>
          </w:tcPr>
          <w:p w14:paraId="35F3DA28" w14:textId="7236708F" w:rsidR="00C30E73" w:rsidRPr="00F23EFC" w:rsidRDefault="006E29BF" w:rsidP="00F23EFC">
            <w:pPr>
              <w:spacing w:after="0"/>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lang w:eastAsia="es-MX"/>
              </w:rPr>
            </w:pPr>
            <w:r>
              <w:rPr>
                <w:rFonts w:ascii="Montserrat" w:eastAsia="Times New Roman" w:hAnsi="Montserrat" w:cs="Calibri"/>
                <w:lang w:eastAsia="es-MX"/>
              </w:rPr>
              <w:t xml:space="preserve">  </w:t>
            </w:r>
            <w:r w:rsidR="00C30E73" w:rsidRPr="00F23EFC">
              <w:rPr>
                <w:rFonts w:ascii="Montserrat" w:eastAsia="Times New Roman" w:hAnsi="Montserrat" w:cs="Calibri"/>
                <w:lang w:eastAsia="es-MX"/>
              </w:rPr>
              <w:t xml:space="preserve"> 944,075.90 </w:t>
            </w:r>
          </w:p>
        </w:tc>
        <w:tc>
          <w:tcPr>
            <w:tcW w:w="1678" w:type="dxa"/>
            <w:hideMark/>
          </w:tcPr>
          <w:p w14:paraId="67051130" w14:textId="315925FF" w:rsidR="00C30E73" w:rsidRPr="00F23EFC" w:rsidRDefault="006E29BF" w:rsidP="00F23EFC">
            <w:pPr>
              <w:spacing w:after="0"/>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lang w:eastAsia="es-MX"/>
              </w:rPr>
            </w:pPr>
            <w:r>
              <w:rPr>
                <w:rFonts w:ascii="Montserrat" w:eastAsia="Times New Roman" w:hAnsi="Montserrat" w:cs="Calibri"/>
                <w:lang w:eastAsia="es-MX"/>
              </w:rPr>
              <w:t xml:space="preserve">  </w:t>
            </w:r>
            <w:r w:rsidR="00C30E73" w:rsidRPr="00F23EFC">
              <w:rPr>
                <w:rFonts w:ascii="Montserrat" w:eastAsia="Times New Roman" w:hAnsi="Montserrat" w:cs="Calibri"/>
                <w:lang w:eastAsia="es-MX"/>
              </w:rPr>
              <w:t xml:space="preserve"> 5,640,351.64 </w:t>
            </w:r>
          </w:p>
        </w:tc>
        <w:tc>
          <w:tcPr>
            <w:tcW w:w="1677" w:type="dxa"/>
            <w:hideMark/>
          </w:tcPr>
          <w:p w14:paraId="4871446A" w14:textId="3A0ABD20" w:rsidR="00C30E73" w:rsidRPr="00F23EFC" w:rsidRDefault="006E29BF" w:rsidP="00F23EFC">
            <w:pPr>
              <w:spacing w:after="0"/>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lang w:eastAsia="es-MX"/>
              </w:rPr>
            </w:pPr>
            <w:r>
              <w:rPr>
                <w:rFonts w:ascii="Montserrat" w:eastAsia="Times New Roman" w:hAnsi="Montserrat" w:cs="Calibri"/>
                <w:lang w:eastAsia="es-MX"/>
              </w:rPr>
              <w:t xml:space="preserve"> </w:t>
            </w:r>
            <w:r w:rsidR="00C30E73" w:rsidRPr="00F23EFC">
              <w:rPr>
                <w:rFonts w:ascii="Montserrat" w:eastAsia="Times New Roman" w:hAnsi="Montserrat" w:cs="Calibri"/>
                <w:lang w:eastAsia="es-MX"/>
              </w:rPr>
              <w:t xml:space="preserve">11,408,060.00 </w:t>
            </w:r>
          </w:p>
        </w:tc>
        <w:tc>
          <w:tcPr>
            <w:tcW w:w="1678" w:type="dxa"/>
            <w:noWrap/>
            <w:hideMark/>
          </w:tcPr>
          <w:p w14:paraId="3C5A7884" w14:textId="13D467B2" w:rsidR="00C30E73" w:rsidRPr="00F23EFC" w:rsidRDefault="006E29BF" w:rsidP="00F23EFC">
            <w:pPr>
              <w:spacing w:after="0"/>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lang w:eastAsia="es-MX"/>
              </w:rPr>
            </w:pPr>
            <w:r>
              <w:rPr>
                <w:rFonts w:ascii="Montserrat" w:eastAsia="Times New Roman" w:hAnsi="Montserrat" w:cs="Calibri"/>
                <w:b/>
                <w:bCs/>
                <w:lang w:eastAsia="es-MX"/>
              </w:rPr>
              <w:t xml:space="preserve"> </w:t>
            </w:r>
            <w:r w:rsidR="00C30E73" w:rsidRPr="00F23EFC">
              <w:rPr>
                <w:rFonts w:ascii="Montserrat" w:eastAsia="Times New Roman" w:hAnsi="Montserrat" w:cs="Calibri"/>
                <w:b/>
                <w:bCs/>
                <w:lang w:eastAsia="es-MX"/>
              </w:rPr>
              <w:t xml:space="preserve">17,992,487.54 </w:t>
            </w:r>
          </w:p>
        </w:tc>
      </w:tr>
      <w:tr w:rsidR="00F23EFC" w:rsidRPr="00F23EFC" w14:paraId="0E8A7456" w14:textId="77777777" w:rsidTr="00AE0A32">
        <w:trPr>
          <w:trHeight w:val="20"/>
        </w:trPr>
        <w:tc>
          <w:tcPr>
            <w:cnfStyle w:val="001000000000" w:firstRow="0" w:lastRow="0" w:firstColumn="1" w:lastColumn="0" w:oddVBand="0" w:evenVBand="0" w:oddHBand="0" w:evenHBand="0" w:firstRowFirstColumn="0" w:firstRowLastColumn="0" w:lastRowFirstColumn="0" w:lastRowLastColumn="0"/>
            <w:tcW w:w="2684" w:type="dxa"/>
            <w:noWrap/>
            <w:hideMark/>
          </w:tcPr>
          <w:p w14:paraId="012A8DD7" w14:textId="77777777" w:rsidR="00C30E73" w:rsidRPr="00F23EFC" w:rsidRDefault="00C30E73" w:rsidP="00F57088">
            <w:pPr>
              <w:spacing w:after="0"/>
              <w:rPr>
                <w:rFonts w:ascii="Montserrat" w:eastAsia="Times New Roman" w:hAnsi="Montserrat" w:cs="Calibri"/>
                <w:lang w:eastAsia="es-MX"/>
              </w:rPr>
            </w:pPr>
            <w:r w:rsidRPr="00F23EFC">
              <w:rPr>
                <w:rFonts w:ascii="Montserrat" w:eastAsia="Times New Roman" w:hAnsi="Montserrat" w:cs="Calibri"/>
                <w:lang w:eastAsia="es-MX"/>
              </w:rPr>
              <w:t>Secretaria de Finanzas “Impuestos sobre Nóminas Estatal”</w:t>
            </w:r>
          </w:p>
        </w:tc>
        <w:tc>
          <w:tcPr>
            <w:tcW w:w="1677" w:type="dxa"/>
            <w:hideMark/>
          </w:tcPr>
          <w:p w14:paraId="58901B97" w14:textId="5251F82E" w:rsidR="00C30E73" w:rsidRPr="00F23EFC" w:rsidRDefault="006E29BF" w:rsidP="00F23EFC">
            <w:pPr>
              <w:spacing w:after="0"/>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lang w:eastAsia="es-MX"/>
              </w:rPr>
            </w:pPr>
            <w:r>
              <w:rPr>
                <w:rFonts w:ascii="Montserrat" w:eastAsia="Times New Roman" w:hAnsi="Montserrat" w:cs="Calibri"/>
                <w:lang w:eastAsia="es-MX"/>
              </w:rPr>
              <w:t xml:space="preserve">          </w:t>
            </w:r>
            <w:r w:rsidR="00C30E73" w:rsidRPr="00F23EFC">
              <w:rPr>
                <w:rFonts w:ascii="Montserrat" w:eastAsia="Times New Roman" w:hAnsi="Montserrat" w:cs="Calibri"/>
                <w:lang w:eastAsia="es-MX"/>
              </w:rPr>
              <w:t xml:space="preserve"> -</w:t>
            </w:r>
            <w:r>
              <w:rPr>
                <w:rFonts w:ascii="Montserrat" w:eastAsia="Times New Roman" w:hAnsi="Montserrat" w:cs="Calibri"/>
                <w:lang w:eastAsia="es-MX"/>
              </w:rPr>
              <w:t xml:space="preserve"> </w:t>
            </w:r>
            <w:r w:rsidR="00C30E73" w:rsidRPr="00F23EFC">
              <w:rPr>
                <w:rFonts w:ascii="Montserrat" w:eastAsia="Times New Roman" w:hAnsi="Montserrat" w:cs="Calibri"/>
                <w:lang w:eastAsia="es-MX"/>
              </w:rPr>
              <w:t xml:space="preserve"> </w:t>
            </w:r>
          </w:p>
        </w:tc>
        <w:tc>
          <w:tcPr>
            <w:tcW w:w="1678" w:type="dxa"/>
            <w:hideMark/>
          </w:tcPr>
          <w:p w14:paraId="2B7F4953" w14:textId="24ACFCC8" w:rsidR="00C30E73" w:rsidRPr="00F23EFC" w:rsidRDefault="006E29BF" w:rsidP="00F23EFC">
            <w:pPr>
              <w:spacing w:after="0"/>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lang w:eastAsia="es-MX"/>
              </w:rPr>
            </w:pPr>
            <w:r>
              <w:rPr>
                <w:rFonts w:ascii="Montserrat" w:eastAsia="Times New Roman" w:hAnsi="Montserrat" w:cs="Calibri"/>
                <w:lang w:eastAsia="es-MX"/>
              </w:rPr>
              <w:t xml:space="preserve">           </w:t>
            </w:r>
            <w:r w:rsidR="00C30E73" w:rsidRPr="00F23EFC">
              <w:rPr>
                <w:rFonts w:ascii="Montserrat" w:eastAsia="Times New Roman" w:hAnsi="Montserrat" w:cs="Calibri"/>
                <w:lang w:eastAsia="es-MX"/>
              </w:rPr>
              <w:t>-</w:t>
            </w:r>
            <w:r>
              <w:rPr>
                <w:rFonts w:ascii="Montserrat" w:eastAsia="Times New Roman" w:hAnsi="Montserrat" w:cs="Calibri"/>
                <w:lang w:eastAsia="es-MX"/>
              </w:rPr>
              <w:t xml:space="preserve"> </w:t>
            </w:r>
            <w:r w:rsidR="00C30E73" w:rsidRPr="00F23EFC">
              <w:rPr>
                <w:rFonts w:ascii="Montserrat" w:eastAsia="Times New Roman" w:hAnsi="Montserrat" w:cs="Calibri"/>
                <w:lang w:eastAsia="es-MX"/>
              </w:rPr>
              <w:t xml:space="preserve"> </w:t>
            </w:r>
          </w:p>
        </w:tc>
        <w:tc>
          <w:tcPr>
            <w:tcW w:w="1677" w:type="dxa"/>
            <w:hideMark/>
          </w:tcPr>
          <w:p w14:paraId="4D2CAF72" w14:textId="3309237E" w:rsidR="00C30E73" w:rsidRPr="00F23EFC" w:rsidRDefault="006E29BF" w:rsidP="00F23EFC">
            <w:pPr>
              <w:spacing w:after="0"/>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lang w:eastAsia="es-MX"/>
              </w:rPr>
            </w:pPr>
            <w:r>
              <w:rPr>
                <w:rFonts w:ascii="Montserrat" w:eastAsia="Times New Roman" w:hAnsi="Montserrat" w:cs="Calibri"/>
                <w:lang w:eastAsia="es-MX"/>
              </w:rPr>
              <w:t xml:space="preserve">  </w:t>
            </w:r>
            <w:r w:rsidR="00C30E73" w:rsidRPr="00F23EFC">
              <w:rPr>
                <w:rFonts w:ascii="Montserrat" w:eastAsia="Times New Roman" w:hAnsi="Montserrat" w:cs="Calibri"/>
                <w:lang w:eastAsia="es-MX"/>
              </w:rPr>
              <w:t xml:space="preserve"> 1,743,713.90 </w:t>
            </w:r>
          </w:p>
        </w:tc>
        <w:tc>
          <w:tcPr>
            <w:tcW w:w="1678" w:type="dxa"/>
            <w:noWrap/>
            <w:hideMark/>
          </w:tcPr>
          <w:p w14:paraId="46538E64" w14:textId="0B6757DC" w:rsidR="00C30E73" w:rsidRPr="00F23EFC" w:rsidRDefault="006E29BF" w:rsidP="00F23EFC">
            <w:pPr>
              <w:spacing w:after="0"/>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lang w:eastAsia="es-MX"/>
              </w:rPr>
            </w:pPr>
            <w:r>
              <w:rPr>
                <w:rFonts w:ascii="Montserrat" w:eastAsia="Times New Roman" w:hAnsi="Montserrat" w:cs="Calibri"/>
                <w:b/>
                <w:bCs/>
                <w:lang w:eastAsia="es-MX"/>
              </w:rPr>
              <w:t xml:space="preserve">  </w:t>
            </w:r>
            <w:r w:rsidR="00C30E73" w:rsidRPr="00F23EFC">
              <w:rPr>
                <w:rFonts w:ascii="Montserrat" w:eastAsia="Times New Roman" w:hAnsi="Montserrat" w:cs="Calibri"/>
                <w:b/>
                <w:bCs/>
                <w:lang w:eastAsia="es-MX"/>
              </w:rPr>
              <w:t xml:space="preserve"> 1,743,713.90 </w:t>
            </w:r>
          </w:p>
        </w:tc>
      </w:tr>
      <w:tr w:rsidR="00F23EFC" w:rsidRPr="00F23EFC" w14:paraId="62466393" w14:textId="77777777" w:rsidTr="00AE0A3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noWrap/>
            <w:hideMark/>
          </w:tcPr>
          <w:p w14:paraId="709DD132" w14:textId="77777777" w:rsidR="00C30E73" w:rsidRPr="00F23EFC" w:rsidRDefault="00C30E73" w:rsidP="00F57088">
            <w:pPr>
              <w:spacing w:after="0"/>
              <w:rPr>
                <w:rFonts w:ascii="Montserrat" w:eastAsia="Times New Roman" w:hAnsi="Montserrat" w:cs="Calibri"/>
                <w:lang w:eastAsia="es-MX"/>
              </w:rPr>
            </w:pPr>
            <w:r w:rsidRPr="00F23EFC">
              <w:rPr>
                <w:rFonts w:ascii="Montserrat" w:eastAsia="Times New Roman" w:hAnsi="Montserrat" w:cs="Calibri"/>
                <w:lang w:eastAsia="es-MX"/>
              </w:rPr>
              <w:t>Secretaria de Finanzas (Contrato de mutuo 2023-099 Préstamo)</w:t>
            </w:r>
          </w:p>
        </w:tc>
        <w:tc>
          <w:tcPr>
            <w:tcW w:w="1677" w:type="dxa"/>
            <w:hideMark/>
          </w:tcPr>
          <w:p w14:paraId="716F4FB7" w14:textId="16219404" w:rsidR="00C30E73" w:rsidRPr="00F23EFC" w:rsidRDefault="006E29BF" w:rsidP="00F23EFC">
            <w:pPr>
              <w:spacing w:after="0"/>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lang w:eastAsia="es-MX"/>
              </w:rPr>
            </w:pPr>
            <w:r>
              <w:rPr>
                <w:rFonts w:ascii="Montserrat" w:eastAsia="Times New Roman" w:hAnsi="Montserrat" w:cs="Calibri"/>
                <w:lang w:eastAsia="es-MX"/>
              </w:rPr>
              <w:t xml:space="preserve">          </w:t>
            </w:r>
            <w:r w:rsidR="00C30E73" w:rsidRPr="00F23EFC">
              <w:rPr>
                <w:rFonts w:ascii="Montserrat" w:eastAsia="Times New Roman" w:hAnsi="Montserrat" w:cs="Calibri"/>
                <w:lang w:eastAsia="es-MX"/>
              </w:rPr>
              <w:t xml:space="preserve"> -</w:t>
            </w:r>
            <w:r>
              <w:rPr>
                <w:rFonts w:ascii="Montserrat" w:eastAsia="Times New Roman" w:hAnsi="Montserrat" w:cs="Calibri"/>
                <w:lang w:eastAsia="es-MX"/>
              </w:rPr>
              <w:t xml:space="preserve"> </w:t>
            </w:r>
            <w:r w:rsidR="00C30E73" w:rsidRPr="00F23EFC">
              <w:rPr>
                <w:rFonts w:ascii="Montserrat" w:eastAsia="Times New Roman" w:hAnsi="Montserrat" w:cs="Calibri"/>
                <w:lang w:eastAsia="es-MX"/>
              </w:rPr>
              <w:t xml:space="preserve"> </w:t>
            </w:r>
          </w:p>
        </w:tc>
        <w:tc>
          <w:tcPr>
            <w:tcW w:w="1678" w:type="dxa"/>
            <w:hideMark/>
          </w:tcPr>
          <w:p w14:paraId="565216B1" w14:textId="77777777" w:rsidR="00C30E73" w:rsidRPr="00F23EFC" w:rsidRDefault="00C30E73" w:rsidP="00F23EFC">
            <w:pPr>
              <w:spacing w:after="0"/>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lang w:eastAsia="es-MX"/>
              </w:rPr>
            </w:pPr>
            <w:r w:rsidRPr="00F23EFC">
              <w:rPr>
                <w:rFonts w:ascii="Montserrat" w:eastAsia="Times New Roman" w:hAnsi="Montserrat" w:cs="Calibri"/>
                <w:lang w:eastAsia="es-MX"/>
              </w:rPr>
              <w:t xml:space="preserve"> 10,000,000.00 </w:t>
            </w:r>
          </w:p>
        </w:tc>
        <w:tc>
          <w:tcPr>
            <w:tcW w:w="1677" w:type="dxa"/>
            <w:hideMark/>
          </w:tcPr>
          <w:p w14:paraId="263D5DD8" w14:textId="77777777" w:rsidR="00C30E73" w:rsidRPr="00F23EFC" w:rsidRDefault="00C30E73" w:rsidP="00F23EFC">
            <w:pPr>
              <w:spacing w:after="0"/>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lang w:eastAsia="es-MX"/>
              </w:rPr>
            </w:pPr>
          </w:p>
        </w:tc>
        <w:tc>
          <w:tcPr>
            <w:tcW w:w="1678" w:type="dxa"/>
            <w:noWrap/>
            <w:hideMark/>
          </w:tcPr>
          <w:p w14:paraId="1B45DD45" w14:textId="7DE2F828" w:rsidR="00C30E73" w:rsidRPr="00F23EFC" w:rsidRDefault="006E29BF" w:rsidP="00F23EFC">
            <w:pPr>
              <w:spacing w:after="0"/>
              <w:jc w:val="both"/>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lang w:eastAsia="es-MX"/>
              </w:rPr>
            </w:pPr>
            <w:r>
              <w:rPr>
                <w:rFonts w:ascii="Montserrat" w:eastAsia="Times New Roman" w:hAnsi="Montserrat" w:cs="Calibri"/>
                <w:b/>
                <w:bCs/>
                <w:lang w:eastAsia="es-MX"/>
              </w:rPr>
              <w:t xml:space="preserve"> </w:t>
            </w:r>
            <w:r w:rsidR="00C30E73" w:rsidRPr="00F23EFC">
              <w:rPr>
                <w:rFonts w:ascii="Montserrat" w:eastAsia="Times New Roman" w:hAnsi="Montserrat" w:cs="Calibri"/>
                <w:b/>
                <w:bCs/>
                <w:lang w:eastAsia="es-MX"/>
              </w:rPr>
              <w:t xml:space="preserve">10,000,000.00 </w:t>
            </w:r>
          </w:p>
        </w:tc>
      </w:tr>
    </w:tbl>
    <w:p w14:paraId="58380CC0" w14:textId="78A99264" w:rsidR="00AB11A3" w:rsidRPr="00F23EFC" w:rsidRDefault="00C30E73" w:rsidP="00F23EFC">
      <w:pPr>
        <w:spacing w:before="21"/>
        <w:jc w:val="both"/>
        <w:rPr>
          <w:rFonts w:ascii="Montserrat" w:eastAsia="Montserrat" w:hAnsi="Montserrat" w:cs="Montserrat"/>
          <w:bCs/>
        </w:rPr>
      </w:pPr>
      <w:r w:rsidRPr="00F23EFC">
        <w:rPr>
          <w:rFonts w:ascii="Montserrat" w:eastAsia="Montserrat" w:hAnsi="Montserrat" w:cs="Montserrat"/>
          <w:bCs/>
        </w:rPr>
        <w:t>Cabe destacar que, el ente no señalo propuestas de acción para mitigar el riesgo identificado</w:t>
      </w:r>
    </w:p>
    <w:p w14:paraId="25879D72" w14:textId="77777777" w:rsidR="00C30E73" w:rsidRDefault="00C30E73" w:rsidP="00F23EFC">
      <w:pPr>
        <w:spacing w:before="21"/>
        <w:jc w:val="both"/>
        <w:rPr>
          <w:rFonts w:ascii="Montserrat" w:eastAsia="Montserrat" w:hAnsi="Montserrat" w:cs="Montserrat"/>
          <w:bCs/>
        </w:rPr>
      </w:pPr>
    </w:p>
    <w:p w14:paraId="7B0B5B17" w14:textId="77777777" w:rsidR="00F57088" w:rsidRPr="00F23EFC" w:rsidRDefault="00F57088" w:rsidP="00F23EFC">
      <w:pPr>
        <w:spacing w:before="21"/>
        <w:jc w:val="both"/>
        <w:rPr>
          <w:rFonts w:ascii="Montserrat" w:eastAsia="Montserrat" w:hAnsi="Montserrat" w:cs="Montserrat"/>
          <w:bCs/>
        </w:rPr>
      </w:pPr>
    </w:p>
    <w:p w14:paraId="785958E0" w14:textId="7858D1EE" w:rsidR="00C30E73" w:rsidRPr="00F23EFC" w:rsidRDefault="00723EAA" w:rsidP="00F23EFC">
      <w:pPr>
        <w:spacing w:before="21"/>
        <w:jc w:val="both"/>
        <w:rPr>
          <w:rFonts w:ascii="Montserrat" w:eastAsia="Montserrat" w:hAnsi="Montserrat" w:cs="Montserrat"/>
          <w:b/>
        </w:rPr>
      </w:pPr>
      <w:r w:rsidRPr="00F23EFC">
        <w:rPr>
          <w:rFonts w:ascii="Montserrat" w:eastAsia="Montserrat" w:hAnsi="Montserrat" w:cs="Montserrat"/>
          <w:b/>
        </w:rPr>
        <w:lastRenderedPageBreak/>
        <w:t xml:space="preserve">1.2.4.5 </w:t>
      </w:r>
      <w:r w:rsidR="00C30E73" w:rsidRPr="00F23EFC">
        <w:rPr>
          <w:rFonts w:ascii="Montserrat" w:eastAsia="Montserrat" w:hAnsi="Montserrat" w:cs="Montserrat"/>
          <w:b/>
        </w:rPr>
        <w:t>Tribunal de Justicia Laboral Burocrática del Estado de Zacatecas</w:t>
      </w:r>
    </w:p>
    <w:p w14:paraId="7CA41345" w14:textId="32F05D64" w:rsidR="00C30E73" w:rsidRPr="00F23EFC" w:rsidRDefault="00C30E73" w:rsidP="00F23EFC">
      <w:pPr>
        <w:spacing w:before="21"/>
        <w:jc w:val="both"/>
        <w:rPr>
          <w:rFonts w:ascii="Montserrat" w:eastAsia="Montserrat" w:hAnsi="Montserrat" w:cs="Montserrat"/>
          <w:bCs/>
        </w:rPr>
      </w:pPr>
      <w:r w:rsidRPr="00F23EFC">
        <w:rPr>
          <w:rFonts w:ascii="Montserrat" w:eastAsia="Montserrat" w:hAnsi="Montserrat" w:cs="Montserrat"/>
          <w:bCs/>
        </w:rPr>
        <w:t>Al cierre del presente ejercicio, el ente prevé cerrar con obligaciones pendientes de pago formalizadas por la cantidad de 3.2</w:t>
      </w:r>
      <w:r w:rsidR="006E29BF">
        <w:rPr>
          <w:rFonts w:ascii="Montserrat" w:eastAsia="Montserrat" w:hAnsi="Montserrat" w:cs="Montserrat"/>
          <w:bCs/>
        </w:rPr>
        <w:t xml:space="preserve"> mdp</w:t>
      </w:r>
      <w:r w:rsidRPr="00F23EFC">
        <w:rPr>
          <w:rFonts w:ascii="Montserrat" w:eastAsia="Montserrat" w:hAnsi="Montserrat" w:cs="Montserrat"/>
          <w:bCs/>
        </w:rPr>
        <w:t xml:space="preserve"> derivado de</w:t>
      </w:r>
      <w:r w:rsidR="005D31B2" w:rsidRPr="00F23EFC">
        <w:rPr>
          <w:rFonts w:ascii="Montserrat" w:eastAsia="Montserrat" w:hAnsi="Montserrat" w:cs="Montserrat"/>
          <w:bCs/>
        </w:rPr>
        <w:t>l déficit presupuestal en servicios personales por el orden de 1.</w:t>
      </w:r>
      <w:r w:rsidR="005913CD" w:rsidRPr="00F23EFC">
        <w:rPr>
          <w:rFonts w:ascii="Montserrat" w:eastAsia="Montserrat" w:hAnsi="Montserrat" w:cs="Montserrat"/>
          <w:bCs/>
        </w:rPr>
        <w:t>5</w:t>
      </w:r>
      <w:r w:rsidR="005D31B2" w:rsidRPr="00F23EFC">
        <w:rPr>
          <w:rFonts w:ascii="Montserrat" w:eastAsia="Montserrat" w:hAnsi="Montserrat" w:cs="Montserrat"/>
          <w:bCs/>
        </w:rPr>
        <w:t xml:space="preserve"> millones y la partida correlacionada con el Impuesto sobre Nómina que corresponde a los ejercicios 2023, 2024 y de enero a agosto de 2025.</w:t>
      </w:r>
    </w:p>
    <w:p w14:paraId="48B74A6A" w14:textId="1B65E6AE" w:rsidR="005D31B2" w:rsidRPr="00F23EFC" w:rsidRDefault="005D31B2" w:rsidP="00F23EFC">
      <w:pPr>
        <w:spacing w:before="21"/>
        <w:jc w:val="both"/>
        <w:rPr>
          <w:rFonts w:ascii="Montserrat" w:eastAsia="Montserrat" w:hAnsi="Montserrat" w:cs="Montserrat"/>
          <w:bCs/>
        </w:rPr>
      </w:pPr>
      <w:r w:rsidRPr="00F23EFC">
        <w:rPr>
          <w:rFonts w:ascii="Montserrat" w:eastAsia="Montserrat" w:hAnsi="Montserrat" w:cs="Montserrat"/>
          <w:bCs/>
        </w:rPr>
        <w:t xml:space="preserve">El Tribunal desde el año 2021 ha presentado déficit presupuestario derivado a la diferencia entre el presupuesto autorizado y lo requerido al cierre de cada ejercicio, </w:t>
      </w:r>
      <w:r w:rsidR="005913CD" w:rsidRPr="00F23EFC">
        <w:rPr>
          <w:rFonts w:ascii="Montserrat" w:eastAsia="Montserrat" w:hAnsi="Montserrat" w:cs="Montserrat"/>
          <w:bCs/>
        </w:rPr>
        <w:t>en particular en Servicios Personales y lo relativo al impuesto sobre nómina, que para el cierre de 2025 estiman 14.2 millones para su cierre óptimo.</w:t>
      </w:r>
    </w:p>
    <w:p w14:paraId="312AE856" w14:textId="77777777" w:rsidR="00723EAA" w:rsidRPr="00F23EFC" w:rsidRDefault="00723EAA" w:rsidP="00F23EFC">
      <w:pPr>
        <w:spacing w:before="21"/>
        <w:jc w:val="both"/>
        <w:rPr>
          <w:rFonts w:ascii="Montserrat" w:eastAsia="Montserrat" w:hAnsi="Montserrat" w:cs="Montserrat"/>
          <w:bCs/>
        </w:rPr>
      </w:pPr>
    </w:p>
    <w:p w14:paraId="57A47203" w14:textId="3C15B76E" w:rsidR="005D31B2" w:rsidRPr="00F23EFC" w:rsidRDefault="005913CD" w:rsidP="00F23EFC">
      <w:pPr>
        <w:spacing w:before="21"/>
        <w:jc w:val="both"/>
        <w:rPr>
          <w:rFonts w:ascii="Montserrat" w:eastAsia="Montserrat" w:hAnsi="Montserrat" w:cs="Montserrat"/>
          <w:b/>
        </w:rPr>
      </w:pPr>
      <w:r w:rsidRPr="00F23EFC">
        <w:rPr>
          <w:rFonts w:ascii="Montserrat" w:eastAsia="Montserrat" w:hAnsi="Montserrat" w:cs="Montserrat"/>
          <w:b/>
        </w:rPr>
        <w:t>Propuestas de Acción</w:t>
      </w:r>
    </w:p>
    <w:p w14:paraId="694CA62A" w14:textId="77777777" w:rsidR="005913CD" w:rsidRPr="00F23EFC" w:rsidRDefault="005913CD" w:rsidP="00F23EFC">
      <w:pPr>
        <w:numPr>
          <w:ilvl w:val="0"/>
          <w:numId w:val="45"/>
        </w:numPr>
        <w:spacing w:before="21"/>
        <w:jc w:val="both"/>
        <w:rPr>
          <w:rFonts w:ascii="Montserrat" w:eastAsia="Montserrat" w:hAnsi="Montserrat" w:cs="Montserrat"/>
          <w:bCs/>
        </w:rPr>
      </w:pPr>
      <w:r w:rsidRPr="00F23EFC">
        <w:rPr>
          <w:rFonts w:ascii="Montserrat" w:eastAsia="Montserrat" w:hAnsi="Montserrat" w:cs="Montserrat"/>
          <w:bCs/>
        </w:rPr>
        <w:t>Las nuevas contrataciones y/o sustituciones de plazas vacantes, se realizarían con un importe inferior respecto al máximo establecido en el tabulador de sueldos y salarios del Tribunal. </w:t>
      </w:r>
    </w:p>
    <w:p w14:paraId="3C8F91BE" w14:textId="77777777" w:rsidR="005913CD" w:rsidRPr="00F23EFC" w:rsidRDefault="005913CD" w:rsidP="00F23EFC">
      <w:pPr>
        <w:numPr>
          <w:ilvl w:val="0"/>
          <w:numId w:val="45"/>
        </w:numPr>
        <w:spacing w:before="21"/>
        <w:jc w:val="both"/>
        <w:rPr>
          <w:rFonts w:ascii="Montserrat" w:eastAsia="Montserrat" w:hAnsi="Montserrat" w:cs="Montserrat"/>
          <w:bCs/>
        </w:rPr>
      </w:pPr>
      <w:r w:rsidRPr="00F23EFC">
        <w:rPr>
          <w:rFonts w:ascii="Montserrat" w:eastAsia="Montserrat" w:hAnsi="Montserrat" w:cs="Montserrat"/>
          <w:bCs/>
        </w:rPr>
        <w:t>Realizar compras consolidadas por concepto de materiales y suministros, con la finalidad de generar ahorros.</w:t>
      </w:r>
    </w:p>
    <w:p w14:paraId="6AD702DB" w14:textId="77777777" w:rsidR="005913CD" w:rsidRPr="00F23EFC" w:rsidRDefault="005913CD" w:rsidP="00F23EFC">
      <w:pPr>
        <w:numPr>
          <w:ilvl w:val="0"/>
          <w:numId w:val="45"/>
        </w:numPr>
        <w:spacing w:before="21"/>
        <w:jc w:val="both"/>
        <w:rPr>
          <w:rFonts w:ascii="Montserrat" w:eastAsia="Montserrat" w:hAnsi="Montserrat" w:cs="Montserrat"/>
          <w:bCs/>
        </w:rPr>
      </w:pPr>
      <w:r w:rsidRPr="00F23EFC">
        <w:rPr>
          <w:rFonts w:ascii="Montserrat" w:eastAsia="Montserrat" w:hAnsi="Montserrat" w:cs="Montserrat"/>
          <w:bCs/>
        </w:rPr>
        <w:t>La unidad de Informática de este Tribunal ha realizado desarrollos internos para la mejora y automatización de procesos del Tribunal, permitiendo que las tareas de las áreas se realicen de manera eficiente y se logre que la calidad en el servicio aumente derivando en la satisfacción de los usuarios, a su vez, la creación de sistemas de información al interior de este Organismo ha permitido generar ahorros importantes en la contratación de servicios de actualización de software y/o compra de sistemas informáticos.</w:t>
      </w:r>
    </w:p>
    <w:p w14:paraId="5C09476A" w14:textId="77777777" w:rsidR="005913CD" w:rsidRPr="00F23EFC" w:rsidRDefault="005913CD" w:rsidP="00F23EFC">
      <w:pPr>
        <w:numPr>
          <w:ilvl w:val="0"/>
          <w:numId w:val="45"/>
        </w:numPr>
        <w:spacing w:before="21"/>
        <w:jc w:val="both"/>
        <w:rPr>
          <w:rFonts w:ascii="Montserrat" w:eastAsia="Montserrat" w:hAnsi="Montserrat" w:cs="Montserrat"/>
          <w:bCs/>
        </w:rPr>
      </w:pPr>
      <w:r w:rsidRPr="00F23EFC">
        <w:rPr>
          <w:rFonts w:ascii="Montserrat" w:eastAsia="Montserrat" w:hAnsi="Montserrat" w:cs="Montserrat"/>
          <w:bCs/>
        </w:rPr>
        <w:t>Propuesta y establecimiento de reglas fiscales al interior del Tribunal de Justicia Laboral Burocrática:</w:t>
      </w:r>
    </w:p>
    <w:p w14:paraId="6B0596C8" w14:textId="013A8027" w:rsidR="005913CD" w:rsidRPr="00AE0A32" w:rsidRDefault="005913CD" w:rsidP="00F23EFC">
      <w:pPr>
        <w:pStyle w:val="NormalWeb"/>
        <w:numPr>
          <w:ilvl w:val="0"/>
          <w:numId w:val="30"/>
        </w:numPr>
        <w:spacing w:before="0" w:beforeAutospacing="0" w:after="0" w:afterAutospacing="0" w:line="276" w:lineRule="auto"/>
        <w:jc w:val="both"/>
        <w:rPr>
          <w:rFonts w:ascii="Montserrat" w:hAnsi="Montserrat"/>
          <w:sz w:val="22"/>
          <w:szCs w:val="22"/>
        </w:rPr>
      </w:pPr>
      <w:r w:rsidRPr="00AE0A32">
        <w:rPr>
          <w:rFonts w:ascii="Montserrat" w:hAnsi="Montserrat"/>
          <w:sz w:val="22"/>
          <w:szCs w:val="22"/>
        </w:rPr>
        <w:t>Reglas procedimentales administrativas</w:t>
      </w:r>
    </w:p>
    <w:p w14:paraId="5076585D" w14:textId="5D3FB749" w:rsidR="005913CD" w:rsidRPr="00AE0A32" w:rsidRDefault="005913CD" w:rsidP="00F23EFC">
      <w:pPr>
        <w:pStyle w:val="NormalWeb"/>
        <w:numPr>
          <w:ilvl w:val="0"/>
          <w:numId w:val="30"/>
        </w:numPr>
        <w:spacing w:before="0" w:beforeAutospacing="0" w:after="0" w:afterAutospacing="0" w:line="276" w:lineRule="auto"/>
        <w:jc w:val="both"/>
        <w:rPr>
          <w:rFonts w:ascii="Montserrat" w:hAnsi="Montserrat"/>
          <w:sz w:val="22"/>
          <w:szCs w:val="22"/>
        </w:rPr>
      </w:pPr>
      <w:r w:rsidRPr="00AE0A32">
        <w:rPr>
          <w:rFonts w:ascii="Montserrat" w:hAnsi="Montserrat"/>
          <w:sz w:val="22"/>
          <w:szCs w:val="22"/>
        </w:rPr>
        <w:t>Reglas fiscales cuantitativas</w:t>
      </w:r>
    </w:p>
    <w:p w14:paraId="6728BC3A" w14:textId="4042037E" w:rsidR="005913CD" w:rsidRPr="00AE0A32" w:rsidRDefault="005913CD" w:rsidP="00F23EFC">
      <w:pPr>
        <w:pStyle w:val="NormalWeb"/>
        <w:numPr>
          <w:ilvl w:val="0"/>
          <w:numId w:val="30"/>
        </w:numPr>
        <w:spacing w:before="0" w:beforeAutospacing="0" w:after="0" w:afterAutospacing="0" w:line="276" w:lineRule="auto"/>
        <w:jc w:val="both"/>
        <w:rPr>
          <w:rFonts w:ascii="Montserrat" w:hAnsi="Montserrat"/>
          <w:sz w:val="22"/>
          <w:szCs w:val="22"/>
        </w:rPr>
      </w:pPr>
      <w:r w:rsidRPr="00AE0A32">
        <w:rPr>
          <w:rFonts w:ascii="Montserrat" w:hAnsi="Montserrat"/>
          <w:sz w:val="22"/>
          <w:szCs w:val="22"/>
        </w:rPr>
        <w:t>Reglas de balance fiscal o de equilibrio presupuestario</w:t>
      </w:r>
    </w:p>
    <w:p w14:paraId="20C9F21C" w14:textId="52B80305" w:rsidR="005913CD" w:rsidRPr="00AE0A32" w:rsidRDefault="005913CD" w:rsidP="00F23EFC">
      <w:pPr>
        <w:pStyle w:val="NormalWeb"/>
        <w:numPr>
          <w:ilvl w:val="0"/>
          <w:numId w:val="30"/>
        </w:numPr>
        <w:spacing w:before="0" w:beforeAutospacing="0" w:after="0" w:afterAutospacing="0" w:line="276" w:lineRule="auto"/>
        <w:jc w:val="both"/>
        <w:rPr>
          <w:rFonts w:ascii="Montserrat" w:hAnsi="Montserrat"/>
          <w:sz w:val="22"/>
          <w:szCs w:val="22"/>
        </w:rPr>
      </w:pPr>
      <w:r w:rsidRPr="00AE0A32">
        <w:rPr>
          <w:rFonts w:ascii="Montserrat" w:hAnsi="Montserrat"/>
          <w:sz w:val="22"/>
          <w:szCs w:val="22"/>
        </w:rPr>
        <w:t>Reglas de tope de gasto</w:t>
      </w:r>
    </w:p>
    <w:p w14:paraId="7E59EB5E" w14:textId="4B8ECC57" w:rsidR="005913CD" w:rsidRPr="00AE0A32" w:rsidRDefault="005913CD" w:rsidP="00F23EFC">
      <w:pPr>
        <w:pStyle w:val="NormalWeb"/>
        <w:numPr>
          <w:ilvl w:val="0"/>
          <w:numId w:val="30"/>
        </w:numPr>
        <w:spacing w:before="0" w:beforeAutospacing="0" w:after="0" w:afterAutospacing="0" w:line="276" w:lineRule="auto"/>
        <w:jc w:val="both"/>
        <w:rPr>
          <w:rFonts w:ascii="Montserrat" w:hAnsi="Montserrat"/>
          <w:sz w:val="22"/>
          <w:szCs w:val="22"/>
        </w:rPr>
      </w:pPr>
      <w:r w:rsidRPr="00AE0A32">
        <w:rPr>
          <w:rFonts w:ascii="Montserrat" w:hAnsi="Montserrat"/>
          <w:sz w:val="22"/>
          <w:szCs w:val="22"/>
        </w:rPr>
        <w:t>Reglas de ingreso</w:t>
      </w:r>
    </w:p>
    <w:p w14:paraId="730D9D52" w14:textId="3F8CC31A" w:rsidR="005913CD" w:rsidRPr="00AE0A32" w:rsidRDefault="005913CD" w:rsidP="00F23EFC">
      <w:pPr>
        <w:pStyle w:val="NormalWeb"/>
        <w:spacing w:before="0" w:beforeAutospacing="0" w:after="0" w:afterAutospacing="0" w:line="276" w:lineRule="auto"/>
        <w:ind w:left="720"/>
        <w:jc w:val="both"/>
        <w:rPr>
          <w:rFonts w:ascii="Montserrat" w:hAnsi="Montserrat"/>
          <w:b/>
          <w:bCs/>
          <w:sz w:val="22"/>
          <w:szCs w:val="22"/>
        </w:rPr>
      </w:pPr>
      <w:r w:rsidRPr="00AE0A32">
        <w:rPr>
          <w:rFonts w:ascii="Montserrat" w:hAnsi="Montserrat"/>
          <w:b/>
          <w:bCs/>
          <w:sz w:val="22"/>
          <w:szCs w:val="22"/>
        </w:rPr>
        <w:tab/>
      </w:r>
    </w:p>
    <w:p w14:paraId="00BD08C2" w14:textId="59F6F8E7" w:rsidR="005913CD" w:rsidRPr="00AE0A32" w:rsidRDefault="005913CD" w:rsidP="00F23EFC">
      <w:pPr>
        <w:pStyle w:val="NormalWeb"/>
        <w:numPr>
          <w:ilvl w:val="0"/>
          <w:numId w:val="29"/>
        </w:numPr>
        <w:spacing w:before="0" w:beforeAutospacing="0" w:after="0" w:afterAutospacing="0" w:line="276" w:lineRule="auto"/>
        <w:jc w:val="both"/>
        <w:rPr>
          <w:rFonts w:ascii="Montserrat" w:hAnsi="Montserrat"/>
          <w:b/>
          <w:bCs/>
          <w:sz w:val="22"/>
          <w:szCs w:val="22"/>
        </w:rPr>
      </w:pPr>
      <w:r w:rsidRPr="00AE0A32">
        <w:rPr>
          <w:rFonts w:ascii="Montserrat" w:hAnsi="Montserrat"/>
          <w:b/>
          <w:bCs/>
          <w:sz w:val="22"/>
          <w:szCs w:val="22"/>
        </w:rPr>
        <w:t>Propuestas de Acción para Déficit Presupuestario</w:t>
      </w:r>
    </w:p>
    <w:p w14:paraId="6F05A376" w14:textId="0DAF2A0F" w:rsidR="005913CD" w:rsidRPr="00AE0A32" w:rsidRDefault="005913CD" w:rsidP="00F23EFC">
      <w:pPr>
        <w:pStyle w:val="NormalWeb"/>
        <w:numPr>
          <w:ilvl w:val="0"/>
          <w:numId w:val="30"/>
        </w:numPr>
        <w:spacing w:before="0" w:beforeAutospacing="0" w:after="0" w:afterAutospacing="0" w:line="276" w:lineRule="auto"/>
        <w:jc w:val="both"/>
        <w:rPr>
          <w:rFonts w:ascii="Montserrat" w:hAnsi="Montserrat"/>
          <w:sz w:val="22"/>
          <w:szCs w:val="22"/>
        </w:rPr>
      </w:pPr>
      <w:r w:rsidRPr="00AE0A32">
        <w:rPr>
          <w:rFonts w:ascii="Montserrat" w:hAnsi="Montserrat"/>
          <w:sz w:val="22"/>
          <w:szCs w:val="22"/>
        </w:rPr>
        <w:t>Reglamentación para la obtención de ingresos</w:t>
      </w:r>
    </w:p>
    <w:p w14:paraId="465CCD6B" w14:textId="57E3C967" w:rsidR="005913CD" w:rsidRPr="00AE0A32" w:rsidRDefault="005913CD" w:rsidP="00F23EFC">
      <w:pPr>
        <w:pStyle w:val="NormalWeb"/>
        <w:numPr>
          <w:ilvl w:val="0"/>
          <w:numId w:val="30"/>
        </w:numPr>
        <w:spacing w:before="0" w:beforeAutospacing="0" w:after="0" w:afterAutospacing="0" w:line="276" w:lineRule="auto"/>
        <w:jc w:val="both"/>
        <w:rPr>
          <w:rFonts w:ascii="Montserrat" w:hAnsi="Montserrat"/>
          <w:sz w:val="22"/>
          <w:szCs w:val="22"/>
        </w:rPr>
      </w:pPr>
      <w:r w:rsidRPr="00AE0A32">
        <w:rPr>
          <w:rFonts w:ascii="Montserrat" w:hAnsi="Montserrat"/>
          <w:sz w:val="22"/>
          <w:szCs w:val="22"/>
        </w:rPr>
        <w:t>Cálculo del ingreso neto</w:t>
      </w:r>
    </w:p>
    <w:p w14:paraId="7141684C" w14:textId="21BBF433" w:rsidR="005913CD" w:rsidRPr="00AE0A32" w:rsidRDefault="005913CD" w:rsidP="00F23EFC">
      <w:pPr>
        <w:pStyle w:val="NormalWeb"/>
        <w:numPr>
          <w:ilvl w:val="0"/>
          <w:numId w:val="30"/>
        </w:numPr>
        <w:spacing w:before="0" w:beforeAutospacing="0" w:after="0" w:afterAutospacing="0" w:line="276" w:lineRule="auto"/>
        <w:jc w:val="both"/>
        <w:rPr>
          <w:rFonts w:ascii="Montserrat" w:hAnsi="Montserrat"/>
          <w:sz w:val="22"/>
          <w:szCs w:val="22"/>
        </w:rPr>
      </w:pPr>
      <w:r w:rsidRPr="00AE0A32">
        <w:rPr>
          <w:rFonts w:ascii="Montserrat" w:hAnsi="Montserrat"/>
          <w:sz w:val="22"/>
          <w:szCs w:val="22"/>
        </w:rPr>
        <w:lastRenderedPageBreak/>
        <w:t>Reglamentación del ejercicio del gasto</w:t>
      </w:r>
    </w:p>
    <w:p w14:paraId="754B110F" w14:textId="6D44D4FB" w:rsidR="005913CD" w:rsidRPr="00AE0A32" w:rsidRDefault="005913CD" w:rsidP="00F23EFC">
      <w:pPr>
        <w:pStyle w:val="NormalWeb"/>
        <w:numPr>
          <w:ilvl w:val="0"/>
          <w:numId w:val="30"/>
        </w:numPr>
        <w:spacing w:before="0" w:beforeAutospacing="0" w:after="0" w:afterAutospacing="0" w:line="276" w:lineRule="auto"/>
        <w:jc w:val="both"/>
        <w:rPr>
          <w:rFonts w:ascii="Montserrat" w:hAnsi="Montserrat"/>
          <w:sz w:val="22"/>
          <w:szCs w:val="22"/>
        </w:rPr>
      </w:pPr>
      <w:r w:rsidRPr="00AE0A32">
        <w:rPr>
          <w:rFonts w:ascii="Montserrat" w:hAnsi="Montserrat"/>
          <w:sz w:val="22"/>
          <w:szCs w:val="22"/>
        </w:rPr>
        <w:t>Seguimiento del gasto</w:t>
      </w:r>
    </w:p>
    <w:p w14:paraId="5BDA6A8D" w14:textId="19C7B18D" w:rsidR="005913CD" w:rsidRPr="00AE0A32" w:rsidRDefault="005913CD" w:rsidP="00F23EFC">
      <w:pPr>
        <w:pStyle w:val="NormalWeb"/>
        <w:numPr>
          <w:ilvl w:val="0"/>
          <w:numId w:val="30"/>
        </w:numPr>
        <w:spacing w:before="0" w:beforeAutospacing="0" w:after="0" w:afterAutospacing="0" w:line="276" w:lineRule="auto"/>
        <w:jc w:val="both"/>
        <w:rPr>
          <w:rFonts w:ascii="Montserrat" w:hAnsi="Montserrat"/>
          <w:sz w:val="22"/>
          <w:szCs w:val="22"/>
        </w:rPr>
      </w:pPr>
      <w:r w:rsidRPr="00AE0A32">
        <w:rPr>
          <w:rFonts w:ascii="Montserrat" w:hAnsi="Montserrat"/>
          <w:sz w:val="22"/>
          <w:szCs w:val="22"/>
        </w:rPr>
        <w:t>Establecimiento de metas claras y medibles </w:t>
      </w:r>
    </w:p>
    <w:p w14:paraId="65369809" w14:textId="7A72F051" w:rsidR="005913CD" w:rsidRPr="00AE0A32" w:rsidRDefault="005913CD" w:rsidP="00F23EFC">
      <w:pPr>
        <w:pStyle w:val="NormalWeb"/>
        <w:numPr>
          <w:ilvl w:val="0"/>
          <w:numId w:val="30"/>
        </w:numPr>
        <w:spacing w:before="0" w:beforeAutospacing="0" w:after="0" w:afterAutospacing="0" w:line="276" w:lineRule="auto"/>
        <w:jc w:val="both"/>
        <w:rPr>
          <w:rFonts w:ascii="Montserrat" w:hAnsi="Montserrat"/>
          <w:sz w:val="22"/>
          <w:szCs w:val="22"/>
        </w:rPr>
      </w:pPr>
      <w:r w:rsidRPr="00AE0A32">
        <w:rPr>
          <w:rFonts w:ascii="Montserrat" w:hAnsi="Montserrat"/>
          <w:sz w:val="22"/>
          <w:szCs w:val="22"/>
        </w:rPr>
        <w:t>Ajuste del gasto de operación</w:t>
      </w:r>
    </w:p>
    <w:p w14:paraId="3C1733C7" w14:textId="77777777" w:rsidR="005913CD" w:rsidRPr="00AE0A32" w:rsidRDefault="005913CD" w:rsidP="00F23EFC">
      <w:pPr>
        <w:tabs>
          <w:tab w:val="left" w:pos="3719"/>
        </w:tabs>
        <w:spacing w:before="21"/>
        <w:ind w:left="720"/>
        <w:jc w:val="both"/>
        <w:rPr>
          <w:rFonts w:ascii="Montserrat" w:eastAsia="Montserrat" w:hAnsi="Montserrat" w:cs="Montserrat"/>
          <w:bCs/>
        </w:rPr>
      </w:pPr>
    </w:p>
    <w:p w14:paraId="0D2BDF10" w14:textId="7B441347" w:rsidR="005913CD" w:rsidRPr="00F23EFC" w:rsidRDefault="00723EAA" w:rsidP="00F23EFC">
      <w:pPr>
        <w:spacing w:before="21"/>
        <w:jc w:val="both"/>
        <w:rPr>
          <w:rFonts w:ascii="Montserrat" w:eastAsia="Montserrat" w:hAnsi="Montserrat" w:cs="Montserrat"/>
          <w:b/>
        </w:rPr>
      </w:pPr>
      <w:r w:rsidRPr="00F23EFC">
        <w:rPr>
          <w:rFonts w:ascii="Montserrat" w:eastAsia="Montserrat" w:hAnsi="Montserrat" w:cs="Montserrat"/>
          <w:b/>
        </w:rPr>
        <w:t xml:space="preserve">1.2.4.6 </w:t>
      </w:r>
      <w:r w:rsidR="00F22D33" w:rsidRPr="00F23EFC">
        <w:rPr>
          <w:rFonts w:ascii="Montserrat" w:eastAsia="Montserrat" w:hAnsi="Montserrat" w:cs="Montserrat"/>
          <w:b/>
        </w:rPr>
        <w:t>Tribunal de Justicia Electoral del Estado de Zacatecas</w:t>
      </w:r>
    </w:p>
    <w:p w14:paraId="17D13E11" w14:textId="146CA0AD" w:rsidR="00276F81" w:rsidRPr="00F23EFC" w:rsidRDefault="00F22D33" w:rsidP="00F23EFC">
      <w:pPr>
        <w:spacing w:before="21"/>
        <w:jc w:val="both"/>
        <w:rPr>
          <w:rFonts w:ascii="Montserrat" w:eastAsia="Montserrat" w:hAnsi="Montserrat" w:cs="Montserrat"/>
          <w:lang w:eastAsia="es-MX"/>
        </w:rPr>
      </w:pPr>
      <w:r w:rsidRPr="00F23EFC">
        <w:rPr>
          <w:rFonts w:ascii="Montserrat" w:eastAsia="Montserrat" w:hAnsi="Montserrat" w:cs="Montserrat"/>
          <w:lang w:eastAsia="es-MX"/>
        </w:rPr>
        <w:t>Derivado de la Reforma Constitucional publicada el 30 de septiembre de 2023 que indica la reducción del número de magistrados de 5 a 3 y a la reforma a la Ley Orgánica de agosto 2025 donde ya se contempla este cambio lo que implica la liquidación o reubicación de 8 personas</w:t>
      </w:r>
      <w:r w:rsidR="006E29BF">
        <w:rPr>
          <w:rFonts w:ascii="Montserrat" w:eastAsia="Montserrat" w:hAnsi="Montserrat" w:cs="Montserrat"/>
          <w:lang w:eastAsia="es-MX"/>
        </w:rPr>
        <w:t xml:space="preserve"> </w:t>
      </w:r>
      <w:r w:rsidRPr="00F23EFC">
        <w:rPr>
          <w:rFonts w:ascii="Montserrat" w:eastAsia="Montserrat" w:hAnsi="Montserrat" w:cs="Montserrat"/>
          <w:lang w:eastAsia="es-MX"/>
        </w:rPr>
        <w:t>por el orden de 3.6mdp,</w:t>
      </w:r>
      <w:r w:rsidR="006E29BF">
        <w:rPr>
          <w:rFonts w:ascii="Montserrat" w:eastAsia="Montserrat" w:hAnsi="Montserrat" w:cs="Montserrat"/>
          <w:lang w:eastAsia="es-MX"/>
        </w:rPr>
        <w:t xml:space="preserve"> </w:t>
      </w:r>
      <w:r w:rsidRPr="00F23EFC">
        <w:rPr>
          <w:rFonts w:ascii="Montserrat" w:eastAsia="Montserrat" w:hAnsi="Montserrat" w:cs="Montserrat"/>
          <w:lang w:eastAsia="es-MX"/>
        </w:rPr>
        <w:t>las cuales actualmente laboran en las ponencias. Así mismo plantea un déficit actual con el que opera de 2.7</w:t>
      </w:r>
      <w:r w:rsidR="006E29BF">
        <w:rPr>
          <w:rFonts w:ascii="Montserrat" w:eastAsia="Montserrat" w:hAnsi="Montserrat" w:cs="Montserrat"/>
          <w:lang w:eastAsia="es-MX"/>
        </w:rPr>
        <w:t xml:space="preserve"> mdp</w:t>
      </w:r>
      <w:r w:rsidRPr="00F23EFC">
        <w:rPr>
          <w:rFonts w:ascii="Montserrat" w:eastAsia="Montserrat" w:hAnsi="Montserrat" w:cs="Montserrat"/>
          <w:lang w:eastAsia="es-MX"/>
        </w:rPr>
        <w:t>.</w:t>
      </w:r>
    </w:p>
    <w:p w14:paraId="79FEC2C0" w14:textId="1715E024" w:rsidR="00F22D33" w:rsidRPr="00F23EFC" w:rsidRDefault="00F22D33" w:rsidP="00F23EFC">
      <w:pPr>
        <w:spacing w:before="21"/>
        <w:jc w:val="both"/>
        <w:rPr>
          <w:rFonts w:ascii="Montserrat" w:eastAsia="Montserrat" w:hAnsi="Montserrat" w:cs="Montserrat"/>
          <w:b/>
          <w:bCs/>
          <w:lang w:eastAsia="es-MX"/>
        </w:rPr>
      </w:pPr>
      <w:r w:rsidRPr="00F23EFC">
        <w:rPr>
          <w:rFonts w:ascii="Montserrat" w:eastAsia="Montserrat" w:hAnsi="Montserrat" w:cs="Montserrat"/>
          <w:b/>
          <w:bCs/>
          <w:lang w:eastAsia="es-MX"/>
        </w:rPr>
        <w:t>Propuestas de Acción</w:t>
      </w:r>
    </w:p>
    <w:p w14:paraId="54379F71" w14:textId="3A52150F" w:rsidR="00F22D33" w:rsidRPr="00F23EFC" w:rsidRDefault="00F22D33" w:rsidP="00F23EFC">
      <w:pPr>
        <w:pStyle w:val="Prrafodelista"/>
        <w:numPr>
          <w:ilvl w:val="0"/>
          <w:numId w:val="29"/>
        </w:numPr>
        <w:spacing w:before="21"/>
        <w:jc w:val="both"/>
        <w:rPr>
          <w:rFonts w:ascii="Montserrat" w:eastAsia="Montserrat" w:hAnsi="Montserrat" w:cs="Montserrat"/>
          <w:lang w:eastAsia="es-MX"/>
        </w:rPr>
      </w:pPr>
      <w:r w:rsidRPr="00F23EFC">
        <w:rPr>
          <w:rFonts w:ascii="Montserrat" w:eastAsia="Montserrat" w:hAnsi="Montserrat" w:cs="Montserrat"/>
          <w:lang w:eastAsia="es-MX"/>
        </w:rPr>
        <w:t>Con la finalidad de tener una mejor estrategia en la aplicación de los recursos presupuestales, las Magistradas y Magistrados que integraban e integran por ahora el pleno, llevaron a cabo unas serie de acciones para generar un ahorro de recursos qué pudiesen ser destinados a afrontar los gastos básicos e irreductibles de este Tribunal principalmente la subsistencia de los sueldos de las y los servidores públicos- por ello una de las acciones antes mencionada; fue en el ejercicio presupuestal 2023 donde se implementó el programa de retiro voluntario del personal adscrito al Tribunal se retiraron 6 trabajadores. para el ejercicio fiscal2O24se suspendieron temporalmente cuatro plazas de la plantilla de personal permanente; se tomó la decisión de no contratar este personal para ocupar dichas plazas lo que tuvo un impacto significativo en el aumento de actividades y demás responsabilidades en la plantilla laboral administrativa vigente, así como un menor impacto en el déficit del presente ejercicio fiscal.</w:t>
      </w:r>
    </w:p>
    <w:p w14:paraId="060F4C1B" w14:textId="77777777" w:rsidR="00723EAA" w:rsidRPr="00F23EFC" w:rsidRDefault="00723EAA" w:rsidP="00F23EFC">
      <w:pPr>
        <w:pStyle w:val="Prrafodelista"/>
        <w:spacing w:before="21"/>
        <w:jc w:val="both"/>
        <w:rPr>
          <w:rFonts w:ascii="Montserrat" w:eastAsia="Montserrat" w:hAnsi="Montserrat" w:cs="Montserrat"/>
          <w:lang w:eastAsia="es-MX"/>
        </w:rPr>
      </w:pPr>
    </w:p>
    <w:p w14:paraId="79AB8655" w14:textId="4DB80AA7" w:rsidR="00F22D33" w:rsidRPr="00F23EFC" w:rsidRDefault="00F22D33" w:rsidP="00F23EFC">
      <w:pPr>
        <w:pStyle w:val="Prrafodelista"/>
        <w:numPr>
          <w:ilvl w:val="0"/>
          <w:numId w:val="29"/>
        </w:numPr>
        <w:spacing w:before="21"/>
        <w:jc w:val="both"/>
        <w:rPr>
          <w:rFonts w:ascii="Montserrat" w:eastAsia="Montserrat" w:hAnsi="Montserrat" w:cs="Montserrat"/>
          <w:lang w:eastAsia="es-MX"/>
        </w:rPr>
      </w:pPr>
      <w:r w:rsidRPr="00F23EFC">
        <w:rPr>
          <w:rFonts w:ascii="Montserrat" w:eastAsia="Montserrat" w:hAnsi="Montserrat" w:cs="Montserrat"/>
          <w:lang w:eastAsia="es-MX"/>
        </w:rPr>
        <w:t>En el caso del pasivo contingente, se solicitaría recurso extraordinario.</w:t>
      </w:r>
    </w:p>
    <w:p w14:paraId="2E0D4C89" w14:textId="77777777" w:rsidR="00723EAA" w:rsidRPr="00F23EFC" w:rsidRDefault="00723EAA" w:rsidP="00F23EFC">
      <w:pPr>
        <w:spacing w:before="21"/>
        <w:jc w:val="both"/>
        <w:rPr>
          <w:rFonts w:ascii="Montserrat" w:eastAsia="Montserrat" w:hAnsi="Montserrat" w:cs="Montserrat"/>
          <w:b/>
          <w:bCs/>
          <w:lang w:eastAsia="es-MX"/>
        </w:rPr>
      </w:pPr>
    </w:p>
    <w:p w14:paraId="638B9DF1" w14:textId="63CBB27E" w:rsidR="00863D62" w:rsidRPr="00F23EFC" w:rsidRDefault="00723EAA" w:rsidP="00F23EFC">
      <w:pPr>
        <w:spacing w:before="21"/>
        <w:jc w:val="both"/>
        <w:rPr>
          <w:rFonts w:ascii="Montserrat" w:eastAsia="Montserrat" w:hAnsi="Montserrat" w:cs="Montserrat"/>
          <w:b/>
          <w:bCs/>
          <w:lang w:eastAsia="es-MX"/>
        </w:rPr>
      </w:pPr>
      <w:r w:rsidRPr="00F23EFC">
        <w:rPr>
          <w:rFonts w:ascii="Montserrat" w:eastAsia="Montserrat" w:hAnsi="Montserrat" w:cs="Montserrat"/>
          <w:b/>
        </w:rPr>
        <w:t xml:space="preserve">1.2.5 </w:t>
      </w:r>
      <w:r w:rsidR="00863D62" w:rsidRPr="00F23EFC">
        <w:rPr>
          <w:rFonts w:ascii="Montserrat" w:eastAsia="Montserrat" w:hAnsi="Montserrat" w:cs="Montserrat"/>
          <w:b/>
          <w:bCs/>
          <w:lang w:eastAsia="es-MX"/>
        </w:rPr>
        <w:t>Resto del Poder Ejecutivo</w:t>
      </w:r>
    </w:p>
    <w:p w14:paraId="71242A36" w14:textId="51C9251D" w:rsidR="00B74321" w:rsidRDefault="00292DF1" w:rsidP="00F23EFC">
      <w:pPr>
        <w:spacing w:before="21"/>
        <w:jc w:val="both"/>
        <w:rPr>
          <w:rFonts w:ascii="Montserrat" w:eastAsia="Montserrat" w:hAnsi="Montserrat" w:cs="Montserrat"/>
          <w:lang w:eastAsia="es-MX"/>
        </w:rPr>
      </w:pPr>
      <w:r w:rsidRPr="00F23EFC">
        <w:rPr>
          <w:rFonts w:ascii="Montserrat" w:eastAsia="Montserrat" w:hAnsi="Montserrat" w:cs="Montserrat"/>
          <w:lang w:eastAsia="es-MX"/>
        </w:rPr>
        <w:t>Se detecto en el Poder Ejecutivo, sin considerar el sector educativo, riegos financieros por el orden de 266.7</w:t>
      </w:r>
      <w:r w:rsidR="006E29BF">
        <w:rPr>
          <w:rFonts w:ascii="Montserrat" w:eastAsia="Montserrat" w:hAnsi="Montserrat" w:cs="Montserrat"/>
          <w:lang w:eastAsia="es-MX"/>
        </w:rPr>
        <w:t xml:space="preserve"> mdp</w:t>
      </w:r>
      <w:r w:rsidRPr="00F23EFC">
        <w:rPr>
          <w:rFonts w:ascii="Montserrat" w:eastAsia="Montserrat" w:hAnsi="Montserrat" w:cs="Montserrat"/>
          <w:lang w:eastAsia="es-MX"/>
        </w:rPr>
        <w:t>, siendo que el 54% corresponde a los Organismos Públicos Descentralizados y a 46% a la Administración Centralizada</w:t>
      </w:r>
      <w:r w:rsidR="00B74321" w:rsidRPr="00F23EFC">
        <w:rPr>
          <w:rFonts w:ascii="Montserrat" w:eastAsia="Montserrat" w:hAnsi="Montserrat" w:cs="Montserrat"/>
          <w:lang w:eastAsia="es-MX"/>
        </w:rPr>
        <w:t>, como se detalla a continuación:</w:t>
      </w:r>
    </w:p>
    <w:p w14:paraId="44F01362" w14:textId="77777777" w:rsidR="00F57088" w:rsidRPr="00F23EFC" w:rsidRDefault="00F57088" w:rsidP="00F23EFC">
      <w:pPr>
        <w:spacing w:before="21"/>
        <w:jc w:val="both"/>
        <w:rPr>
          <w:rFonts w:ascii="Montserrat" w:eastAsia="Montserrat" w:hAnsi="Montserrat" w:cs="Montserrat"/>
          <w:lang w:eastAsia="es-MX"/>
        </w:rPr>
      </w:pPr>
    </w:p>
    <w:tbl>
      <w:tblPr>
        <w:tblStyle w:val="Tablanormal2"/>
        <w:tblW w:w="9377" w:type="dxa"/>
        <w:tblLook w:val="04A0" w:firstRow="1" w:lastRow="0" w:firstColumn="1" w:lastColumn="0" w:noHBand="0" w:noVBand="1"/>
      </w:tblPr>
      <w:tblGrid>
        <w:gridCol w:w="3118"/>
        <w:gridCol w:w="1527"/>
        <w:gridCol w:w="222"/>
        <w:gridCol w:w="2930"/>
        <w:gridCol w:w="1580"/>
      </w:tblGrid>
      <w:tr w:rsidR="00F23EFC" w:rsidRPr="00AE0A32" w14:paraId="6407948C" w14:textId="77777777" w:rsidTr="00AE0A32">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3118" w:type="dxa"/>
            <w:vMerge w:val="restart"/>
            <w:hideMark/>
          </w:tcPr>
          <w:p w14:paraId="38FFE1CB" w14:textId="50D4623C" w:rsidR="00B74321" w:rsidRPr="00AE0A32" w:rsidRDefault="00B74321" w:rsidP="00AE0A32">
            <w:pPr>
              <w:spacing w:after="0"/>
              <w:rPr>
                <w:rFonts w:ascii="Montserrat" w:eastAsia="Times New Roman" w:hAnsi="Montserrat" w:cs="Calibri"/>
                <w:b w:val="0"/>
                <w:bCs w:val="0"/>
                <w:sz w:val="18"/>
                <w:szCs w:val="18"/>
                <w:lang w:eastAsia="es-MX"/>
              </w:rPr>
            </w:pPr>
            <w:r w:rsidRPr="00AE0A32">
              <w:rPr>
                <w:rFonts w:ascii="Montserrat" w:eastAsia="Times New Roman" w:hAnsi="Montserrat" w:cs="Calibri"/>
                <w:sz w:val="18"/>
                <w:szCs w:val="18"/>
                <w:lang w:eastAsia="es-MX"/>
              </w:rPr>
              <w:lastRenderedPageBreak/>
              <w:t>Dependencia/</w:t>
            </w:r>
            <w:r w:rsidR="006E29BF">
              <w:rPr>
                <w:rFonts w:ascii="Montserrat" w:eastAsia="Times New Roman" w:hAnsi="Montserrat" w:cs="Calibri"/>
                <w:sz w:val="18"/>
                <w:szCs w:val="18"/>
                <w:lang w:eastAsia="es-MX"/>
              </w:rPr>
              <w:t xml:space="preserve"> </w:t>
            </w:r>
            <w:r w:rsidRPr="00AE0A32">
              <w:rPr>
                <w:rFonts w:ascii="Montserrat" w:eastAsia="Times New Roman" w:hAnsi="Montserrat" w:cs="Calibri"/>
                <w:sz w:val="18"/>
                <w:szCs w:val="18"/>
                <w:lang w:eastAsia="es-MX"/>
              </w:rPr>
              <w:t>Riesgo</w:t>
            </w:r>
          </w:p>
        </w:tc>
        <w:tc>
          <w:tcPr>
            <w:tcW w:w="1527" w:type="dxa"/>
            <w:hideMark/>
          </w:tcPr>
          <w:p w14:paraId="4B860582" w14:textId="77777777" w:rsidR="00B74321" w:rsidRPr="00AE0A32" w:rsidRDefault="00B74321" w:rsidP="00AE0A32">
            <w:pPr>
              <w:spacing w:after="0"/>
              <w:jc w:val="right"/>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Calibri"/>
                <w:b w:val="0"/>
                <w:bCs w:val="0"/>
                <w:sz w:val="18"/>
                <w:szCs w:val="18"/>
                <w:lang w:eastAsia="es-MX"/>
              </w:rPr>
            </w:pPr>
            <w:r w:rsidRPr="00AE0A32">
              <w:rPr>
                <w:rFonts w:ascii="Montserrat" w:eastAsia="Times New Roman" w:hAnsi="Montserrat" w:cs="Calibri"/>
                <w:sz w:val="18"/>
                <w:szCs w:val="18"/>
                <w:lang w:eastAsia="es-MX"/>
              </w:rPr>
              <w:t xml:space="preserve"> Importe </w:t>
            </w:r>
          </w:p>
        </w:tc>
        <w:tc>
          <w:tcPr>
            <w:tcW w:w="222" w:type="dxa"/>
            <w:noWrap/>
            <w:hideMark/>
          </w:tcPr>
          <w:p w14:paraId="6F8E211E" w14:textId="77777777" w:rsidR="00B74321" w:rsidRPr="00AE0A32" w:rsidRDefault="00B74321" w:rsidP="00F23EFC">
            <w:pPr>
              <w:spacing w:after="0"/>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Calibri"/>
                <w:b w:val="0"/>
                <w:bCs w:val="0"/>
                <w:sz w:val="18"/>
                <w:szCs w:val="18"/>
                <w:lang w:eastAsia="es-MX"/>
              </w:rPr>
            </w:pPr>
          </w:p>
        </w:tc>
        <w:tc>
          <w:tcPr>
            <w:tcW w:w="2930" w:type="dxa"/>
            <w:vMerge w:val="restart"/>
            <w:hideMark/>
          </w:tcPr>
          <w:p w14:paraId="3A997462" w14:textId="77777777" w:rsidR="00B74321" w:rsidRPr="00AE0A32" w:rsidRDefault="00B74321" w:rsidP="00F23EFC">
            <w:pPr>
              <w:spacing w:after="0"/>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Calibri"/>
                <w:b w:val="0"/>
                <w:bCs w:val="0"/>
                <w:sz w:val="18"/>
                <w:szCs w:val="18"/>
                <w:lang w:eastAsia="es-MX"/>
              </w:rPr>
            </w:pPr>
            <w:r w:rsidRPr="00AE0A32">
              <w:rPr>
                <w:rFonts w:ascii="Montserrat" w:eastAsia="Times New Roman" w:hAnsi="Montserrat" w:cs="Calibri"/>
                <w:sz w:val="18"/>
                <w:szCs w:val="18"/>
                <w:lang w:eastAsia="es-MX"/>
              </w:rPr>
              <w:t>OPD / Riesgo</w:t>
            </w:r>
          </w:p>
        </w:tc>
        <w:tc>
          <w:tcPr>
            <w:tcW w:w="1580" w:type="dxa"/>
            <w:hideMark/>
          </w:tcPr>
          <w:p w14:paraId="2C12B070" w14:textId="77777777" w:rsidR="00B74321" w:rsidRPr="00AE0A32" w:rsidRDefault="00B74321" w:rsidP="00AE0A32">
            <w:pPr>
              <w:spacing w:after="0"/>
              <w:jc w:val="right"/>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Calibri"/>
                <w:b w:val="0"/>
                <w:bCs w:val="0"/>
                <w:sz w:val="18"/>
                <w:szCs w:val="18"/>
                <w:lang w:eastAsia="es-MX"/>
              </w:rPr>
            </w:pPr>
            <w:r w:rsidRPr="00AE0A32">
              <w:rPr>
                <w:rFonts w:ascii="Montserrat" w:eastAsia="Times New Roman" w:hAnsi="Montserrat" w:cs="Calibri"/>
                <w:sz w:val="18"/>
                <w:szCs w:val="18"/>
                <w:lang w:eastAsia="es-MX"/>
              </w:rPr>
              <w:t xml:space="preserve"> Importe </w:t>
            </w:r>
          </w:p>
        </w:tc>
      </w:tr>
      <w:tr w:rsidR="00F23EFC" w:rsidRPr="00AE0A32" w14:paraId="46F14B99" w14:textId="77777777" w:rsidTr="00AE0A32">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3118" w:type="dxa"/>
            <w:vMerge/>
            <w:hideMark/>
          </w:tcPr>
          <w:p w14:paraId="11DAB33A" w14:textId="77777777" w:rsidR="00B74321" w:rsidRPr="00AE0A32" w:rsidRDefault="00B74321" w:rsidP="00AE0A32">
            <w:pPr>
              <w:spacing w:after="0"/>
              <w:rPr>
                <w:rFonts w:ascii="Montserrat" w:eastAsia="Times New Roman" w:hAnsi="Montserrat" w:cs="Calibri"/>
                <w:b w:val="0"/>
                <w:bCs w:val="0"/>
                <w:sz w:val="18"/>
                <w:szCs w:val="18"/>
                <w:lang w:eastAsia="es-MX"/>
              </w:rPr>
            </w:pPr>
          </w:p>
        </w:tc>
        <w:tc>
          <w:tcPr>
            <w:tcW w:w="1527" w:type="dxa"/>
            <w:hideMark/>
          </w:tcPr>
          <w:p w14:paraId="0E1A6EEC" w14:textId="1105D6BF" w:rsidR="00B74321" w:rsidRPr="00AE0A32" w:rsidRDefault="006E29BF"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18"/>
                <w:szCs w:val="18"/>
                <w:lang w:eastAsia="es-MX"/>
              </w:rPr>
            </w:pPr>
            <w:r>
              <w:rPr>
                <w:rFonts w:ascii="Montserrat" w:eastAsia="Times New Roman" w:hAnsi="Montserrat" w:cs="Calibri"/>
                <w:b/>
                <w:bCs/>
                <w:sz w:val="18"/>
                <w:szCs w:val="18"/>
                <w:lang w:eastAsia="es-MX"/>
              </w:rPr>
              <w:t xml:space="preserve">   </w:t>
            </w:r>
            <w:r w:rsidR="00B74321" w:rsidRPr="00AE0A32">
              <w:rPr>
                <w:rFonts w:ascii="Montserrat" w:eastAsia="Times New Roman" w:hAnsi="Montserrat" w:cs="Calibri"/>
                <w:b/>
                <w:bCs/>
                <w:sz w:val="18"/>
                <w:szCs w:val="18"/>
                <w:lang w:eastAsia="es-MX"/>
              </w:rPr>
              <w:t xml:space="preserve"> 123,245,292.39 </w:t>
            </w:r>
          </w:p>
        </w:tc>
        <w:tc>
          <w:tcPr>
            <w:tcW w:w="222" w:type="dxa"/>
            <w:noWrap/>
            <w:hideMark/>
          </w:tcPr>
          <w:p w14:paraId="271E05B7" w14:textId="77777777" w:rsidR="00B74321" w:rsidRPr="00AE0A32" w:rsidRDefault="00B74321" w:rsidP="00F23EFC">
            <w:pPr>
              <w:spacing w:after="0"/>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18"/>
                <w:szCs w:val="18"/>
                <w:lang w:eastAsia="es-MX"/>
              </w:rPr>
            </w:pPr>
          </w:p>
        </w:tc>
        <w:tc>
          <w:tcPr>
            <w:tcW w:w="2930" w:type="dxa"/>
            <w:vMerge/>
            <w:hideMark/>
          </w:tcPr>
          <w:p w14:paraId="45CDF6E0" w14:textId="77777777" w:rsidR="00B74321" w:rsidRPr="00AE0A32" w:rsidRDefault="00B74321" w:rsidP="00F23EFC">
            <w:pPr>
              <w:spacing w:after="0"/>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18"/>
                <w:szCs w:val="18"/>
                <w:lang w:eastAsia="es-MX"/>
              </w:rPr>
            </w:pPr>
          </w:p>
        </w:tc>
        <w:tc>
          <w:tcPr>
            <w:tcW w:w="1580" w:type="dxa"/>
            <w:hideMark/>
          </w:tcPr>
          <w:p w14:paraId="0984CE76" w14:textId="4ED26F25" w:rsidR="00B74321" w:rsidRPr="00AE0A32" w:rsidRDefault="006E29BF"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18"/>
                <w:szCs w:val="18"/>
                <w:lang w:eastAsia="es-MX"/>
              </w:rPr>
            </w:pPr>
            <w:r>
              <w:rPr>
                <w:rFonts w:ascii="Montserrat" w:eastAsia="Times New Roman" w:hAnsi="Montserrat" w:cs="Calibri"/>
                <w:b/>
                <w:bCs/>
                <w:sz w:val="18"/>
                <w:szCs w:val="18"/>
                <w:lang w:eastAsia="es-MX"/>
              </w:rPr>
              <w:t xml:space="preserve">  </w:t>
            </w:r>
            <w:r w:rsidR="00B74321" w:rsidRPr="00AE0A32">
              <w:rPr>
                <w:rFonts w:ascii="Montserrat" w:eastAsia="Times New Roman" w:hAnsi="Montserrat" w:cs="Calibri"/>
                <w:b/>
                <w:bCs/>
                <w:sz w:val="18"/>
                <w:szCs w:val="18"/>
                <w:lang w:eastAsia="es-MX"/>
              </w:rPr>
              <w:t xml:space="preserve"> 143,433,704.97 </w:t>
            </w:r>
          </w:p>
        </w:tc>
      </w:tr>
      <w:tr w:rsidR="00F23EFC" w:rsidRPr="00AE0A32" w14:paraId="0CB5F08A" w14:textId="77777777" w:rsidTr="00AE0A32">
        <w:trPr>
          <w:trHeight w:val="20"/>
        </w:trPr>
        <w:tc>
          <w:tcPr>
            <w:cnfStyle w:val="001000000000" w:firstRow="0" w:lastRow="0" w:firstColumn="1" w:lastColumn="0" w:oddVBand="0" w:evenVBand="0" w:oddHBand="0" w:evenHBand="0" w:firstRowFirstColumn="0" w:firstRowLastColumn="0" w:lastRowFirstColumn="0" w:lastRowLastColumn="0"/>
            <w:tcW w:w="3118" w:type="dxa"/>
            <w:hideMark/>
          </w:tcPr>
          <w:p w14:paraId="31EE1868" w14:textId="77777777" w:rsidR="00B74321" w:rsidRPr="00AE0A32" w:rsidRDefault="00B74321" w:rsidP="00AE0A32">
            <w:pPr>
              <w:spacing w:after="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 </w:t>
            </w:r>
          </w:p>
        </w:tc>
        <w:tc>
          <w:tcPr>
            <w:tcW w:w="1527" w:type="dxa"/>
            <w:hideMark/>
          </w:tcPr>
          <w:p w14:paraId="162B0FDF" w14:textId="77777777"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sz w:val="18"/>
                <w:szCs w:val="18"/>
                <w:lang w:eastAsia="es-MX"/>
              </w:rPr>
            </w:pPr>
            <w:r w:rsidRPr="00AE0A32">
              <w:rPr>
                <w:rFonts w:ascii="Montserrat" w:eastAsia="Times New Roman" w:hAnsi="Montserrat" w:cs="Calibri"/>
                <w:b/>
                <w:bCs/>
                <w:sz w:val="18"/>
                <w:szCs w:val="18"/>
                <w:lang w:eastAsia="es-MX"/>
              </w:rPr>
              <w:t> </w:t>
            </w:r>
          </w:p>
        </w:tc>
        <w:tc>
          <w:tcPr>
            <w:tcW w:w="222" w:type="dxa"/>
            <w:noWrap/>
            <w:hideMark/>
          </w:tcPr>
          <w:p w14:paraId="0D0C996F" w14:textId="77777777" w:rsidR="00B74321" w:rsidRPr="00AE0A32" w:rsidRDefault="00B74321" w:rsidP="00F23EFC">
            <w:pPr>
              <w:spacing w:after="0"/>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sz w:val="18"/>
                <w:szCs w:val="18"/>
                <w:lang w:eastAsia="es-MX"/>
              </w:rPr>
            </w:pPr>
          </w:p>
        </w:tc>
        <w:tc>
          <w:tcPr>
            <w:tcW w:w="2930" w:type="dxa"/>
            <w:hideMark/>
          </w:tcPr>
          <w:p w14:paraId="3766EC60" w14:textId="77777777" w:rsidR="00B74321" w:rsidRPr="00AE0A32" w:rsidRDefault="00B74321" w:rsidP="00F23EFC">
            <w:pPr>
              <w:spacing w:after="0"/>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 </w:t>
            </w:r>
          </w:p>
        </w:tc>
        <w:tc>
          <w:tcPr>
            <w:tcW w:w="1580" w:type="dxa"/>
            <w:hideMark/>
          </w:tcPr>
          <w:p w14:paraId="0286E96F" w14:textId="77777777"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sz w:val="18"/>
                <w:szCs w:val="18"/>
                <w:lang w:eastAsia="es-MX"/>
              </w:rPr>
            </w:pPr>
            <w:r w:rsidRPr="00AE0A32">
              <w:rPr>
                <w:rFonts w:ascii="Montserrat" w:eastAsia="Times New Roman" w:hAnsi="Montserrat" w:cs="Calibri"/>
                <w:b/>
                <w:bCs/>
                <w:sz w:val="18"/>
                <w:szCs w:val="18"/>
                <w:lang w:eastAsia="es-MX"/>
              </w:rPr>
              <w:t> </w:t>
            </w:r>
          </w:p>
        </w:tc>
      </w:tr>
      <w:tr w:rsidR="00F23EFC" w:rsidRPr="00AE0A32" w14:paraId="3096CE64" w14:textId="77777777" w:rsidTr="00AE0A32">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3AD98DDD" w14:textId="77777777" w:rsidR="00B74321" w:rsidRPr="00AE0A32" w:rsidRDefault="00B74321" w:rsidP="00AE0A32">
            <w:pPr>
              <w:spacing w:after="0"/>
              <w:rPr>
                <w:rFonts w:ascii="Montserrat" w:eastAsia="Times New Roman" w:hAnsi="Montserrat" w:cs="Calibri"/>
                <w:b w:val="0"/>
                <w:bCs w:val="0"/>
                <w:sz w:val="18"/>
                <w:szCs w:val="18"/>
                <w:lang w:eastAsia="es-MX"/>
              </w:rPr>
            </w:pPr>
            <w:r w:rsidRPr="00AE0A32">
              <w:rPr>
                <w:rFonts w:ascii="Montserrat" w:eastAsia="Times New Roman" w:hAnsi="Montserrat" w:cs="Calibri"/>
                <w:sz w:val="18"/>
                <w:szCs w:val="18"/>
                <w:lang w:eastAsia="es-MX"/>
              </w:rPr>
              <w:t>SGG</w:t>
            </w:r>
          </w:p>
        </w:tc>
        <w:tc>
          <w:tcPr>
            <w:tcW w:w="1527" w:type="dxa"/>
            <w:noWrap/>
            <w:hideMark/>
          </w:tcPr>
          <w:p w14:paraId="47243CCE" w14:textId="24E3A6EC"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18"/>
                <w:szCs w:val="18"/>
                <w:lang w:eastAsia="es-MX"/>
              </w:rPr>
            </w:pPr>
            <w:r w:rsidRPr="00AE0A32">
              <w:rPr>
                <w:rFonts w:ascii="Montserrat" w:eastAsia="Times New Roman" w:hAnsi="Montserrat" w:cs="Calibri"/>
                <w:b/>
                <w:bCs/>
                <w:sz w:val="18"/>
                <w:szCs w:val="18"/>
                <w:lang w:eastAsia="es-MX"/>
              </w:rPr>
              <w:t>8,371,346.84</w:t>
            </w:r>
          </w:p>
        </w:tc>
        <w:tc>
          <w:tcPr>
            <w:tcW w:w="222" w:type="dxa"/>
            <w:noWrap/>
            <w:hideMark/>
          </w:tcPr>
          <w:p w14:paraId="543D7A1C" w14:textId="77777777" w:rsidR="00B74321" w:rsidRPr="00AE0A32" w:rsidRDefault="00B74321" w:rsidP="00F23EFC">
            <w:pPr>
              <w:spacing w:after="0"/>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18"/>
                <w:szCs w:val="18"/>
                <w:lang w:eastAsia="es-MX"/>
              </w:rPr>
            </w:pPr>
          </w:p>
        </w:tc>
        <w:tc>
          <w:tcPr>
            <w:tcW w:w="2930" w:type="dxa"/>
            <w:noWrap/>
            <w:hideMark/>
          </w:tcPr>
          <w:p w14:paraId="558264C1" w14:textId="77777777" w:rsidR="00B74321" w:rsidRPr="00AE0A32" w:rsidRDefault="00B74321" w:rsidP="00F23EFC">
            <w:pPr>
              <w:spacing w:after="0"/>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18"/>
                <w:szCs w:val="18"/>
                <w:lang w:eastAsia="es-MX"/>
              </w:rPr>
            </w:pPr>
            <w:r w:rsidRPr="00AE0A32">
              <w:rPr>
                <w:rFonts w:ascii="Montserrat" w:eastAsia="Times New Roman" w:hAnsi="Montserrat" w:cs="Calibri"/>
                <w:b/>
                <w:bCs/>
                <w:sz w:val="18"/>
                <w:szCs w:val="18"/>
                <w:lang w:eastAsia="es-MX"/>
              </w:rPr>
              <w:t>SEDIF</w:t>
            </w:r>
          </w:p>
        </w:tc>
        <w:tc>
          <w:tcPr>
            <w:tcW w:w="1580" w:type="dxa"/>
            <w:noWrap/>
            <w:hideMark/>
          </w:tcPr>
          <w:p w14:paraId="06601F20" w14:textId="0167C044"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18"/>
                <w:szCs w:val="18"/>
                <w:lang w:eastAsia="es-MX"/>
              </w:rPr>
            </w:pPr>
            <w:r w:rsidRPr="00AE0A32">
              <w:rPr>
                <w:rFonts w:ascii="Montserrat" w:eastAsia="Times New Roman" w:hAnsi="Montserrat" w:cs="Calibri"/>
                <w:b/>
                <w:bCs/>
                <w:sz w:val="18"/>
                <w:szCs w:val="18"/>
                <w:lang w:eastAsia="es-MX"/>
              </w:rPr>
              <w:t>13,281,396.00</w:t>
            </w:r>
          </w:p>
        </w:tc>
      </w:tr>
      <w:tr w:rsidR="00F23EFC" w:rsidRPr="00AE0A32" w14:paraId="78A79BBA" w14:textId="77777777" w:rsidTr="00AE0A32">
        <w:trPr>
          <w:trHeight w:val="331"/>
        </w:trPr>
        <w:tc>
          <w:tcPr>
            <w:cnfStyle w:val="001000000000" w:firstRow="0" w:lastRow="0" w:firstColumn="1" w:lastColumn="0" w:oddVBand="0" w:evenVBand="0" w:oddHBand="0" w:evenHBand="0" w:firstRowFirstColumn="0" w:firstRowLastColumn="0" w:lastRowFirstColumn="0" w:lastRowLastColumn="0"/>
            <w:tcW w:w="4645" w:type="dxa"/>
            <w:gridSpan w:val="2"/>
            <w:noWrap/>
            <w:hideMark/>
          </w:tcPr>
          <w:p w14:paraId="24789BE9" w14:textId="3B1D9602" w:rsidR="00B74321" w:rsidRPr="00AE0A32" w:rsidRDefault="00B74321" w:rsidP="00AE0A32">
            <w:pPr>
              <w:spacing w:after="0"/>
              <w:ind w:left="208" w:firstLineChars="70" w:firstLine="126"/>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Expedientes pendientes Fideicomiso Víctimas 2023 y 2024</w:t>
            </w:r>
          </w:p>
        </w:tc>
        <w:tc>
          <w:tcPr>
            <w:tcW w:w="222" w:type="dxa"/>
            <w:noWrap/>
            <w:hideMark/>
          </w:tcPr>
          <w:p w14:paraId="4201FB5B" w14:textId="77777777" w:rsidR="00B74321" w:rsidRPr="00AE0A32" w:rsidRDefault="00B74321" w:rsidP="00F23EFC">
            <w:pPr>
              <w:spacing w:after="0"/>
              <w:ind w:firstLineChars="200" w:firstLine="360"/>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p>
        </w:tc>
        <w:tc>
          <w:tcPr>
            <w:tcW w:w="2930" w:type="dxa"/>
            <w:noWrap/>
            <w:hideMark/>
          </w:tcPr>
          <w:p w14:paraId="6114B75C" w14:textId="77777777" w:rsidR="00B74321" w:rsidRPr="00AE0A32" w:rsidRDefault="00B74321" w:rsidP="00F23EFC">
            <w:pPr>
              <w:spacing w:after="0"/>
              <w:ind w:firstLineChars="200" w:firstLine="360"/>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Laudos</w:t>
            </w:r>
          </w:p>
        </w:tc>
        <w:tc>
          <w:tcPr>
            <w:tcW w:w="1580" w:type="dxa"/>
            <w:noWrap/>
            <w:hideMark/>
          </w:tcPr>
          <w:p w14:paraId="72CB3470" w14:textId="4B6F6A83"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13,281,396.00</w:t>
            </w:r>
          </w:p>
        </w:tc>
      </w:tr>
      <w:tr w:rsidR="00F23EFC" w:rsidRPr="00AE0A32" w14:paraId="30FDA453" w14:textId="77777777" w:rsidTr="00AE0A3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18" w:type="dxa"/>
            <w:noWrap/>
            <w:hideMark/>
          </w:tcPr>
          <w:p w14:paraId="510E3644" w14:textId="77777777" w:rsidR="00B74321" w:rsidRPr="00AE0A32" w:rsidRDefault="00B74321" w:rsidP="00AE0A32">
            <w:pPr>
              <w:spacing w:after="0"/>
              <w:ind w:firstLineChars="500" w:firstLine="904"/>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Gastos Funerarios</w:t>
            </w:r>
          </w:p>
        </w:tc>
        <w:tc>
          <w:tcPr>
            <w:tcW w:w="1527" w:type="dxa"/>
            <w:noWrap/>
            <w:hideMark/>
          </w:tcPr>
          <w:p w14:paraId="2944A6BF" w14:textId="5763D257"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6,195,596.84</w:t>
            </w:r>
          </w:p>
        </w:tc>
        <w:tc>
          <w:tcPr>
            <w:tcW w:w="222" w:type="dxa"/>
            <w:noWrap/>
            <w:hideMark/>
          </w:tcPr>
          <w:p w14:paraId="49BDB146" w14:textId="77777777" w:rsidR="00B74321" w:rsidRPr="00AE0A32" w:rsidRDefault="00B74321" w:rsidP="00F23EFC">
            <w:pPr>
              <w:spacing w:after="0"/>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p>
        </w:tc>
        <w:tc>
          <w:tcPr>
            <w:tcW w:w="2930" w:type="dxa"/>
            <w:noWrap/>
            <w:hideMark/>
          </w:tcPr>
          <w:p w14:paraId="0D4693A3" w14:textId="77777777" w:rsidR="00B74321" w:rsidRPr="00AE0A32" w:rsidRDefault="00B74321" w:rsidP="00F23EFC">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c>
          <w:tcPr>
            <w:tcW w:w="1580" w:type="dxa"/>
            <w:noWrap/>
            <w:hideMark/>
          </w:tcPr>
          <w:p w14:paraId="679A9972" w14:textId="77777777" w:rsidR="00B74321" w:rsidRPr="00AE0A32" w:rsidRDefault="00B74321" w:rsidP="00AE0A32">
            <w:pPr>
              <w:spacing w:after="0"/>
              <w:ind w:firstLineChars="500" w:firstLine="90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r>
      <w:tr w:rsidR="00F23EFC" w:rsidRPr="00AE0A32" w14:paraId="3882E4A6" w14:textId="77777777" w:rsidTr="00AE0A32">
        <w:trPr>
          <w:trHeight w:val="113"/>
        </w:trPr>
        <w:tc>
          <w:tcPr>
            <w:cnfStyle w:val="001000000000" w:firstRow="0" w:lastRow="0" w:firstColumn="1" w:lastColumn="0" w:oddVBand="0" w:evenVBand="0" w:oddHBand="0" w:evenHBand="0" w:firstRowFirstColumn="0" w:firstRowLastColumn="0" w:lastRowFirstColumn="0" w:lastRowLastColumn="0"/>
            <w:tcW w:w="3118" w:type="dxa"/>
            <w:noWrap/>
            <w:hideMark/>
          </w:tcPr>
          <w:p w14:paraId="0D95CBF0" w14:textId="77777777" w:rsidR="00B74321" w:rsidRPr="00AE0A32" w:rsidRDefault="00B74321" w:rsidP="00AE0A32">
            <w:pPr>
              <w:spacing w:after="0"/>
              <w:ind w:firstLineChars="500" w:firstLine="904"/>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Gastos de Supervivencia</w:t>
            </w:r>
          </w:p>
        </w:tc>
        <w:tc>
          <w:tcPr>
            <w:tcW w:w="1527" w:type="dxa"/>
            <w:noWrap/>
            <w:hideMark/>
          </w:tcPr>
          <w:p w14:paraId="46BD6A1D" w14:textId="4B3F01F4"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2,175,750.00</w:t>
            </w:r>
          </w:p>
        </w:tc>
        <w:tc>
          <w:tcPr>
            <w:tcW w:w="222" w:type="dxa"/>
            <w:noWrap/>
            <w:hideMark/>
          </w:tcPr>
          <w:p w14:paraId="6B9CAFA7" w14:textId="77777777" w:rsidR="00B74321" w:rsidRPr="00AE0A32" w:rsidRDefault="00B74321" w:rsidP="00F23EFC">
            <w:pPr>
              <w:spacing w:after="0"/>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p>
        </w:tc>
        <w:tc>
          <w:tcPr>
            <w:tcW w:w="2930" w:type="dxa"/>
            <w:noWrap/>
            <w:hideMark/>
          </w:tcPr>
          <w:p w14:paraId="750B80B1" w14:textId="77777777" w:rsidR="00B74321" w:rsidRPr="00AE0A32" w:rsidRDefault="00B74321" w:rsidP="00F23EFC">
            <w:pPr>
              <w:spacing w:after="0"/>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sz w:val="18"/>
                <w:szCs w:val="18"/>
                <w:lang w:eastAsia="es-MX"/>
              </w:rPr>
            </w:pPr>
            <w:r w:rsidRPr="00AE0A32">
              <w:rPr>
                <w:rFonts w:ascii="Montserrat" w:eastAsia="Times New Roman" w:hAnsi="Montserrat" w:cs="Calibri"/>
                <w:b/>
                <w:bCs/>
                <w:sz w:val="18"/>
                <w:szCs w:val="18"/>
                <w:lang w:eastAsia="es-MX"/>
              </w:rPr>
              <w:t>SSZ</w:t>
            </w:r>
          </w:p>
        </w:tc>
        <w:tc>
          <w:tcPr>
            <w:tcW w:w="1580" w:type="dxa"/>
            <w:noWrap/>
            <w:hideMark/>
          </w:tcPr>
          <w:p w14:paraId="5554FD36" w14:textId="5C2E1E79"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101,850,000.00</w:t>
            </w:r>
          </w:p>
        </w:tc>
      </w:tr>
      <w:tr w:rsidR="00F23EFC" w:rsidRPr="00AE0A32" w14:paraId="1FEB62A0" w14:textId="77777777" w:rsidTr="00AE0A32">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108A7A97" w14:textId="77777777" w:rsidR="00B74321" w:rsidRPr="00AE0A32" w:rsidRDefault="00B74321" w:rsidP="00AE0A32">
            <w:pPr>
              <w:spacing w:after="0"/>
              <w:rPr>
                <w:rFonts w:ascii="Montserrat" w:eastAsia="Times New Roman" w:hAnsi="Montserrat" w:cs="Calibri"/>
                <w:sz w:val="18"/>
                <w:szCs w:val="18"/>
                <w:lang w:eastAsia="es-MX"/>
              </w:rPr>
            </w:pPr>
          </w:p>
        </w:tc>
        <w:tc>
          <w:tcPr>
            <w:tcW w:w="1527" w:type="dxa"/>
            <w:noWrap/>
            <w:hideMark/>
          </w:tcPr>
          <w:p w14:paraId="2B8DB4DE" w14:textId="77777777"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c>
          <w:tcPr>
            <w:tcW w:w="222" w:type="dxa"/>
            <w:noWrap/>
            <w:hideMark/>
          </w:tcPr>
          <w:p w14:paraId="76608375" w14:textId="77777777" w:rsidR="00B74321" w:rsidRPr="00AE0A32" w:rsidRDefault="00B74321" w:rsidP="00F23EFC">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c>
          <w:tcPr>
            <w:tcW w:w="2930" w:type="dxa"/>
            <w:noWrap/>
            <w:hideMark/>
          </w:tcPr>
          <w:p w14:paraId="6FA02566" w14:textId="77777777" w:rsidR="00B74321" w:rsidRPr="00AE0A32" w:rsidRDefault="00B74321" w:rsidP="00F23EFC">
            <w:pPr>
              <w:spacing w:after="0"/>
              <w:ind w:firstLineChars="200" w:firstLine="360"/>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Laudos</w:t>
            </w:r>
          </w:p>
        </w:tc>
        <w:tc>
          <w:tcPr>
            <w:tcW w:w="1580" w:type="dxa"/>
            <w:noWrap/>
            <w:hideMark/>
          </w:tcPr>
          <w:p w14:paraId="6DC7AAAB" w14:textId="61A1CBE3"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92,400,000.00</w:t>
            </w:r>
          </w:p>
        </w:tc>
      </w:tr>
      <w:tr w:rsidR="00F23EFC" w:rsidRPr="00AE0A32" w14:paraId="778B55DF" w14:textId="77777777" w:rsidTr="00AE0A32">
        <w:trPr>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24335B62" w14:textId="77777777" w:rsidR="00B74321" w:rsidRPr="00AE0A32" w:rsidRDefault="00B74321" w:rsidP="00AE0A32">
            <w:pPr>
              <w:spacing w:after="0"/>
              <w:rPr>
                <w:rFonts w:ascii="Montserrat" w:eastAsia="Times New Roman" w:hAnsi="Montserrat" w:cs="Calibri"/>
                <w:b w:val="0"/>
                <w:bCs w:val="0"/>
                <w:sz w:val="18"/>
                <w:szCs w:val="18"/>
                <w:lang w:eastAsia="es-MX"/>
              </w:rPr>
            </w:pPr>
            <w:r w:rsidRPr="00AE0A32">
              <w:rPr>
                <w:rFonts w:ascii="Montserrat" w:eastAsia="Times New Roman" w:hAnsi="Montserrat" w:cs="Calibri"/>
                <w:sz w:val="18"/>
                <w:szCs w:val="18"/>
                <w:lang w:eastAsia="es-MX"/>
              </w:rPr>
              <w:t>SEFIN</w:t>
            </w:r>
          </w:p>
        </w:tc>
        <w:tc>
          <w:tcPr>
            <w:tcW w:w="1527" w:type="dxa"/>
            <w:noWrap/>
            <w:hideMark/>
          </w:tcPr>
          <w:p w14:paraId="61458E79" w14:textId="28C72E13"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14,326,235.55</w:t>
            </w:r>
          </w:p>
        </w:tc>
        <w:tc>
          <w:tcPr>
            <w:tcW w:w="222" w:type="dxa"/>
            <w:noWrap/>
            <w:hideMark/>
          </w:tcPr>
          <w:p w14:paraId="4477A9EC" w14:textId="77777777" w:rsidR="00B74321" w:rsidRPr="00AE0A32" w:rsidRDefault="00B74321" w:rsidP="00F23EFC">
            <w:pPr>
              <w:spacing w:after="0"/>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p>
        </w:tc>
        <w:tc>
          <w:tcPr>
            <w:tcW w:w="2930" w:type="dxa"/>
            <w:noWrap/>
            <w:hideMark/>
          </w:tcPr>
          <w:p w14:paraId="3DBEA724" w14:textId="484890DD" w:rsidR="00B74321" w:rsidRPr="00AE0A32" w:rsidRDefault="006E29BF" w:rsidP="00F23EFC">
            <w:pPr>
              <w:spacing w:after="0"/>
              <w:ind w:firstLineChars="200" w:firstLine="360"/>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Juicios</w:t>
            </w:r>
            <w:r w:rsidR="00B74321" w:rsidRPr="00AE0A32">
              <w:rPr>
                <w:rFonts w:ascii="Montserrat" w:eastAsia="Times New Roman" w:hAnsi="Montserrat" w:cs="Calibri"/>
                <w:sz w:val="18"/>
                <w:szCs w:val="18"/>
                <w:lang w:eastAsia="es-MX"/>
              </w:rPr>
              <w:t xml:space="preserve"> Mercantiles</w:t>
            </w:r>
          </w:p>
        </w:tc>
        <w:tc>
          <w:tcPr>
            <w:tcW w:w="1580" w:type="dxa"/>
            <w:noWrap/>
            <w:hideMark/>
          </w:tcPr>
          <w:p w14:paraId="561ED2D7" w14:textId="004B0764"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9,450,000.00</w:t>
            </w:r>
          </w:p>
        </w:tc>
      </w:tr>
      <w:tr w:rsidR="00F23EFC" w:rsidRPr="00AE0A32" w14:paraId="44EDADBD" w14:textId="77777777" w:rsidTr="00AE0A32">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376A4F10" w14:textId="77777777" w:rsidR="00B74321" w:rsidRPr="00AE0A32" w:rsidRDefault="00B74321" w:rsidP="00AE0A32">
            <w:pPr>
              <w:spacing w:after="0"/>
              <w:ind w:firstLineChars="200" w:firstLine="361"/>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Contencioso Laboral 19 expedientes</w:t>
            </w:r>
          </w:p>
        </w:tc>
        <w:tc>
          <w:tcPr>
            <w:tcW w:w="1527" w:type="dxa"/>
            <w:noWrap/>
            <w:hideMark/>
          </w:tcPr>
          <w:p w14:paraId="0467E6D1" w14:textId="2349A4BF"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14,326,235.55</w:t>
            </w:r>
          </w:p>
        </w:tc>
        <w:tc>
          <w:tcPr>
            <w:tcW w:w="222" w:type="dxa"/>
            <w:noWrap/>
            <w:hideMark/>
          </w:tcPr>
          <w:p w14:paraId="210E96C7" w14:textId="77777777" w:rsidR="00B74321" w:rsidRPr="00AE0A32" w:rsidRDefault="00B74321" w:rsidP="00F23EFC">
            <w:pPr>
              <w:spacing w:after="0"/>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p>
        </w:tc>
        <w:tc>
          <w:tcPr>
            <w:tcW w:w="2930" w:type="dxa"/>
            <w:noWrap/>
            <w:hideMark/>
          </w:tcPr>
          <w:p w14:paraId="47BB0245" w14:textId="77777777" w:rsidR="00B74321" w:rsidRPr="00AE0A32" w:rsidRDefault="00B74321" w:rsidP="00F23EFC">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c>
          <w:tcPr>
            <w:tcW w:w="1580" w:type="dxa"/>
            <w:noWrap/>
            <w:hideMark/>
          </w:tcPr>
          <w:p w14:paraId="6C52F0D3" w14:textId="77777777" w:rsidR="00B74321" w:rsidRPr="00AE0A32" w:rsidRDefault="00B74321" w:rsidP="00AE0A32">
            <w:pPr>
              <w:spacing w:after="0"/>
              <w:ind w:firstLineChars="200" w:firstLine="36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r>
      <w:tr w:rsidR="00F23EFC" w:rsidRPr="00AE0A32" w14:paraId="617D6A15" w14:textId="77777777" w:rsidTr="00AE0A32">
        <w:trPr>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6D2EF277" w14:textId="77777777" w:rsidR="00B74321" w:rsidRPr="00AE0A32" w:rsidRDefault="00B74321" w:rsidP="00AE0A32">
            <w:pPr>
              <w:spacing w:after="0"/>
              <w:rPr>
                <w:rFonts w:ascii="Times New Roman" w:eastAsia="Times New Roman" w:hAnsi="Times New Roman" w:cs="Times New Roman"/>
                <w:sz w:val="18"/>
                <w:szCs w:val="18"/>
                <w:lang w:eastAsia="es-MX"/>
              </w:rPr>
            </w:pPr>
          </w:p>
        </w:tc>
        <w:tc>
          <w:tcPr>
            <w:tcW w:w="1527" w:type="dxa"/>
            <w:noWrap/>
            <w:hideMark/>
          </w:tcPr>
          <w:p w14:paraId="3D18B205" w14:textId="77777777"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s-MX"/>
              </w:rPr>
            </w:pPr>
          </w:p>
        </w:tc>
        <w:tc>
          <w:tcPr>
            <w:tcW w:w="222" w:type="dxa"/>
            <w:noWrap/>
            <w:hideMark/>
          </w:tcPr>
          <w:p w14:paraId="77724E24" w14:textId="77777777" w:rsidR="00B74321" w:rsidRPr="00AE0A32" w:rsidRDefault="00B74321" w:rsidP="00F23EFC">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s-MX"/>
              </w:rPr>
            </w:pPr>
          </w:p>
        </w:tc>
        <w:tc>
          <w:tcPr>
            <w:tcW w:w="2930" w:type="dxa"/>
            <w:noWrap/>
            <w:hideMark/>
          </w:tcPr>
          <w:p w14:paraId="772CC398" w14:textId="77777777" w:rsidR="00B74321" w:rsidRPr="00AE0A32" w:rsidRDefault="00B74321" w:rsidP="00F23EFC">
            <w:pPr>
              <w:spacing w:after="0"/>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sz w:val="18"/>
                <w:szCs w:val="18"/>
                <w:lang w:eastAsia="es-MX"/>
              </w:rPr>
            </w:pPr>
            <w:r w:rsidRPr="00AE0A32">
              <w:rPr>
                <w:rFonts w:ascii="Montserrat" w:eastAsia="Times New Roman" w:hAnsi="Montserrat" w:cs="Calibri"/>
                <w:b/>
                <w:bCs/>
                <w:sz w:val="18"/>
                <w:szCs w:val="18"/>
                <w:lang w:eastAsia="es-MX"/>
              </w:rPr>
              <w:t>Defensoría</w:t>
            </w:r>
          </w:p>
        </w:tc>
        <w:tc>
          <w:tcPr>
            <w:tcW w:w="1580" w:type="dxa"/>
            <w:noWrap/>
            <w:hideMark/>
          </w:tcPr>
          <w:p w14:paraId="0B589CA0" w14:textId="682B03CD"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w:t>
            </w:r>
          </w:p>
        </w:tc>
      </w:tr>
      <w:tr w:rsidR="00F23EFC" w:rsidRPr="00AE0A32" w14:paraId="14B50A45" w14:textId="77777777" w:rsidTr="00AE0A32">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235B9E2B" w14:textId="77777777" w:rsidR="00B74321" w:rsidRPr="00AE0A32" w:rsidRDefault="00B74321" w:rsidP="00AE0A32">
            <w:pPr>
              <w:spacing w:after="0"/>
              <w:rPr>
                <w:rFonts w:ascii="Montserrat" w:eastAsia="Times New Roman" w:hAnsi="Montserrat" w:cs="Calibri"/>
                <w:b w:val="0"/>
                <w:bCs w:val="0"/>
                <w:sz w:val="18"/>
                <w:szCs w:val="18"/>
                <w:lang w:eastAsia="es-MX"/>
              </w:rPr>
            </w:pPr>
            <w:r w:rsidRPr="00AE0A32">
              <w:rPr>
                <w:rFonts w:ascii="Montserrat" w:eastAsia="Times New Roman" w:hAnsi="Montserrat" w:cs="Calibri"/>
                <w:sz w:val="18"/>
                <w:szCs w:val="18"/>
                <w:lang w:eastAsia="es-MX"/>
              </w:rPr>
              <w:t>SSP</w:t>
            </w:r>
          </w:p>
        </w:tc>
        <w:tc>
          <w:tcPr>
            <w:tcW w:w="1527" w:type="dxa"/>
            <w:noWrap/>
            <w:hideMark/>
          </w:tcPr>
          <w:p w14:paraId="0CCF98BD" w14:textId="0D7E58B7"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20,798,802.04</w:t>
            </w:r>
          </w:p>
        </w:tc>
        <w:tc>
          <w:tcPr>
            <w:tcW w:w="222" w:type="dxa"/>
            <w:noWrap/>
            <w:hideMark/>
          </w:tcPr>
          <w:p w14:paraId="13233838" w14:textId="77777777" w:rsidR="00B74321" w:rsidRPr="00AE0A32" w:rsidRDefault="00B74321" w:rsidP="00F23EFC">
            <w:pPr>
              <w:spacing w:after="0"/>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p>
        </w:tc>
        <w:tc>
          <w:tcPr>
            <w:tcW w:w="2930" w:type="dxa"/>
            <w:noWrap/>
            <w:hideMark/>
          </w:tcPr>
          <w:p w14:paraId="4930809A" w14:textId="77777777" w:rsidR="00B74321" w:rsidRPr="00AE0A32" w:rsidRDefault="00B74321" w:rsidP="00F23EFC">
            <w:pPr>
              <w:spacing w:after="0"/>
              <w:ind w:firstLineChars="200" w:firstLine="360"/>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Proceso laboral por supuesto despido injustificado</w:t>
            </w:r>
          </w:p>
        </w:tc>
        <w:tc>
          <w:tcPr>
            <w:tcW w:w="1580" w:type="dxa"/>
            <w:noWrap/>
            <w:hideMark/>
          </w:tcPr>
          <w:p w14:paraId="64C27FFD" w14:textId="3C1916C4"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Sin dato</w:t>
            </w:r>
          </w:p>
        </w:tc>
      </w:tr>
      <w:tr w:rsidR="00F23EFC" w:rsidRPr="00AE0A32" w14:paraId="27F4C538" w14:textId="77777777" w:rsidTr="00AE0A32">
        <w:trPr>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0057A820" w14:textId="00519A45" w:rsidR="00B74321" w:rsidRPr="00AE0A32" w:rsidRDefault="00B74321" w:rsidP="00AE0A32">
            <w:pPr>
              <w:spacing w:after="0"/>
              <w:ind w:firstLineChars="200" w:firstLine="361"/>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 xml:space="preserve">Pasivos </w:t>
            </w:r>
            <w:r w:rsidR="00AE0A32" w:rsidRPr="00AE0A32">
              <w:rPr>
                <w:rFonts w:ascii="Montserrat" w:eastAsia="Times New Roman" w:hAnsi="Montserrat" w:cs="Calibri"/>
                <w:sz w:val="18"/>
                <w:szCs w:val="18"/>
                <w:lang w:eastAsia="es-MX"/>
              </w:rPr>
              <w:t>laborales</w:t>
            </w:r>
          </w:p>
        </w:tc>
        <w:tc>
          <w:tcPr>
            <w:tcW w:w="1527" w:type="dxa"/>
            <w:noWrap/>
            <w:hideMark/>
          </w:tcPr>
          <w:p w14:paraId="3DD989CC" w14:textId="74D4A04F"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20,798,802.04</w:t>
            </w:r>
          </w:p>
        </w:tc>
        <w:tc>
          <w:tcPr>
            <w:tcW w:w="222" w:type="dxa"/>
            <w:noWrap/>
            <w:hideMark/>
          </w:tcPr>
          <w:p w14:paraId="5D883D76" w14:textId="77777777" w:rsidR="00B74321" w:rsidRPr="00AE0A32" w:rsidRDefault="00B74321" w:rsidP="00F23EFC">
            <w:pPr>
              <w:spacing w:after="0"/>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p>
        </w:tc>
        <w:tc>
          <w:tcPr>
            <w:tcW w:w="2930" w:type="dxa"/>
            <w:noWrap/>
            <w:hideMark/>
          </w:tcPr>
          <w:p w14:paraId="4EAAC4BD" w14:textId="77777777" w:rsidR="00B74321" w:rsidRPr="00AE0A32" w:rsidRDefault="00B74321" w:rsidP="00F23EFC">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s-MX"/>
              </w:rPr>
            </w:pPr>
          </w:p>
        </w:tc>
        <w:tc>
          <w:tcPr>
            <w:tcW w:w="1580" w:type="dxa"/>
            <w:noWrap/>
            <w:hideMark/>
          </w:tcPr>
          <w:p w14:paraId="084A5D95" w14:textId="77777777"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s-MX"/>
              </w:rPr>
            </w:pPr>
          </w:p>
        </w:tc>
      </w:tr>
      <w:tr w:rsidR="00F23EFC" w:rsidRPr="00AE0A32" w14:paraId="4FBA901B" w14:textId="77777777" w:rsidTr="00AE0A32">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743EAFA3" w14:textId="77777777" w:rsidR="00B74321" w:rsidRPr="00AE0A32" w:rsidRDefault="00B74321" w:rsidP="00AE0A32">
            <w:pPr>
              <w:spacing w:after="0"/>
              <w:rPr>
                <w:rFonts w:ascii="Times New Roman" w:eastAsia="Times New Roman" w:hAnsi="Times New Roman" w:cs="Times New Roman"/>
                <w:sz w:val="18"/>
                <w:szCs w:val="18"/>
                <w:lang w:eastAsia="es-MX"/>
              </w:rPr>
            </w:pPr>
          </w:p>
        </w:tc>
        <w:tc>
          <w:tcPr>
            <w:tcW w:w="1527" w:type="dxa"/>
            <w:noWrap/>
            <w:hideMark/>
          </w:tcPr>
          <w:p w14:paraId="23E4E632" w14:textId="77777777"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c>
          <w:tcPr>
            <w:tcW w:w="222" w:type="dxa"/>
            <w:noWrap/>
            <w:hideMark/>
          </w:tcPr>
          <w:p w14:paraId="1F5FC7E2" w14:textId="77777777" w:rsidR="00B74321" w:rsidRPr="00AE0A32" w:rsidRDefault="00B74321" w:rsidP="00F23EFC">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c>
          <w:tcPr>
            <w:tcW w:w="2930" w:type="dxa"/>
            <w:noWrap/>
            <w:hideMark/>
          </w:tcPr>
          <w:p w14:paraId="3883FA06" w14:textId="77777777" w:rsidR="00B74321" w:rsidRPr="00AE0A32" w:rsidRDefault="00B74321" w:rsidP="00F23EFC">
            <w:pPr>
              <w:spacing w:after="0"/>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18"/>
                <w:szCs w:val="18"/>
                <w:lang w:eastAsia="es-MX"/>
              </w:rPr>
            </w:pPr>
            <w:r w:rsidRPr="00AE0A32">
              <w:rPr>
                <w:rFonts w:ascii="Montserrat" w:eastAsia="Times New Roman" w:hAnsi="Montserrat" w:cs="Calibri"/>
                <w:b/>
                <w:bCs/>
                <w:sz w:val="18"/>
                <w:szCs w:val="18"/>
                <w:lang w:eastAsia="es-MX"/>
              </w:rPr>
              <w:t>INCUFIDEZ</w:t>
            </w:r>
          </w:p>
        </w:tc>
        <w:tc>
          <w:tcPr>
            <w:tcW w:w="1580" w:type="dxa"/>
            <w:noWrap/>
            <w:hideMark/>
          </w:tcPr>
          <w:p w14:paraId="3A1B989D" w14:textId="5C5E3795"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6,000,000.00</w:t>
            </w:r>
          </w:p>
        </w:tc>
      </w:tr>
      <w:tr w:rsidR="00F23EFC" w:rsidRPr="00AE0A32" w14:paraId="3D26240D" w14:textId="77777777" w:rsidTr="00AE0A32">
        <w:trPr>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43374A2E" w14:textId="77777777" w:rsidR="00B74321" w:rsidRPr="00AE0A32" w:rsidRDefault="00B74321" w:rsidP="00AE0A32">
            <w:pPr>
              <w:spacing w:after="0"/>
              <w:rPr>
                <w:rFonts w:ascii="Montserrat" w:eastAsia="Times New Roman" w:hAnsi="Montserrat" w:cs="Calibri"/>
                <w:b w:val="0"/>
                <w:bCs w:val="0"/>
                <w:sz w:val="18"/>
                <w:szCs w:val="18"/>
                <w:lang w:eastAsia="es-MX"/>
              </w:rPr>
            </w:pPr>
            <w:r w:rsidRPr="00AE0A32">
              <w:rPr>
                <w:rFonts w:ascii="Montserrat" w:eastAsia="Times New Roman" w:hAnsi="Montserrat" w:cs="Calibri"/>
                <w:sz w:val="18"/>
                <w:szCs w:val="18"/>
                <w:lang w:eastAsia="es-MX"/>
              </w:rPr>
              <w:t>SFP</w:t>
            </w:r>
          </w:p>
        </w:tc>
        <w:tc>
          <w:tcPr>
            <w:tcW w:w="1527" w:type="dxa"/>
            <w:noWrap/>
            <w:hideMark/>
          </w:tcPr>
          <w:p w14:paraId="3B258F8B" w14:textId="392A40BC"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5,500,000.00</w:t>
            </w:r>
          </w:p>
        </w:tc>
        <w:tc>
          <w:tcPr>
            <w:tcW w:w="222" w:type="dxa"/>
            <w:noWrap/>
            <w:hideMark/>
          </w:tcPr>
          <w:p w14:paraId="2B009041" w14:textId="77777777" w:rsidR="00B74321" w:rsidRPr="00AE0A32" w:rsidRDefault="00B74321" w:rsidP="00F23EFC">
            <w:pPr>
              <w:spacing w:after="0"/>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p>
        </w:tc>
        <w:tc>
          <w:tcPr>
            <w:tcW w:w="2930" w:type="dxa"/>
            <w:noWrap/>
            <w:hideMark/>
          </w:tcPr>
          <w:p w14:paraId="4FAACF66" w14:textId="77777777" w:rsidR="00B74321" w:rsidRPr="00AE0A32" w:rsidRDefault="00B74321" w:rsidP="00F23EFC">
            <w:pPr>
              <w:spacing w:after="0"/>
              <w:ind w:firstLineChars="200" w:firstLine="360"/>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Adeudo con acreedores</w:t>
            </w:r>
          </w:p>
        </w:tc>
        <w:tc>
          <w:tcPr>
            <w:tcW w:w="1580" w:type="dxa"/>
            <w:noWrap/>
            <w:hideMark/>
          </w:tcPr>
          <w:p w14:paraId="66E36853" w14:textId="4DA2FF1C"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6,000,000.00</w:t>
            </w:r>
          </w:p>
        </w:tc>
      </w:tr>
      <w:tr w:rsidR="00F23EFC" w:rsidRPr="00AE0A32" w14:paraId="3940AFAE" w14:textId="77777777" w:rsidTr="00AE0A32">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7B41CFC6" w14:textId="77777777" w:rsidR="00B74321" w:rsidRPr="00AE0A32" w:rsidRDefault="00B74321" w:rsidP="00AE0A32">
            <w:pPr>
              <w:spacing w:after="0"/>
              <w:ind w:firstLineChars="200" w:firstLine="361"/>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Demandas laborales</w:t>
            </w:r>
          </w:p>
        </w:tc>
        <w:tc>
          <w:tcPr>
            <w:tcW w:w="1527" w:type="dxa"/>
            <w:noWrap/>
            <w:hideMark/>
          </w:tcPr>
          <w:p w14:paraId="26CCE2F5" w14:textId="5FFF4447"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5,500,000.00</w:t>
            </w:r>
          </w:p>
        </w:tc>
        <w:tc>
          <w:tcPr>
            <w:tcW w:w="222" w:type="dxa"/>
            <w:noWrap/>
            <w:hideMark/>
          </w:tcPr>
          <w:p w14:paraId="1D2B8695" w14:textId="77777777" w:rsidR="00B74321" w:rsidRPr="00AE0A32" w:rsidRDefault="00B74321" w:rsidP="00F23EFC">
            <w:pPr>
              <w:spacing w:after="0"/>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p>
        </w:tc>
        <w:tc>
          <w:tcPr>
            <w:tcW w:w="2930" w:type="dxa"/>
            <w:noWrap/>
            <w:hideMark/>
          </w:tcPr>
          <w:p w14:paraId="29D6B0BC" w14:textId="77777777" w:rsidR="00B74321" w:rsidRPr="00AE0A32" w:rsidRDefault="00B74321" w:rsidP="00F23EFC">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c>
          <w:tcPr>
            <w:tcW w:w="1580" w:type="dxa"/>
            <w:noWrap/>
            <w:hideMark/>
          </w:tcPr>
          <w:p w14:paraId="2C46F563" w14:textId="77777777"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r>
      <w:tr w:rsidR="00F23EFC" w:rsidRPr="00AE0A32" w14:paraId="37EDF7B5" w14:textId="77777777" w:rsidTr="00AE0A32">
        <w:trPr>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01A08274" w14:textId="77777777" w:rsidR="00B74321" w:rsidRPr="00AE0A32" w:rsidRDefault="00B74321" w:rsidP="00AE0A32">
            <w:pPr>
              <w:spacing w:after="0"/>
              <w:rPr>
                <w:rFonts w:ascii="Times New Roman" w:eastAsia="Times New Roman" w:hAnsi="Times New Roman" w:cs="Times New Roman"/>
                <w:sz w:val="18"/>
                <w:szCs w:val="18"/>
                <w:lang w:eastAsia="es-MX"/>
              </w:rPr>
            </w:pPr>
          </w:p>
        </w:tc>
        <w:tc>
          <w:tcPr>
            <w:tcW w:w="1527" w:type="dxa"/>
            <w:noWrap/>
            <w:hideMark/>
          </w:tcPr>
          <w:p w14:paraId="05B94043" w14:textId="77777777"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s-MX"/>
              </w:rPr>
            </w:pPr>
          </w:p>
        </w:tc>
        <w:tc>
          <w:tcPr>
            <w:tcW w:w="222" w:type="dxa"/>
            <w:noWrap/>
            <w:hideMark/>
          </w:tcPr>
          <w:p w14:paraId="2EE2EC96" w14:textId="77777777" w:rsidR="00B74321" w:rsidRPr="00AE0A32" w:rsidRDefault="00B74321" w:rsidP="00F23EFC">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s-MX"/>
              </w:rPr>
            </w:pPr>
          </w:p>
        </w:tc>
        <w:tc>
          <w:tcPr>
            <w:tcW w:w="2930" w:type="dxa"/>
            <w:noWrap/>
            <w:hideMark/>
          </w:tcPr>
          <w:p w14:paraId="529AF5D7" w14:textId="77777777" w:rsidR="00B74321" w:rsidRPr="00AE0A32" w:rsidRDefault="00B74321" w:rsidP="00F23EFC">
            <w:pPr>
              <w:spacing w:after="0"/>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sz w:val="18"/>
                <w:szCs w:val="18"/>
                <w:lang w:eastAsia="es-MX"/>
              </w:rPr>
            </w:pPr>
            <w:r w:rsidRPr="00AE0A32">
              <w:rPr>
                <w:rFonts w:ascii="Montserrat" w:eastAsia="Times New Roman" w:hAnsi="Montserrat" w:cs="Calibri"/>
                <w:b/>
                <w:bCs/>
                <w:sz w:val="18"/>
                <w:szCs w:val="18"/>
                <w:lang w:eastAsia="es-MX"/>
              </w:rPr>
              <w:t>IZC "Ramón López Velarde"</w:t>
            </w:r>
          </w:p>
        </w:tc>
        <w:tc>
          <w:tcPr>
            <w:tcW w:w="1580" w:type="dxa"/>
            <w:noWrap/>
            <w:hideMark/>
          </w:tcPr>
          <w:p w14:paraId="1DD60E44" w14:textId="04F60FBF"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20,285,886.00</w:t>
            </w:r>
          </w:p>
        </w:tc>
      </w:tr>
      <w:tr w:rsidR="00F23EFC" w:rsidRPr="00AE0A32" w14:paraId="418F11A4" w14:textId="77777777" w:rsidTr="00AE0A32">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3F44ACA7" w14:textId="77777777" w:rsidR="00B74321" w:rsidRPr="00AE0A32" w:rsidRDefault="00B74321" w:rsidP="00AE0A32">
            <w:pPr>
              <w:spacing w:after="0"/>
              <w:rPr>
                <w:rFonts w:ascii="Montserrat" w:eastAsia="Times New Roman" w:hAnsi="Montserrat" w:cs="Calibri"/>
                <w:b w:val="0"/>
                <w:bCs w:val="0"/>
                <w:sz w:val="18"/>
                <w:szCs w:val="18"/>
                <w:lang w:eastAsia="es-MX"/>
              </w:rPr>
            </w:pPr>
            <w:r w:rsidRPr="00AE0A32">
              <w:rPr>
                <w:rFonts w:ascii="Montserrat" w:eastAsia="Times New Roman" w:hAnsi="Montserrat" w:cs="Calibri"/>
                <w:sz w:val="18"/>
                <w:szCs w:val="18"/>
                <w:lang w:eastAsia="es-MX"/>
              </w:rPr>
              <w:t>SE</w:t>
            </w:r>
          </w:p>
        </w:tc>
        <w:tc>
          <w:tcPr>
            <w:tcW w:w="1527" w:type="dxa"/>
            <w:noWrap/>
            <w:hideMark/>
          </w:tcPr>
          <w:p w14:paraId="48A04A99" w14:textId="028526E1"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8,160,000.00</w:t>
            </w:r>
          </w:p>
        </w:tc>
        <w:tc>
          <w:tcPr>
            <w:tcW w:w="222" w:type="dxa"/>
            <w:noWrap/>
            <w:hideMark/>
          </w:tcPr>
          <w:p w14:paraId="485AB7CF" w14:textId="77777777" w:rsidR="00B74321" w:rsidRPr="00AE0A32" w:rsidRDefault="00B74321" w:rsidP="00F23EFC">
            <w:pPr>
              <w:spacing w:after="0"/>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p>
        </w:tc>
        <w:tc>
          <w:tcPr>
            <w:tcW w:w="2930" w:type="dxa"/>
            <w:noWrap/>
            <w:hideMark/>
          </w:tcPr>
          <w:p w14:paraId="5B4A4D13" w14:textId="77777777" w:rsidR="00B74321" w:rsidRPr="00AE0A32" w:rsidRDefault="00B74321" w:rsidP="00F23EFC">
            <w:pPr>
              <w:spacing w:after="0"/>
              <w:ind w:firstLineChars="200" w:firstLine="360"/>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Adeudo proyecto EL CAMINO DE JADE Y AZUL</w:t>
            </w:r>
          </w:p>
        </w:tc>
        <w:tc>
          <w:tcPr>
            <w:tcW w:w="1580" w:type="dxa"/>
            <w:noWrap/>
            <w:hideMark/>
          </w:tcPr>
          <w:p w14:paraId="4C7BB9AD" w14:textId="5C8476BA"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1,750,000.00</w:t>
            </w:r>
          </w:p>
        </w:tc>
      </w:tr>
      <w:tr w:rsidR="00F23EFC" w:rsidRPr="00AE0A32" w14:paraId="207889B1" w14:textId="77777777" w:rsidTr="00AE0A32">
        <w:trPr>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28A49AB8" w14:textId="77777777" w:rsidR="00B74321" w:rsidRPr="00AE0A32" w:rsidRDefault="00B74321" w:rsidP="00AE0A32">
            <w:pPr>
              <w:spacing w:after="0"/>
              <w:ind w:firstLineChars="200" w:firstLine="361"/>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5 Laudos con proyección de 10 posibles</w:t>
            </w:r>
          </w:p>
        </w:tc>
        <w:tc>
          <w:tcPr>
            <w:tcW w:w="1527" w:type="dxa"/>
            <w:noWrap/>
            <w:hideMark/>
          </w:tcPr>
          <w:p w14:paraId="4DD04C06" w14:textId="7DB803D2"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8,160,000.00</w:t>
            </w:r>
          </w:p>
        </w:tc>
        <w:tc>
          <w:tcPr>
            <w:tcW w:w="222" w:type="dxa"/>
            <w:noWrap/>
            <w:hideMark/>
          </w:tcPr>
          <w:p w14:paraId="4B017173" w14:textId="77777777" w:rsidR="00B74321" w:rsidRPr="00AE0A32" w:rsidRDefault="00B74321" w:rsidP="00F23EFC">
            <w:pPr>
              <w:spacing w:after="0"/>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p>
        </w:tc>
        <w:tc>
          <w:tcPr>
            <w:tcW w:w="2930" w:type="dxa"/>
            <w:noWrap/>
            <w:hideMark/>
          </w:tcPr>
          <w:p w14:paraId="116A1881" w14:textId="37048CB6" w:rsidR="00B74321" w:rsidRPr="00AE0A32" w:rsidRDefault="00B74321" w:rsidP="00AE0A32">
            <w:pPr>
              <w:spacing w:after="0"/>
              <w:ind w:firstLineChars="200" w:firstLine="360"/>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4 asuntos jurí</w:t>
            </w:r>
            <w:r w:rsidRPr="00AE0A32">
              <w:rPr>
                <w:rFonts w:ascii="Montserrat" w:eastAsia="Times New Roman" w:hAnsi="Montserrat" w:cs="Calibri"/>
                <w:sz w:val="18"/>
                <w:szCs w:val="18"/>
                <w:lang w:eastAsia="es-MX"/>
              </w:rPr>
              <w:softHyphen/>
              <w:t>dicos-</w:t>
            </w:r>
            <w:r w:rsidR="00AE0A32" w:rsidRPr="00AE0A32">
              <w:rPr>
                <w:rFonts w:ascii="Montserrat" w:eastAsia="Times New Roman" w:hAnsi="Montserrat" w:cs="Calibri"/>
                <w:sz w:val="18"/>
                <w:szCs w:val="18"/>
                <w:lang w:eastAsia="es-MX"/>
              </w:rPr>
              <w:t>laborales</w:t>
            </w:r>
          </w:p>
        </w:tc>
        <w:tc>
          <w:tcPr>
            <w:tcW w:w="1580" w:type="dxa"/>
            <w:noWrap/>
            <w:hideMark/>
          </w:tcPr>
          <w:p w14:paraId="2E3ACA88" w14:textId="7E346089"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18,535,886.00</w:t>
            </w:r>
          </w:p>
        </w:tc>
      </w:tr>
      <w:tr w:rsidR="00F23EFC" w:rsidRPr="00AE0A32" w14:paraId="2F3714FA" w14:textId="77777777" w:rsidTr="00AE0A32">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4B470D50" w14:textId="77777777" w:rsidR="00B74321" w:rsidRPr="00AE0A32" w:rsidRDefault="00B74321" w:rsidP="00AE0A32">
            <w:pPr>
              <w:spacing w:after="0"/>
              <w:rPr>
                <w:rFonts w:ascii="Montserrat" w:eastAsia="Times New Roman" w:hAnsi="Montserrat" w:cs="Calibri"/>
                <w:sz w:val="18"/>
                <w:szCs w:val="18"/>
                <w:lang w:eastAsia="es-MX"/>
              </w:rPr>
            </w:pPr>
          </w:p>
        </w:tc>
        <w:tc>
          <w:tcPr>
            <w:tcW w:w="1527" w:type="dxa"/>
            <w:noWrap/>
            <w:hideMark/>
          </w:tcPr>
          <w:p w14:paraId="7FD690DF" w14:textId="77777777"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c>
          <w:tcPr>
            <w:tcW w:w="222" w:type="dxa"/>
            <w:noWrap/>
            <w:hideMark/>
          </w:tcPr>
          <w:p w14:paraId="6580C0E8" w14:textId="77777777" w:rsidR="00B74321" w:rsidRPr="00AE0A32" w:rsidRDefault="00B74321" w:rsidP="00F23EFC">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c>
          <w:tcPr>
            <w:tcW w:w="2930" w:type="dxa"/>
            <w:noWrap/>
            <w:hideMark/>
          </w:tcPr>
          <w:p w14:paraId="177574E7" w14:textId="77777777" w:rsidR="00B74321" w:rsidRPr="00AE0A32" w:rsidRDefault="00B74321" w:rsidP="00F23EFC">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c>
          <w:tcPr>
            <w:tcW w:w="1580" w:type="dxa"/>
            <w:noWrap/>
            <w:hideMark/>
          </w:tcPr>
          <w:p w14:paraId="1012759F" w14:textId="77777777"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r>
      <w:tr w:rsidR="00F23EFC" w:rsidRPr="00AE0A32" w14:paraId="21A950AA" w14:textId="77777777" w:rsidTr="00AE0A32">
        <w:trPr>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6F2C87D8" w14:textId="77777777" w:rsidR="00B74321" w:rsidRPr="00AE0A32" w:rsidRDefault="00B74321" w:rsidP="00AE0A32">
            <w:pPr>
              <w:spacing w:after="0"/>
              <w:rPr>
                <w:rFonts w:ascii="Montserrat" w:eastAsia="Times New Roman" w:hAnsi="Montserrat" w:cs="Calibri"/>
                <w:b w:val="0"/>
                <w:bCs w:val="0"/>
                <w:sz w:val="18"/>
                <w:szCs w:val="18"/>
                <w:lang w:eastAsia="es-MX"/>
              </w:rPr>
            </w:pPr>
            <w:r w:rsidRPr="00AE0A32">
              <w:rPr>
                <w:rFonts w:ascii="Montserrat" w:eastAsia="Times New Roman" w:hAnsi="Montserrat" w:cs="Calibri"/>
                <w:sz w:val="18"/>
                <w:szCs w:val="18"/>
                <w:lang w:eastAsia="es-MX"/>
              </w:rPr>
              <w:t>SECTUR</w:t>
            </w:r>
          </w:p>
        </w:tc>
        <w:tc>
          <w:tcPr>
            <w:tcW w:w="1527" w:type="dxa"/>
            <w:noWrap/>
            <w:hideMark/>
          </w:tcPr>
          <w:p w14:paraId="1A645F2F" w14:textId="5DC6492E"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w:t>
            </w:r>
          </w:p>
        </w:tc>
        <w:tc>
          <w:tcPr>
            <w:tcW w:w="222" w:type="dxa"/>
            <w:noWrap/>
            <w:hideMark/>
          </w:tcPr>
          <w:p w14:paraId="17A44F57" w14:textId="77777777" w:rsidR="00B74321" w:rsidRPr="00AE0A32" w:rsidRDefault="00B74321" w:rsidP="00F23EFC">
            <w:pPr>
              <w:spacing w:after="0"/>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p>
        </w:tc>
        <w:tc>
          <w:tcPr>
            <w:tcW w:w="2930" w:type="dxa"/>
            <w:noWrap/>
            <w:hideMark/>
          </w:tcPr>
          <w:p w14:paraId="1584781A" w14:textId="77777777" w:rsidR="00B74321" w:rsidRPr="00AE0A32" w:rsidRDefault="00B74321" w:rsidP="00F23EFC">
            <w:pPr>
              <w:spacing w:after="0"/>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b/>
                <w:bCs/>
                <w:sz w:val="18"/>
                <w:szCs w:val="18"/>
                <w:lang w:eastAsia="es-MX"/>
              </w:rPr>
            </w:pPr>
            <w:r w:rsidRPr="00AE0A32">
              <w:rPr>
                <w:rFonts w:ascii="Montserrat" w:eastAsia="Times New Roman" w:hAnsi="Montserrat" w:cs="Calibri"/>
                <w:b/>
                <w:bCs/>
                <w:sz w:val="18"/>
                <w:szCs w:val="18"/>
                <w:lang w:eastAsia="es-MX"/>
              </w:rPr>
              <w:t>SECTUR</w:t>
            </w:r>
          </w:p>
        </w:tc>
        <w:tc>
          <w:tcPr>
            <w:tcW w:w="1580" w:type="dxa"/>
            <w:noWrap/>
            <w:hideMark/>
          </w:tcPr>
          <w:p w14:paraId="16003977" w14:textId="531045B4"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w:t>
            </w:r>
          </w:p>
        </w:tc>
      </w:tr>
      <w:tr w:rsidR="00F23EFC" w:rsidRPr="00AE0A32" w14:paraId="6CA0A667" w14:textId="77777777" w:rsidTr="00AE0A32">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778859B4" w14:textId="77777777" w:rsidR="00B74321" w:rsidRPr="00AE0A32" w:rsidRDefault="00B74321" w:rsidP="00AE0A32">
            <w:pPr>
              <w:spacing w:after="0"/>
              <w:ind w:firstLineChars="200" w:firstLine="361"/>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Demandas laborales</w:t>
            </w:r>
          </w:p>
        </w:tc>
        <w:tc>
          <w:tcPr>
            <w:tcW w:w="1527" w:type="dxa"/>
            <w:noWrap/>
            <w:hideMark/>
          </w:tcPr>
          <w:p w14:paraId="44E64753" w14:textId="5AD9EC9C"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Sin dato</w:t>
            </w:r>
          </w:p>
        </w:tc>
        <w:tc>
          <w:tcPr>
            <w:tcW w:w="222" w:type="dxa"/>
            <w:noWrap/>
            <w:hideMark/>
          </w:tcPr>
          <w:p w14:paraId="514B1B96" w14:textId="77777777" w:rsidR="00B74321" w:rsidRPr="00AE0A32" w:rsidRDefault="00B74321" w:rsidP="00F23EFC">
            <w:pPr>
              <w:spacing w:after="0"/>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p>
        </w:tc>
        <w:tc>
          <w:tcPr>
            <w:tcW w:w="2930" w:type="dxa"/>
            <w:noWrap/>
            <w:hideMark/>
          </w:tcPr>
          <w:p w14:paraId="496E1A90" w14:textId="77777777" w:rsidR="00B74321" w:rsidRPr="00AE0A32" w:rsidRDefault="00B74321" w:rsidP="00F23EFC">
            <w:pPr>
              <w:spacing w:after="0"/>
              <w:ind w:firstLineChars="200" w:firstLine="360"/>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Demandas laborales</w:t>
            </w:r>
          </w:p>
        </w:tc>
        <w:tc>
          <w:tcPr>
            <w:tcW w:w="1580" w:type="dxa"/>
            <w:noWrap/>
            <w:hideMark/>
          </w:tcPr>
          <w:p w14:paraId="1FFDF4AF" w14:textId="173D611E"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Sin dato</w:t>
            </w:r>
          </w:p>
        </w:tc>
      </w:tr>
      <w:tr w:rsidR="00F23EFC" w:rsidRPr="00AE0A32" w14:paraId="01D785E9" w14:textId="77777777" w:rsidTr="00AE0A32">
        <w:trPr>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6A1CAC89" w14:textId="77777777" w:rsidR="00B74321" w:rsidRPr="00AE0A32" w:rsidRDefault="00B74321" w:rsidP="00AE0A32">
            <w:pPr>
              <w:spacing w:after="0"/>
              <w:rPr>
                <w:rFonts w:ascii="Montserrat" w:eastAsia="Times New Roman" w:hAnsi="Montserrat" w:cs="Calibri"/>
                <w:sz w:val="18"/>
                <w:szCs w:val="18"/>
                <w:lang w:eastAsia="es-MX"/>
              </w:rPr>
            </w:pPr>
          </w:p>
        </w:tc>
        <w:tc>
          <w:tcPr>
            <w:tcW w:w="1527" w:type="dxa"/>
            <w:noWrap/>
            <w:hideMark/>
          </w:tcPr>
          <w:p w14:paraId="6913EBFE" w14:textId="77777777"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s-MX"/>
              </w:rPr>
            </w:pPr>
          </w:p>
        </w:tc>
        <w:tc>
          <w:tcPr>
            <w:tcW w:w="222" w:type="dxa"/>
            <w:noWrap/>
            <w:hideMark/>
          </w:tcPr>
          <w:p w14:paraId="3C516284" w14:textId="77777777" w:rsidR="00B74321" w:rsidRPr="00AE0A32" w:rsidRDefault="00B74321" w:rsidP="00F23EFC">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s-MX"/>
              </w:rPr>
            </w:pPr>
          </w:p>
        </w:tc>
        <w:tc>
          <w:tcPr>
            <w:tcW w:w="2930" w:type="dxa"/>
            <w:noWrap/>
            <w:hideMark/>
          </w:tcPr>
          <w:p w14:paraId="193D235E" w14:textId="77777777" w:rsidR="00B74321" w:rsidRPr="00AE0A32" w:rsidRDefault="00B74321" w:rsidP="00F23EFC">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s-MX"/>
              </w:rPr>
            </w:pPr>
          </w:p>
        </w:tc>
        <w:tc>
          <w:tcPr>
            <w:tcW w:w="1580" w:type="dxa"/>
            <w:noWrap/>
            <w:hideMark/>
          </w:tcPr>
          <w:p w14:paraId="59829694" w14:textId="77777777"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s-MX"/>
              </w:rPr>
            </w:pPr>
          </w:p>
        </w:tc>
      </w:tr>
      <w:tr w:rsidR="00F23EFC" w:rsidRPr="00AE0A32" w14:paraId="44CB3353" w14:textId="77777777" w:rsidTr="00AE0A32">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4438DC77" w14:textId="77777777" w:rsidR="00B74321" w:rsidRPr="00AE0A32" w:rsidRDefault="00B74321" w:rsidP="00AE0A32">
            <w:pPr>
              <w:spacing w:after="0"/>
              <w:rPr>
                <w:rFonts w:ascii="Montserrat" w:eastAsia="Times New Roman" w:hAnsi="Montserrat" w:cs="Calibri"/>
                <w:b w:val="0"/>
                <w:bCs w:val="0"/>
                <w:sz w:val="18"/>
                <w:szCs w:val="18"/>
                <w:lang w:eastAsia="es-MX"/>
              </w:rPr>
            </w:pPr>
            <w:r w:rsidRPr="00AE0A32">
              <w:rPr>
                <w:rFonts w:ascii="Montserrat" w:eastAsia="Times New Roman" w:hAnsi="Montserrat" w:cs="Calibri"/>
                <w:sz w:val="18"/>
                <w:szCs w:val="18"/>
                <w:lang w:eastAsia="es-MX"/>
              </w:rPr>
              <w:t>SOP</w:t>
            </w:r>
          </w:p>
        </w:tc>
        <w:tc>
          <w:tcPr>
            <w:tcW w:w="1527" w:type="dxa"/>
            <w:noWrap/>
            <w:hideMark/>
          </w:tcPr>
          <w:p w14:paraId="546E8A23" w14:textId="25A32119"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46,718,302.94</w:t>
            </w:r>
          </w:p>
        </w:tc>
        <w:tc>
          <w:tcPr>
            <w:tcW w:w="222" w:type="dxa"/>
            <w:noWrap/>
            <w:hideMark/>
          </w:tcPr>
          <w:p w14:paraId="2FB64771" w14:textId="77777777" w:rsidR="00B74321" w:rsidRPr="00AE0A32" w:rsidRDefault="00B74321" w:rsidP="00F23EFC">
            <w:pPr>
              <w:spacing w:after="0"/>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p>
        </w:tc>
        <w:tc>
          <w:tcPr>
            <w:tcW w:w="2930" w:type="dxa"/>
            <w:noWrap/>
            <w:hideMark/>
          </w:tcPr>
          <w:p w14:paraId="7EDF9503" w14:textId="77777777" w:rsidR="00B74321" w:rsidRPr="00AE0A32" w:rsidRDefault="00B74321" w:rsidP="00F23EFC">
            <w:pPr>
              <w:spacing w:after="0"/>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b/>
                <w:bCs/>
                <w:sz w:val="18"/>
                <w:szCs w:val="18"/>
                <w:lang w:eastAsia="es-MX"/>
              </w:rPr>
            </w:pPr>
            <w:r w:rsidRPr="00AE0A32">
              <w:rPr>
                <w:rFonts w:ascii="Montserrat" w:eastAsia="Times New Roman" w:hAnsi="Montserrat" w:cs="Calibri"/>
                <w:b/>
                <w:bCs/>
                <w:sz w:val="18"/>
                <w:szCs w:val="18"/>
                <w:lang w:eastAsia="es-MX"/>
              </w:rPr>
              <w:t>INZACE</w:t>
            </w:r>
          </w:p>
        </w:tc>
        <w:tc>
          <w:tcPr>
            <w:tcW w:w="1580" w:type="dxa"/>
            <w:noWrap/>
            <w:hideMark/>
          </w:tcPr>
          <w:p w14:paraId="6264818F" w14:textId="6E691277"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2,016,422.97</w:t>
            </w:r>
          </w:p>
        </w:tc>
      </w:tr>
      <w:tr w:rsidR="00F23EFC" w:rsidRPr="00AE0A32" w14:paraId="4C395DF0" w14:textId="77777777" w:rsidTr="00AE0A32">
        <w:trPr>
          <w:trHeight w:val="469"/>
        </w:trPr>
        <w:tc>
          <w:tcPr>
            <w:cnfStyle w:val="001000000000" w:firstRow="0" w:lastRow="0" w:firstColumn="1" w:lastColumn="0" w:oddVBand="0" w:evenVBand="0" w:oddHBand="0" w:evenHBand="0" w:firstRowFirstColumn="0" w:firstRowLastColumn="0" w:lastRowFirstColumn="0" w:lastRowLastColumn="0"/>
            <w:tcW w:w="3118" w:type="dxa"/>
            <w:hideMark/>
          </w:tcPr>
          <w:p w14:paraId="427CD1F7" w14:textId="77777777" w:rsidR="00B74321" w:rsidRPr="00AE0A32" w:rsidRDefault="00B74321" w:rsidP="00AE0A32">
            <w:pPr>
              <w:spacing w:after="0"/>
              <w:ind w:firstLineChars="200" w:firstLine="361"/>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Sentencias emitidas por el Tribunal de Justicia Laboral Burocrática</w:t>
            </w:r>
          </w:p>
        </w:tc>
        <w:tc>
          <w:tcPr>
            <w:tcW w:w="1527" w:type="dxa"/>
            <w:noWrap/>
            <w:hideMark/>
          </w:tcPr>
          <w:p w14:paraId="498FD044" w14:textId="7FB56D5F"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46,718,302.94</w:t>
            </w:r>
          </w:p>
        </w:tc>
        <w:tc>
          <w:tcPr>
            <w:tcW w:w="222" w:type="dxa"/>
            <w:noWrap/>
            <w:hideMark/>
          </w:tcPr>
          <w:p w14:paraId="2D358AE2" w14:textId="77777777" w:rsidR="00B74321" w:rsidRPr="00AE0A32" w:rsidRDefault="00B74321" w:rsidP="00F23EFC">
            <w:pPr>
              <w:spacing w:after="0"/>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p>
        </w:tc>
        <w:tc>
          <w:tcPr>
            <w:tcW w:w="2930" w:type="dxa"/>
            <w:hideMark/>
          </w:tcPr>
          <w:p w14:paraId="7A1DD332" w14:textId="1D738AA1" w:rsidR="00B74321" w:rsidRPr="00AE0A32" w:rsidRDefault="00B74321" w:rsidP="00F23EFC">
            <w:pPr>
              <w:spacing w:after="0"/>
              <w:ind w:firstLineChars="200" w:firstLine="360"/>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 xml:space="preserve">laudos laborales y juicios contenciosos por anticipos de obra no </w:t>
            </w:r>
            <w:r w:rsidR="006E29BF" w:rsidRPr="00AE0A32">
              <w:rPr>
                <w:rFonts w:ascii="Montserrat" w:eastAsia="Times New Roman" w:hAnsi="Montserrat" w:cs="Calibri"/>
                <w:sz w:val="18"/>
                <w:szCs w:val="18"/>
                <w:lang w:eastAsia="es-MX"/>
              </w:rPr>
              <w:t>amortizados.</w:t>
            </w:r>
          </w:p>
        </w:tc>
        <w:tc>
          <w:tcPr>
            <w:tcW w:w="1580" w:type="dxa"/>
            <w:noWrap/>
            <w:hideMark/>
          </w:tcPr>
          <w:p w14:paraId="653C0FDC" w14:textId="36B87987"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2,016,422.97</w:t>
            </w:r>
          </w:p>
        </w:tc>
      </w:tr>
      <w:tr w:rsidR="00F23EFC" w:rsidRPr="00AE0A32" w14:paraId="4DD46330" w14:textId="77777777" w:rsidTr="00AE0A32">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4FD5930F" w14:textId="77777777" w:rsidR="00B74321" w:rsidRPr="00AE0A32" w:rsidRDefault="00B74321" w:rsidP="00AE0A32">
            <w:pPr>
              <w:spacing w:after="0"/>
              <w:rPr>
                <w:rFonts w:ascii="Montserrat" w:eastAsia="Times New Roman" w:hAnsi="Montserrat" w:cs="Calibri"/>
                <w:sz w:val="18"/>
                <w:szCs w:val="18"/>
                <w:lang w:eastAsia="es-MX"/>
              </w:rPr>
            </w:pPr>
          </w:p>
        </w:tc>
        <w:tc>
          <w:tcPr>
            <w:tcW w:w="1527" w:type="dxa"/>
            <w:noWrap/>
            <w:hideMark/>
          </w:tcPr>
          <w:p w14:paraId="4F777C3E" w14:textId="77777777"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c>
          <w:tcPr>
            <w:tcW w:w="222" w:type="dxa"/>
            <w:noWrap/>
            <w:hideMark/>
          </w:tcPr>
          <w:p w14:paraId="35E62F8A" w14:textId="77777777" w:rsidR="00B74321" w:rsidRPr="00AE0A32" w:rsidRDefault="00B74321" w:rsidP="00F23EFC">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c>
          <w:tcPr>
            <w:tcW w:w="2930" w:type="dxa"/>
            <w:noWrap/>
            <w:hideMark/>
          </w:tcPr>
          <w:p w14:paraId="5ABA92E1" w14:textId="77777777" w:rsidR="00B74321" w:rsidRPr="00AE0A32" w:rsidRDefault="00B74321" w:rsidP="00F23EFC">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c>
          <w:tcPr>
            <w:tcW w:w="1580" w:type="dxa"/>
            <w:noWrap/>
            <w:hideMark/>
          </w:tcPr>
          <w:p w14:paraId="42A1A219" w14:textId="77777777"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r>
      <w:tr w:rsidR="00F23EFC" w:rsidRPr="00AE0A32" w14:paraId="308860DC" w14:textId="77777777" w:rsidTr="00AE0A32">
        <w:trPr>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67EDF490" w14:textId="77777777" w:rsidR="00B74321" w:rsidRPr="00AE0A32" w:rsidRDefault="00B74321" w:rsidP="00AE0A32">
            <w:pPr>
              <w:spacing w:after="0"/>
              <w:rPr>
                <w:rFonts w:ascii="Montserrat" w:eastAsia="Times New Roman" w:hAnsi="Montserrat" w:cs="Calibri"/>
                <w:b w:val="0"/>
                <w:bCs w:val="0"/>
                <w:sz w:val="18"/>
                <w:szCs w:val="18"/>
                <w:lang w:eastAsia="es-MX"/>
              </w:rPr>
            </w:pPr>
            <w:r w:rsidRPr="00AE0A32">
              <w:rPr>
                <w:rFonts w:ascii="Montserrat" w:eastAsia="Times New Roman" w:hAnsi="Montserrat" w:cs="Calibri"/>
                <w:sz w:val="18"/>
                <w:szCs w:val="18"/>
                <w:lang w:eastAsia="es-MX"/>
              </w:rPr>
              <w:t>SAMA</w:t>
            </w:r>
          </w:p>
        </w:tc>
        <w:tc>
          <w:tcPr>
            <w:tcW w:w="1527" w:type="dxa"/>
            <w:noWrap/>
            <w:hideMark/>
          </w:tcPr>
          <w:p w14:paraId="2ECC2722" w14:textId="09311B9C"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7,334,568.29</w:t>
            </w:r>
          </w:p>
        </w:tc>
        <w:tc>
          <w:tcPr>
            <w:tcW w:w="222" w:type="dxa"/>
            <w:noWrap/>
            <w:hideMark/>
          </w:tcPr>
          <w:p w14:paraId="69060FA0" w14:textId="77777777" w:rsidR="00B74321" w:rsidRPr="00AE0A32" w:rsidRDefault="00B74321" w:rsidP="00F23EFC">
            <w:pPr>
              <w:spacing w:after="0"/>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p>
        </w:tc>
        <w:tc>
          <w:tcPr>
            <w:tcW w:w="2930" w:type="dxa"/>
            <w:noWrap/>
            <w:hideMark/>
          </w:tcPr>
          <w:p w14:paraId="289269E2" w14:textId="77777777" w:rsidR="00B74321" w:rsidRPr="00AE0A32" w:rsidRDefault="00B74321" w:rsidP="00F23EFC">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s-MX"/>
              </w:rPr>
            </w:pPr>
          </w:p>
        </w:tc>
        <w:tc>
          <w:tcPr>
            <w:tcW w:w="1580" w:type="dxa"/>
            <w:noWrap/>
            <w:hideMark/>
          </w:tcPr>
          <w:p w14:paraId="13F4C724" w14:textId="77777777"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s-MX"/>
              </w:rPr>
            </w:pPr>
          </w:p>
        </w:tc>
      </w:tr>
      <w:tr w:rsidR="00F23EFC" w:rsidRPr="00AE0A32" w14:paraId="4F2F6BC1" w14:textId="77777777" w:rsidTr="00AE0A32">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7AF894E9" w14:textId="77777777" w:rsidR="00B74321" w:rsidRPr="00AE0A32" w:rsidRDefault="00B74321" w:rsidP="00AE0A32">
            <w:pPr>
              <w:spacing w:after="0"/>
              <w:ind w:firstLineChars="200" w:firstLine="361"/>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Estimaciones de obras</w:t>
            </w:r>
          </w:p>
        </w:tc>
        <w:tc>
          <w:tcPr>
            <w:tcW w:w="1527" w:type="dxa"/>
            <w:noWrap/>
            <w:hideMark/>
          </w:tcPr>
          <w:p w14:paraId="2D75A94E" w14:textId="70946F9C"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5,136,568.29</w:t>
            </w:r>
          </w:p>
        </w:tc>
        <w:tc>
          <w:tcPr>
            <w:tcW w:w="222" w:type="dxa"/>
            <w:noWrap/>
            <w:hideMark/>
          </w:tcPr>
          <w:p w14:paraId="15ECD627" w14:textId="77777777" w:rsidR="00B74321" w:rsidRPr="00AE0A32" w:rsidRDefault="00B74321" w:rsidP="00F23EFC">
            <w:pPr>
              <w:spacing w:after="0"/>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p>
        </w:tc>
        <w:tc>
          <w:tcPr>
            <w:tcW w:w="2930" w:type="dxa"/>
            <w:noWrap/>
            <w:hideMark/>
          </w:tcPr>
          <w:p w14:paraId="39E04E37" w14:textId="77777777" w:rsidR="00B74321" w:rsidRPr="00AE0A32" w:rsidRDefault="00B74321" w:rsidP="00F23EFC">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c>
          <w:tcPr>
            <w:tcW w:w="1580" w:type="dxa"/>
            <w:noWrap/>
            <w:hideMark/>
          </w:tcPr>
          <w:p w14:paraId="6D2568B9" w14:textId="77777777"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r>
      <w:tr w:rsidR="00F23EFC" w:rsidRPr="00AE0A32" w14:paraId="068894AE" w14:textId="77777777" w:rsidTr="00AE0A32">
        <w:trPr>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6945B057" w14:textId="77777777" w:rsidR="00B74321" w:rsidRPr="00AE0A32" w:rsidRDefault="00B74321" w:rsidP="00AE0A32">
            <w:pPr>
              <w:spacing w:after="0"/>
              <w:ind w:firstLineChars="200" w:firstLine="361"/>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Juicios Laborales</w:t>
            </w:r>
          </w:p>
        </w:tc>
        <w:tc>
          <w:tcPr>
            <w:tcW w:w="1527" w:type="dxa"/>
            <w:noWrap/>
            <w:hideMark/>
          </w:tcPr>
          <w:p w14:paraId="318AE2A8" w14:textId="28EFAC74"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2,198,000.00</w:t>
            </w:r>
          </w:p>
        </w:tc>
        <w:tc>
          <w:tcPr>
            <w:tcW w:w="222" w:type="dxa"/>
            <w:noWrap/>
            <w:hideMark/>
          </w:tcPr>
          <w:p w14:paraId="382613D5" w14:textId="77777777" w:rsidR="00B74321" w:rsidRPr="00AE0A32" w:rsidRDefault="00B74321" w:rsidP="00F23EFC">
            <w:pPr>
              <w:spacing w:after="0"/>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p>
        </w:tc>
        <w:tc>
          <w:tcPr>
            <w:tcW w:w="2930" w:type="dxa"/>
            <w:noWrap/>
            <w:hideMark/>
          </w:tcPr>
          <w:p w14:paraId="27D3B330" w14:textId="77777777" w:rsidR="00B74321" w:rsidRPr="00AE0A32" w:rsidRDefault="00B74321" w:rsidP="00F23EFC">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s-MX"/>
              </w:rPr>
            </w:pPr>
          </w:p>
        </w:tc>
        <w:tc>
          <w:tcPr>
            <w:tcW w:w="1580" w:type="dxa"/>
            <w:noWrap/>
            <w:hideMark/>
          </w:tcPr>
          <w:p w14:paraId="7F8E05FC" w14:textId="77777777"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s-MX"/>
              </w:rPr>
            </w:pPr>
          </w:p>
        </w:tc>
      </w:tr>
      <w:tr w:rsidR="00F23EFC" w:rsidRPr="00AE0A32" w14:paraId="257D54A8" w14:textId="77777777" w:rsidTr="00AE0A32">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118" w:type="dxa"/>
            <w:noWrap/>
            <w:hideMark/>
          </w:tcPr>
          <w:p w14:paraId="40BC7BB4" w14:textId="77777777" w:rsidR="00B74321" w:rsidRPr="00AE0A32" w:rsidRDefault="00B74321" w:rsidP="00AE0A32">
            <w:pPr>
              <w:spacing w:after="0"/>
              <w:rPr>
                <w:rFonts w:ascii="Times New Roman" w:eastAsia="Times New Roman" w:hAnsi="Times New Roman" w:cs="Times New Roman"/>
                <w:sz w:val="18"/>
                <w:szCs w:val="18"/>
                <w:lang w:eastAsia="es-MX"/>
              </w:rPr>
            </w:pPr>
          </w:p>
        </w:tc>
        <w:tc>
          <w:tcPr>
            <w:tcW w:w="1527" w:type="dxa"/>
            <w:noWrap/>
            <w:hideMark/>
          </w:tcPr>
          <w:p w14:paraId="19E26D7A" w14:textId="77777777"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c>
          <w:tcPr>
            <w:tcW w:w="222" w:type="dxa"/>
            <w:noWrap/>
            <w:hideMark/>
          </w:tcPr>
          <w:p w14:paraId="1E8EA6EE" w14:textId="77777777" w:rsidR="00B74321" w:rsidRPr="00AE0A32" w:rsidRDefault="00B74321" w:rsidP="00F23EFC">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c>
          <w:tcPr>
            <w:tcW w:w="2930" w:type="dxa"/>
            <w:noWrap/>
            <w:hideMark/>
          </w:tcPr>
          <w:p w14:paraId="61A6C87C" w14:textId="77777777" w:rsidR="00B74321" w:rsidRPr="00AE0A32" w:rsidRDefault="00B74321" w:rsidP="00F23EFC">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c>
          <w:tcPr>
            <w:tcW w:w="1580" w:type="dxa"/>
            <w:noWrap/>
            <w:hideMark/>
          </w:tcPr>
          <w:p w14:paraId="56661696" w14:textId="77777777"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r>
      <w:tr w:rsidR="00F23EFC" w:rsidRPr="00AE0A32" w14:paraId="11A16756" w14:textId="77777777" w:rsidTr="00AE0A32">
        <w:trPr>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5425748A" w14:textId="77777777" w:rsidR="00B74321" w:rsidRPr="00AE0A32" w:rsidRDefault="00B74321" w:rsidP="00AE0A32">
            <w:pPr>
              <w:spacing w:after="0"/>
              <w:rPr>
                <w:rFonts w:ascii="Montserrat" w:eastAsia="Times New Roman" w:hAnsi="Montserrat" w:cs="Calibri"/>
                <w:b w:val="0"/>
                <w:bCs w:val="0"/>
                <w:sz w:val="18"/>
                <w:szCs w:val="18"/>
                <w:lang w:eastAsia="es-MX"/>
              </w:rPr>
            </w:pPr>
            <w:r w:rsidRPr="00AE0A32">
              <w:rPr>
                <w:rFonts w:ascii="Montserrat" w:eastAsia="Times New Roman" w:hAnsi="Montserrat" w:cs="Calibri"/>
                <w:sz w:val="18"/>
                <w:szCs w:val="18"/>
                <w:lang w:eastAsia="es-MX"/>
              </w:rPr>
              <w:t>SECAMPO</w:t>
            </w:r>
          </w:p>
        </w:tc>
        <w:tc>
          <w:tcPr>
            <w:tcW w:w="1527" w:type="dxa"/>
            <w:noWrap/>
            <w:hideMark/>
          </w:tcPr>
          <w:p w14:paraId="3BF4C539" w14:textId="56F28537"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9,847,334.00</w:t>
            </w:r>
          </w:p>
        </w:tc>
        <w:tc>
          <w:tcPr>
            <w:tcW w:w="222" w:type="dxa"/>
            <w:noWrap/>
            <w:hideMark/>
          </w:tcPr>
          <w:p w14:paraId="383EF58C" w14:textId="77777777" w:rsidR="00B74321" w:rsidRPr="00AE0A32" w:rsidRDefault="00B74321" w:rsidP="00F23EFC">
            <w:pPr>
              <w:spacing w:after="0"/>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p>
        </w:tc>
        <w:tc>
          <w:tcPr>
            <w:tcW w:w="2930" w:type="dxa"/>
            <w:noWrap/>
            <w:hideMark/>
          </w:tcPr>
          <w:p w14:paraId="625ECD88" w14:textId="77777777" w:rsidR="00B74321" w:rsidRPr="00AE0A32" w:rsidRDefault="00B74321" w:rsidP="00F23EFC">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s-MX"/>
              </w:rPr>
            </w:pPr>
          </w:p>
        </w:tc>
        <w:tc>
          <w:tcPr>
            <w:tcW w:w="1580" w:type="dxa"/>
            <w:noWrap/>
            <w:hideMark/>
          </w:tcPr>
          <w:p w14:paraId="69FFB3CB" w14:textId="77777777"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s-MX"/>
              </w:rPr>
            </w:pPr>
          </w:p>
        </w:tc>
      </w:tr>
      <w:tr w:rsidR="00F23EFC" w:rsidRPr="00AE0A32" w14:paraId="6F49BA2E" w14:textId="77777777" w:rsidTr="00AE0A32">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118" w:type="dxa"/>
            <w:hideMark/>
          </w:tcPr>
          <w:p w14:paraId="780619FE" w14:textId="77777777" w:rsidR="00B74321" w:rsidRPr="00AE0A32" w:rsidRDefault="00B74321" w:rsidP="00AE0A32">
            <w:pPr>
              <w:spacing w:after="0"/>
              <w:ind w:firstLineChars="200" w:firstLine="361"/>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 xml:space="preserve">Juicios y demandas laborales, </w:t>
            </w:r>
          </w:p>
        </w:tc>
        <w:tc>
          <w:tcPr>
            <w:tcW w:w="1527" w:type="dxa"/>
            <w:noWrap/>
            <w:hideMark/>
          </w:tcPr>
          <w:p w14:paraId="1D20179E" w14:textId="208D1E6F"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9,847,334.00</w:t>
            </w:r>
          </w:p>
        </w:tc>
        <w:tc>
          <w:tcPr>
            <w:tcW w:w="222" w:type="dxa"/>
            <w:noWrap/>
            <w:hideMark/>
          </w:tcPr>
          <w:p w14:paraId="7336C311" w14:textId="77777777" w:rsidR="00B74321" w:rsidRPr="00AE0A32" w:rsidRDefault="00B74321" w:rsidP="00F23EFC">
            <w:pPr>
              <w:spacing w:after="0"/>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p>
        </w:tc>
        <w:tc>
          <w:tcPr>
            <w:tcW w:w="2930" w:type="dxa"/>
            <w:noWrap/>
            <w:hideMark/>
          </w:tcPr>
          <w:p w14:paraId="16E645A2" w14:textId="77777777" w:rsidR="00B74321" w:rsidRPr="00AE0A32" w:rsidRDefault="00B74321" w:rsidP="00F23EFC">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c>
          <w:tcPr>
            <w:tcW w:w="1580" w:type="dxa"/>
            <w:noWrap/>
            <w:hideMark/>
          </w:tcPr>
          <w:p w14:paraId="1B0A2568" w14:textId="77777777"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r>
      <w:tr w:rsidR="00F23EFC" w:rsidRPr="00AE0A32" w14:paraId="4AC4AA00" w14:textId="77777777" w:rsidTr="00AE0A32">
        <w:trPr>
          <w:trHeight w:val="113"/>
        </w:trPr>
        <w:tc>
          <w:tcPr>
            <w:cnfStyle w:val="001000000000" w:firstRow="0" w:lastRow="0" w:firstColumn="1" w:lastColumn="0" w:oddVBand="0" w:evenVBand="0" w:oddHBand="0" w:evenHBand="0" w:firstRowFirstColumn="0" w:firstRowLastColumn="0" w:lastRowFirstColumn="0" w:lastRowLastColumn="0"/>
            <w:tcW w:w="3118" w:type="dxa"/>
            <w:noWrap/>
            <w:hideMark/>
          </w:tcPr>
          <w:p w14:paraId="7A7867C6" w14:textId="77777777" w:rsidR="00B74321" w:rsidRPr="00AE0A32" w:rsidRDefault="00B74321" w:rsidP="00AE0A32">
            <w:pPr>
              <w:spacing w:after="0"/>
              <w:rPr>
                <w:rFonts w:ascii="Times New Roman" w:eastAsia="Times New Roman" w:hAnsi="Times New Roman" w:cs="Times New Roman"/>
                <w:sz w:val="18"/>
                <w:szCs w:val="18"/>
                <w:lang w:eastAsia="es-MX"/>
              </w:rPr>
            </w:pPr>
          </w:p>
        </w:tc>
        <w:tc>
          <w:tcPr>
            <w:tcW w:w="1527" w:type="dxa"/>
            <w:noWrap/>
            <w:hideMark/>
          </w:tcPr>
          <w:p w14:paraId="78321AE0" w14:textId="77777777" w:rsidR="00B74321" w:rsidRPr="00AE0A32" w:rsidRDefault="00B74321" w:rsidP="00AE0A32">
            <w:pPr>
              <w:spacing w:after="0"/>
              <w:ind w:firstLineChars="200" w:firstLine="3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s-MX"/>
              </w:rPr>
            </w:pPr>
          </w:p>
        </w:tc>
        <w:tc>
          <w:tcPr>
            <w:tcW w:w="222" w:type="dxa"/>
            <w:noWrap/>
            <w:hideMark/>
          </w:tcPr>
          <w:p w14:paraId="353DFEA2" w14:textId="77777777" w:rsidR="00B74321" w:rsidRPr="00AE0A32" w:rsidRDefault="00B74321" w:rsidP="00F23EF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s-MX"/>
              </w:rPr>
            </w:pPr>
          </w:p>
        </w:tc>
        <w:tc>
          <w:tcPr>
            <w:tcW w:w="2930" w:type="dxa"/>
            <w:noWrap/>
            <w:hideMark/>
          </w:tcPr>
          <w:p w14:paraId="265E5F0D" w14:textId="77777777" w:rsidR="00B74321" w:rsidRPr="00AE0A32" w:rsidRDefault="00B74321" w:rsidP="00F23EFC">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s-MX"/>
              </w:rPr>
            </w:pPr>
          </w:p>
        </w:tc>
        <w:tc>
          <w:tcPr>
            <w:tcW w:w="1580" w:type="dxa"/>
            <w:noWrap/>
            <w:hideMark/>
          </w:tcPr>
          <w:p w14:paraId="0D71332B" w14:textId="77777777"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s-MX"/>
              </w:rPr>
            </w:pPr>
          </w:p>
        </w:tc>
      </w:tr>
      <w:tr w:rsidR="00F23EFC" w:rsidRPr="00AE0A32" w14:paraId="26E072A4" w14:textId="77777777" w:rsidTr="00AE0A32">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75BA905F" w14:textId="77777777" w:rsidR="00B74321" w:rsidRPr="00AE0A32" w:rsidRDefault="00B74321" w:rsidP="00AE0A32">
            <w:pPr>
              <w:spacing w:after="0"/>
              <w:rPr>
                <w:rFonts w:ascii="Montserrat" w:eastAsia="Times New Roman" w:hAnsi="Montserrat" w:cs="Calibri"/>
                <w:b w:val="0"/>
                <w:bCs w:val="0"/>
                <w:sz w:val="18"/>
                <w:szCs w:val="18"/>
                <w:lang w:eastAsia="es-MX"/>
              </w:rPr>
            </w:pPr>
            <w:r w:rsidRPr="00AE0A32">
              <w:rPr>
                <w:rFonts w:ascii="Montserrat" w:eastAsia="Times New Roman" w:hAnsi="Montserrat" w:cs="Calibri"/>
                <w:sz w:val="18"/>
                <w:szCs w:val="18"/>
                <w:lang w:eastAsia="es-MX"/>
              </w:rPr>
              <w:t>SEMUJER</w:t>
            </w:r>
          </w:p>
        </w:tc>
        <w:tc>
          <w:tcPr>
            <w:tcW w:w="1527" w:type="dxa"/>
            <w:noWrap/>
            <w:hideMark/>
          </w:tcPr>
          <w:p w14:paraId="11418C91" w14:textId="73CDA651"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2,188,702.73</w:t>
            </w:r>
          </w:p>
        </w:tc>
        <w:tc>
          <w:tcPr>
            <w:tcW w:w="222" w:type="dxa"/>
            <w:noWrap/>
            <w:hideMark/>
          </w:tcPr>
          <w:p w14:paraId="1ABA5A7D" w14:textId="77777777" w:rsidR="00B74321" w:rsidRPr="00AE0A32" w:rsidRDefault="00B74321" w:rsidP="00F23EFC">
            <w:pPr>
              <w:spacing w:after="0"/>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p>
        </w:tc>
        <w:tc>
          <w:tcPr>
            <w:tcW w:w="2930" w:type="dxa"/>
            <w:noWrap/>
            <w:hideMark/>
          </w:tcPr>
          <w:p w14:paraId="7A2E2FA5" w14:textId="77777777" w:rsidR="00B74321" w:rsidRPr="00AE0A32" w:rsidRDefault="00B74321" w:rsidP="00F23EFC">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c>
          <w:tcPr>
            <w:tcW w:w="1580" w:type="dxa"/>
            <w:noWrap/>
            <w:hideMark/>
          </w:tcPr>
          <w:p w14:paraId="58E6BCA9" w14:textId="77777777"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r>
      <w:tr w:rsidR="00F23EFC" w:rsidRPr="00AE0A32" w14:paraId="57499183" w14:textId="77777777" w:rsidTr="00AE0A32">
        <w:trPr>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0B9ACFDA" w14:textId="77777777" w:rsidR="00B74321" w:rsidRPr="00AE0A32" w:rsidRDefault="00B74321" w:rsidP="00AE0A32">
            <w:pPr>
              <w:spacing w:after="0"/>
              <w:ind w:firstLineChars="200" w:firstLine="361"/>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Gasto corriente 2002 y 2023</w:t>
            </w:r>
          </w:p>
        </w:tc>
        <w:tc>
          <w:tcPr>
            <w:tcW w:w="1527" w:type="dxa"/>
            <w:noWrap/>
            <w:hideMark/>
          </w:tcPr>
          <w:p w14:paraId="4D24A29B" w14:textId="472DAE71"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2,188,702.73</w:t>
            </w:r>
          </w:p>
        </w:tc>
        <w:tc>
          <w:tcPr>
            <w:tcW w:w="222" w:type="dxa"/>
            <w:noWrap/>
            <w:hideMark/>
          </w:tcPr>
          <w:p w14:paraId="117EE7EF" w14:textId="77777777" w:rsidR="00B74321" w:rsidRPr="00AE0A32" w:rsidRDefault="00B74321" w:rsidP="00F23EFC">
            <w:pPr>
              <w:spacing w:after="0"/>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p>
        </w:tc>
        <w:tc>
          <w:tcPr>
            <w:tcW w:w="2930" w:type="dxa"/>
            <w:noWrap/>
            <w:hideMark/>
          </w:tcPr>
          <w:p w14:paraId="4C946436" w14:textId="77777777" w:rsidR="00B74321" w:rsidRPr="00AE0A32" w:rsidRDefault="00B74321" w:rsidP="00F23EFC">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s-MX"/>
              </w:rPr>
            </w:pPr>
          </w:p>
        </w:tc>
        <w:tc>
          <w:tcPr>
            <w:tcW w:w="1580" w:type="dxa"/>
            <w:noWrap/>
            <w:hideMark/>
          </w:tcPr>
          <w:p w14:paraId="73D541C8" w14:textId="77777777"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s-MX"/>
              </w:rPr>
            </w:pPr>
          </w:p>
        </w:tc>
      </w:tr>
      <w:tr w:rsidR="00F23EFC" w:rsidRPr="00AE0A32" w14:paraId="0CC424AE" w14:textId="77777777" w:rsidTr="00AE0A3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118" w:type="dxa"/>
            <w:noWrap/>
            <w:hideMark/>
          </w:tcPr>
          <w:p w14:paraId="3C60322C" w14:textId="77777777" w:rsidR="00B74321" w:rsidRPr="00AE0A32" w:rsidRDefault="00B74321" w:rsidP="00AE0A32">
            <w:pPr>
              <w:spacing w:after="0"/>
              <w:rPr>
                <w:rFonts w:ascii="Times New Roman" w:eastAsia="Times New Roman" w:hAnsi="Times New Roman" w:cs="Times New Roman"/>
                <w:sz w:val="18"/>
                <w:szCs w:val="18"/>
                <w:lang w:eastAsia="es-MX"/>
              </w:rPr>
            </w:pPr>
          </w:p>
        </w:tc>
        <w:tc>
          <w:tcPr>
            <w:tcW w:w="1527" w:type="dxa"/>
            <w:noWrap/>
            <w:hideMark/>
          </w:tcPr>
          <w:p w14:paraId="517184D2" w14:textId="77777777"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c>
          <w:tcPr>
            <w:tcW w:w="222" w:type="dxa"/>
            <w:noWrap/>
            <w:hideMark/>
          </w:tcPr>
          <w:p w14:paraId="0B014708" w14:textId="77777777" w:rsidR="00B74321" w:rsidRPr="00AE0A32" w:rsidRDefault="00B74321" w:rsidP="00F23EFC">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c>
          <w:tcPr>
            <w:tcW w:w="2930" w:type="dxa"/>
            <w:noWrap/>
            <w:hideMark/>
          </w:tcPr>
          <w:p w14:paraId="4B0EB01C" w14:textId="77777777" w:rsidR="00B74321" w:rsidRPr="00AE0A32" w:rsidRDefault="00B74321" w:rsidP="00F23EFC">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c>
          <w:tcPr>
            <w:tcW w:w="1580" w:type="dxa"/>
            <w:noWrap/>
            <w:hideMark/>
          </w:tcPr>
          <w:p w14:paraId="0D86F07A" w14:textId="77777777"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r>
      <w:tr w:rsidR="00F23EFC" w:rsidRPr="00AE0A32" w14:paraId="61202A62" w14:textId="77777777" w:rsidTr="00AE0A32">
        <w:trPr>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5BBFEF11" w14:textId="77777777" w:rsidR="00B74321" w:rsidRPr="00AE0A32" w:rsidRDefault="00B74321" w:rsidP="00AE0A32">
            <w:pPr>
              <w:spacing w:after="0"/>
              <w:rPr>
                <w:rFonts w:ascii="Montserrat" w:eastAsia="Times New Roman" w:hAnsi="Montserrat" w:cs="Calibri"/>
                <w:b w:val="0"/>
                <w:bCs w:val="0"/>
                <w:sz w:val="18"/>
                <w:szCs w:val="18"/>
                <w:lang w:eastAsia="es-MX"/>
              </w:rPr>
            </w:pPr>
            <w:r w:rsidRPr="00AE0A32">
              <w:rPr>
                <w:rFonts w:ascii="Montserrat" w:eastAsia="Times New Roman" w:hAnsi="Montserrat" w:cs="Calibri"/>
                <w:sz w:val="18"/>
                <w:szCs w:val="18"/>
                <w:lang w:eastAsia="es-MX"/>
              </w:rPr>
              <w:t>COEPLA</w:t>
            </w:r>
          </w:p>
        </w:tc>
        <w:tc>
          <w:tcPr>
            <w:tcW w:w="1527" w:type="dxa"/>
            <w:noWrap/>
            <w:hideMark/>
          </w:tcPr>
          <w:p w14:paraId="6D43406E" w14:textId="4E8E67CD"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w:t>
            </w:r>
          </w:p>
        </w:tc>
        <w:tc>
          <w:tcPr>
            <w:tcW w:w="222" w:type="dxa"/>
            <w:noWrap/>
            <w:hideMark/>
          </w:tcPr>
          <w:p w14:paraId="480BB352" w14:textId="77777777" w:rsidR="00B74321" w:rsidRPr="00AE0A32" w:rsidRDefault="00B74321" w:rsidP="00F23EFC">
            <w:pPr>
              <w:spacing w:after="0"/>
              <w:jc w:val="center"/>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Calibri"/>
                <w:sz w:val="18"/>
                <w:szCs w:val="18"/>
                <w:lang w:eastAsia="es-MX"/>
              </w:rPr>
            </w:pPr>
          </w:p>
        </w:tc>
        <w:tc>
          <w:tcPr>
            <w:tcW w:w="2930" w:type="dxa"/>
            <w:noWrap/>
            <w:hideMark/>
          </w:tcPr>
          <w:p w14:paraId="03EB3845" w14:textId="77777777" w:rsidR="00B74321" w:rsidRPr="00AE0A32" w:rsidRDefault="00B74321" w:rsidP="00F23EFC">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s-MX"/>
              </w:rPr>
            </w:pPr>
          </w:p>
        </w:tc>
        <w:tc>
          <w:tcPr>
            <w:tcW w:w="1580" w:type="dxa"/>
            <w:noWrap/>
            <w:hideMark/>
          </w:tcPr>
          <w:p w14:paraId="71DA5C9F" w14:textId="77777777" w:rsidR="00B74321" w:rsidRPr="00AE0A32" w:rsidRDefault="00B74321" w:rsidP="00AE0A32">
            <w:pPr>
              <w:spacing w:after="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es-MX"/>
              </w:rPr>
            </w:pPr>
          </w:p>
        </w:tc>
      </w:tr>
      <w:tr w:rsidR="00F23EFC" w:rsidRPr="00AE0A32" w14:paraId="3C530DCA" w14:textId="77777777" w:rsidTr="00AE0A32">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118" w:type="dxa"/>
            <w:noWrap/>
            <w:hideMark/>
          </w:tcPr>
          <w:p w14:paraId="2A06DDBA" w14:textId="7197AA32" w:rsidR="00B74321" w:rsidRPr="00AE0A32" w:rsidRDefault="00B74321" w:rsidP="00AE0A32">
            <w:pPr>
              <w:spacing w:after="0"/>
              <w:ind w:firstLineChars="200" w:firstLine="361"/>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3 expedientes de juicios laborales</w:t>
            </w:r>
          </w:p>
        </w:tc>
        <w:tc>
          <w:tcPr>
            <w:tcW w:w="1527" w:type="dxa"/>
            <w:noWrap/>
            <w:hideMark/>
          </w:tcPr>
          <w:p w14:paraId="6474E02A" w14:textId="1CB47DBE"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r w:rsidRPr="00AE0A32">
              <w:rPr>
                <w:rFonts w:ascii="Montserrat" w:eastAsia="Times New Roman" w:hAnsi="Montserrat" w:cs="Calibri"/>
                <w:sz w:val="18"/>
                <w:szCs w:val="18"/>
                <w:lang w:eastAsia="es-MX"/>
              </w:rPr>
              <w:t>Sin dato</w:t>
            </w:r>
          </w:p>
        </w:tc>
        <w:tc>
          <w:tcPr>
            <w:tcW w:w="222" w:type="dxa"/>
            <w:noWrap/>
            <w:hideMark/>
          </w:tcPr>
          <w:p w14:paraId="72C8A2EA" w14:textId="77777777" w:rsidR="00B74321" w:rsidRPr="00AE0A32" w:rsidRDefault="00B74321" w:rsidP="00F23EFC">
            <w:pPr>
              <w:spacing w:after="0"/>
              <w:jc w:val="center"/>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Calibri"/>
                <w:sz w:val="18"/>
                <w:szCs w:val="18"/>
                <w:lang w:eastAsia="es-MX"/>
              </w:rPr>
            </w:pPr>
          </w:p>
        </w:tc>
        <w:tc>
          <w:tcPr>
            <w:tcW w:w="2930" w:type="dxa"/>
            <w:noWrap/>
            <w:hideMark/>
          </w:tcPr>
          <w:p w14:paraId="161EEE49" w14:textId="77777777" w:rsidR="00B74321" w:rsidRPr="00AE0A32" w:rsidRDefault="00B74321" w:rsidP="00F23EFC">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c>
          <w:tcPr>
            <w:tcW w:w="1580" w:type="dxa"/>
            <w:noWrap/>
            <w:hideMark/>
          </w:tcPr>
          <w:p w14:paraId="3BA822FD" w14:textId="77777777" w:rsidR="00B74321" w:rsidRPr="00AE0A32" w:rsidRDefault="00B74321" w:rsidP="00AE0A32">
            <w:pPr>
              <w:spacing w:after="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es-MX"/>
              </w:rPr>
            </w:pPr>
          </w:p>
        </w:tc>
      </w:tr>
    </w:tbl>
    <w:p w14:paraId="0E556B33" w14:textId="6D97BC6A" w:rsidR="00292DF1" w:rsidRPr="00F23EFC" w:rsidRDefault="00292DF1" w:rsidP="00F23EFC">
      <w:pPr>
        <w:spacing w:before="21"/>
        <w:jc w:val="both"/>
        <w:rPr>
          <w:rFonts w:ascii="Montserrat" w:eastAsia="Montserrat" w:hAnsi="Montserrat" w:cs="Montserrat"/>
          <w:lang w:eastAsia="es-MX"/>
        </w:rPr>
      </w:pPr>
      <w:r w:rsidRPr="00F23EFC">
        <w:rPr>
          <w:rFonts w:ascii="Montserrat" w:eastAsia="Montserrat" w:hAnsi="Montserrat" w:cs="Montserrat"/>
          <w:lang w:eastAsia="es-MX"/>
        </w:rPr>
        <w:t xml:space="preserve"> </w:t>
      </w:r>
    </w:p>
    <w:p w14:paraId="3360E8C7" w14:textId="27CEE320" w:rsidR="00292DF1" w:rsidRPr="00F23EFC" w:rsidRDefault="00292DF1" w:rsidP="00F23EFC">
      <w:pPr>
        <w:spacing w:before="21"/>
        <w:jc w:val="both"/>
        <w:rPr>
          <w:rFonts w:ascii="Montserrat" w:eastAsia="Montserrat" w:hAnsi="Montserrat" w:cs="Montserrat"/>
          <w:b/>
          <w:bCs/>
          <w:lang w:eastAsia="es-MX"/>
        </w:rPr>
      </w:pPr>
      <w:r w:rsidRPr="00F23EFC">
        <w:rPr>
          <w:rFonts w:ascii="Montserrat" w:eastAsia="Montserrat" w:hAnsi="Montserrat" w:cs="Montserrat"/>
          <w:b/>
          <w:bCs/>
          <w:lang w:eastAsia="es-MX"/>
        </w:rPr>
        <w:t>Propuestas de Acción</w:t>
      </w:r>
    </w:p>
    <w:p w14:paraId="241E9410" w14:textId="39054914" w:rsidR="00863D62" w:rsidRPr="00F23EFC" w:rsidRDefault="00723EAA" w:rsidP="00F23EFC">
      <w:pPr>
        <w:spacing w:before="21"/>
        <w:jc w:val="both"/>
        <w:rPr>
          <w:rFonts w:ascii="Montserrat" w:eastAsia="Montserrat" w:hAnsi="Montserrat" w:cs="Montserrat"/>
          <w:b/>
          <w:bCs/>
          <w:lang w:eastAsia="es-MX"/>
        </w:rPr>
      </w:pPr>
      <w:r w:rsidRPr="00F23EFC">
        <w:rPr>
          <w:rFonts w:ascii="Montserrat" w:eastAsia="Montserrat" w:hAnsi="Montserrat" w:cs="Montserrat"/>
          <w:b/>
          <w:bCs/>
          <w:lang w:eastAsia="es-MX"/>
        </w:rPr>
        <w:t>Secretaría General de Gobierno (</w:t>
      </w:r>
      <w:r w:rsidR="00863D62" w:rsidRPr="00F23EFC">
        <w:rPr>
          <w:rFonts w:ascii="Montserrat" w:eastAsia="Montserrat" w:hAnsi="Montserrat" w:cs="Montserrat"/>
          <w:b/>
          <w:bCs/>
          <w:lang w:eastAsia="es-MX"/>
        </w:rPr>
        <w:t>SGG</w:t>
      </w:r>
      <w:r w:rsidRPr="00F23EFC">
        <w:rPr>
          <w:rFonts w:ascii="Montserrat" w:eastAsia="Montserrat" w:hAnsi="Montserrat" w:cs="Montserrat"/>
          <w:b/>
          <w:bCs/>
          <w:lang w:eastAsia="es-MX"/>
        </w:rPr>
        <w:t>)</w:t>
      </w:r>
    </w:p>
    <w:p w14:paraId="6A4BC4A9" w14:textId="34D2FA10" w:rsidR="00863D62" w:rsidRPr="00F23EFC" w:rsidRDefault="00863D62" w:rsidP="00F23EFC">
      <w:pPr>
        <w:spacing w:before="21"/>
        <w:jc w:val="both"/>
        <w:rPr>
          <w:rFonts w:ascii="Montserrat" w:eastAsia="Montserrat" w:hAnsi="Montserrat" w:cs="Montserrat"/>
          <w:lang w:eastAsia="es-MX"/>
        </w:rPr>
      </w:pPr>
      <w:r w:rsidRPr="00F23EFC">
        <w:rPr>
          <w:rFonts w:ascii="Montserrat" w:eastAsia="Montserrat" w:hAnsi="Montserrat" w:cs="Montserrat"/>
          <w:lang w:eastAsia="es-MX"/>
        </w:rPr>
        <w:t>Se solicita tomar en cuenta la propuesta del incremento en el techo presupuestal para el Fondo de Ayuda, Asistencia y Reparación Integral a Víctimas del Delito y Víctimas de Violaciones de Derechos Humanos</w:t>
      </w:r>
    </w:p>
    <w:p w14:paraId="0CD25124" w14:textId="102A3C54" w:rsidR="00863D62" w:rsidRPr="00F23EFC" w:rsidRDefault="00723EAA" w:rsidP="00F23EFC">
      <w:pPr>
        <w:spacing w:before="21"/>
        <w:jc w:val="both"/>
        <w:rPr>
          <w:rFonts w:ascii="Montserrat" w:eastAsia="Montserrat" w:hAnsi="Montserrat" w:cs="Montserrat"/>
          <w:b/>
          <w:bCs/>
          <w:lang w:eastAsia="es-MX"/>
        </w:rPr>
      </w:pPr>
      <w:r w:rsidRPr="00F23EFC">
        <w:rPr>
          <w:rFonts w:ascii="Montserrat" w:eastAsia="Montserrat" w:hAnsi="Montserrat" w:cs="Montserrat"/>
          <w:b/>
          <w:bCs/>
          <w:lang w:eastAsia="es-MX"/>
        </w:rPr>
        <w:t xml:space="preserve">Secretaría de Finanzas </w:t>
      </w:r>
      <w:r w:rsidR="00863D62" w:rsidRPr="00F23EFC">
        <w:rPr>
          <w:rFonts w:ascii="Montserrat" w:eastAsia="Montserrat" w:hAnsi="Montserrat" w:cs="Montserrat"/>
          <w:b/>
          <w:bCs/>
          <w:lang w:eastAsia="es-MX"/>
        </w:rPr>
        <w:t>SEFIN</w:t>
      </w:r>
    </w:p>
    <w:p w14:paraId="0DD35524" w14:textId="77777777" w:rsidR="00863D62" w:rsidRPr="00F23EFC" w:rsidRDefault="00863D62" w:rsidP="00F23EFC">
      <w:pPr>
        <w:numPr>
          <w:ilvl w:val="0"/>
          <w:numId w:val="31"/>
        </w:numPr>
        <w:spacing w:before="21"/>
        <w:jc w:val="both"/>
        <w:rPr>
          <w:rFonts w:ascii="Montserrat" w:eastAsia="Montserrat" w:hAnsi="Montserrat" w:cs="Montserrat"/>
          <w:lang w:eastAsia="es-MX"/>
        </w:rPr>
      </w:pPr>
      <w:r w:rsidRPr="00F23EFC">
        <w:rPr>
          <w:rFonts w:ascii="Montserrat" w:eastAsia="Montserrat" w:hAnsi="Montserrat" w:cs="Montserrat"/>
          <w:lang w:eastAsia="es-MX"/>
        </w:rPr>
        <w:t>Para los pasivos contingente en demandas laborales las propuestas que ayudaran a resolver los riesgos relevantes para las Finanzas Públicas son:</w:t>
      </w:r>
    </w:p>
    <w:p w14:paraId="7F760850" w14:textId="77777777" w:rsidR="00863D62" w:rsidRPr="00F23EFC" w:rsidRDefault="00863D62" w:rsidP="00F23EFC">
      <w:pPr>
        <w:numPr>
          <w:ilvl w:val="0"/>
          <w:numId w:val="32"/>
        </w:numPr>
        <w:tabs>
          <w:tab w:val="num" w:pos="720"/>
        </w:tabs>
        <w:spacing w:before="21"/>
        <w:jc w:val="both"/>
        <w:rPr>
          <w:rFonts w:ascii="Montserrat" w:eastAsia="Montserrat" w:hAnsi="Montserrat" w:cs="Montserrat"/>
          <w:lang w:eastAsia="es-MX"/>
        </w:rPr>
      </w:pPr>
      <w:r w:rsidRPr="00F23EFC">
        <w:rPr>
          <w:rFonts w:ascii="Montserrat" w:eastAsia="Montserrat" w:hAnsi="Montserrat" w:cs="Montserrat"/>
          <w:lang w:eastAsia="es-MX"/>
        </w:rPr>
        <w:t>Agendar emplazamientos, solicitar información, preparar defensa y cumplir con las sentencias. </w:t>
      </w:r>
    </w:p>
    <w:p w14:paraId="6E29D4C7" w14:textId="77777777" w:rsidR="00863D62" w:rsidRPr="00F23EFC" w:rsidRDefault="00863D62" w:rsidP="00F23EFC">
      <w:pPr>
        <w:numPr>
          <w:ilvl w:val="0"/>
          <w:numId w:val="32"/>
        </w:numPr>
        <w:tabs>
          <w:tab w:val="num" w:pos="720"/>
        </w:tabs>
        <w:spacing w:before="21"/>
        <w:jc w:val="both"/>
        <w:rPr>
          <w:rFonts w:ascii="Montserrat" w:eastAsia="Montserrat" w:hAnsi="Montserrat" w:cs="Montserrat"/>
          <w:lang w:eastAsia="es-MX"/>
        </w:rPr>
      </w:pPr>
      <w:r w:rsidRPr="00F23EFC">
        <w:rPr>
          <w:rFonts w:ascii="Montserrat" w:eastAsia="Montserrat" w:hAnsi="Montserrat" w:cs="Montserrat"/>
          <w:lang w:eastAsia="es-MX"/>
        </w:rPr>
        <w:t>Revisión constante de expedientes </w:t>
      </w:r>
    </w:p>
    <w:p w14:paraId="6038A343" w14:textId="588361EA" w:rsidR="00863D62" w:rsidRPr="00F23EFC" w:rsidRDefault="00863D62" w:rsidP="00F23EFC">
      <w:pPr>
        <w:numPr>
          <w:ilvl w:val="0"/>
          <w:numId w:val="32"/>
        </w:numPr>
        <w:tabs>
          <w:tab w:val="num" w:pos="720"/>
        </w:tabs>
        <w:spacing w:before="21"/>
        <w:jc w:val="both"/>
        <w:rPr>
          <w:rFonts w:ascii="Montserrat" w:eastAsia="Montserrat" w:hAnsi="Montserrat" w:cs="Montserrat"/>
          <w:lang w:eastAsia="es-MX"/>
        </w:rPr>
      </w:pPr>
      <w:r w:rsidRPr="00F23EFC">
        <w:rPr>
          <w:rFonts w:ascii="Montserrat" w:eastAsia="Montserrat" w:hAnsi="Montserrat" w:cs="Montserrat"/>
          <w:lang w:eastAsia="es-MX"/>
        </w:rPr>
        <w:t>Calendarización de audiencias</w:t>
      </w:r>
    </w:p>
    <w:p w14:paraId="77DC3314" w14:textId="110CCBDD" w:rsidR="00863D62" w:rsidRPr="00F23EFC" w:rsidRDefault="00863D62" w:rsidP="00F23EFC">
      <w:pPr>
        <w:pStyle w:val="Prrafodelista"/>
        <w:numPr>
          <w:ilvl w:val="0"/>
          <w:numId w:val="31"/>
        </w:numPr>
        <w:spacing w:before="21"/>
        <w:jc w:val="both"/>
        <w:rPr>
          <w:rFonts w:ascii="Montserrat" w:eastAsia="Montserrat" w:hAnsi="Montserrat" w:cs="Montserrat"/>
          <w:lang w:eastAsia="es-MX"/>
        </w:rPr>
      </w:pPr>
      <w:r w:rsidRPr="00F23EFC">
        <w:rPr>
          <w:rFonts w:ascii="Montserrat" w:eastAsia="Montserrat" w:hAnsi="Montserrat" w:cs="Montserrat"/>
          <w:lang w:eastAsia="es-MX"/>
        </w:rPr>
        <w:t>Para consolidar finanzas sanas y transparentes para Zacatecas, esta Secretaría de Finanzas, llevó a cabo la capacitación en Administración de Riesgos para la implementación de la Matriz y el PTAR 2026.</w:t>
      </w:r>
    </w:p>
    <w:p w14:paraId="77DB88D6" w14:textId="77777777" w:rsidR="00500B55" w:rsidRDefault="00500B55" w:rsidP="00F23EFC">
      <w:pPr>
        <w:spacing w:before="21"/>
        <w:jc w:val="both"/>
        <w:rPr>
          <w:rFonts w:ascii="Montserrat" w:eastAsia="Montserrat" w:hAnsi="Montserrat" w:cs="Montserrat"/>
          <w:b/>
          <w:bCs/>
          <w:lang w:eastAsia="es-MX"/>
        </w:rPr>
      </w:pPr>
    </w:p>
    <w:p w14:paraId="5564574D" w14:textId="695B8A75" w:rsidR="00276F81" w:rsidRPr="00F23EFC" w:rsidRDefault="0055562B" w:rsidP="00F23EFC">
      <w:pPr>
        <w:spacing w:before="21"/>
        <w:jc w:val="both"/>
        <w:rPr>
          <w:rFonts w:ascii="Montserrat" w:eastAsia="Montserrat" w:hAnsi="Montserrat" w:cs="Montserrat"/>
          <w:b/>
          <w:bCs/>
          <w:lang w:eastAsia="es-MX"/>
        </w:rPr>
      </w:pPr>
      <w:r w:rsidRPr="00F23EFC">
        <w:rPr>
          <w:rFonts w:ascii="Montserrat" w:eastAsia="Montserrat" w:hAnsi="Montserrat" w:cs="Montserrat"/>
          <w:b/>
          <w:bCs/>
          <w:lang w:eastAsia="es-MX"/>
        </w:rPr>
        <w:t>Secretaría de Seguridad Pública (</w:t>
      </w:r>
      <w:r w:rsidR="000414F2" w:rsidRPr="00F23EFC">
        <w:rPr>
          <w:rFonts w:ascii="Montserrat" w:eastAsia="Montserrat" w:hAnsi="Montserrat" w:cs="Montserrat"/>
          <w:b/>
          <w:bCs/>
          <w:lang w:eastAsia="es-MX"/>
        </w:rPr>
        <w:t>SSP</w:t>
      </w:r>
      <w:r w:rsidRPr="00F23EFC">
        <w:rPr>
          <w:rFonts w:ascii="Montserrat" w:eastAsia="Montserrat" w:hAnsi="Montserrat" w:cs="Montserrat"/>
          <w:b/>
          <w:bCs/>
          <w:lang w:eastAsia="es-MX"/>
        </w:rPr>
        <w:t>)</w:t>
      </w:r>
    </w:p>
    <w:p w14:paraId="7B8FDF12" w14:textId="2BE3B249" w:rsidR="000414F2" w:rsidRPr="00F23EFC" w:rsidRDefault="000414F2" w:rsidP="00F23EFC">
      <w:pPr>
        <w:pStyle w:val="Prrafodelista"/>
        <w:numPr>
          <w:ilvl w:val="0"/>
          <w:numId w:val="47"/>
        </w:numPr>
        <w:spacing w:before="21"/>
        <w:jc w:val="both"/>
        <w:rPr>
          <w:rFonts w:ascii="Montserrat" w:eastAsia="Montserrat" w:hAnsi="Montserrat" w:cs="Montserrat"/>
          <w:lang w:eastAsia="es-MX"/>
        </w:rPr>
      </w:pPr>
      <w:r w:rsidRPr="00F23EFC">
        <w:rPr>
          <w:rFonts w:ascii="Montserrat" w:eastAsia="Montserrat" w:hAnsi="Montserrat" w:cs="Montserrat"/>
          <w:lang w:eastAsia="es-MX"/>
        </w:rPr>
        <w:t>Gestión de recursos ante en función del comportamiento jurídico de los pasivos laborales.</w:t>
      </w:r>
    </w:p>
    <w:p w14:paraId="488252C3" w14:textId="0F0FACD3" w:rsidR="000414F2" w:rsidRPr="00F23EFC" w:rsidRDefault="000414F2" w:rsidP="00F23EFC">
      <w:pPr>
        <w:spacing w:before="21"/>
        <w:jc w:val="both"/>
        <w:rPr>
          <w:rFonts w:ascii="Montserrat" w:eastAsia="Montserrat" w:hAnsi="Montserrat" w:cs="Montserrat"/>
          <w:b/>
          <w:bCs/>
          <w:lang w:eastAsia="es-MX"/>
        </w:rPr>
      </w:pPr>
      <w:r w:rsidRPr="00F23EFC">
        <w:rPr>
          <w:rFonts w:ascii="Montserrat" w:eastAsia="Montserrat" w:hAnsi="Montserrat" w:cs="Montserrat"/>
          <w:b/>
          <w:bCs/>
          <w:lang w:eastAsia="es-MX"/>
        </w:rPr>
        <w:t>S</w:t>
      </w:r>
      <w:r w:rsidR="0055562B" w:rsidRPr="00F23EFC">
        <w:rPr>
          <w:rFonts w:ascii="Montserrat" w:eastAsia="Montserrat" w:hAnsi="Montserrat" w:cs="Montserrat"/>
          <w:b/>
          <w:bCs/>
          <w:lang w:eastAsia="es-MX"/>
        </w:rPr>
        <w:t>ecretaría de la Función pública (S</w:t>
      </w:r>
      <w:r w:rsidRPr="00F23EFC">
        <w:rPr>
          <w:rFonts w:ascii="Montserrat" w:eastAsia="Montserrat" w:hAnsi="Montserrat" w:cs="Montserrat"/>
          <w:b/>
          <w:bCs/>
          <w:lang w:eastAsia="es-MX"/>
        </w:rPr>
        <w:t>FP</w:t>
      </w:r>
      <w:r w:rsidR="0055562B" w:rsidRPr="00F23EFC">
        <w:rPr>
          <w:rFonts w:ascii="Montserrat" w:eastAsia="Montserrat" w:hAnsi="Montserrat" w:cs="Montserrat"/>
          <w:b/>
          <w:bCs/>
          <w:lang w:eastAsia="es-MX"/>
        </w:rPr>
        <w:t>)</w:t>
      </w:r>
    </w:p>
    <w:p w14:paraId="26A07370" w14:textId="46A55943" w:rsidR="000414F2" w:rsidRPr="00F23EFC" w:rsidRDefault="000414F2" w:rsidP="00F23EFC">
      <w:pPr>
        <w:pStyle w:val="Prrafodelista"/>
        <w:numPr>
          <w:ilvl w:val="0"/>
          <w:numId w:val="46"/>
        </w:numPr>
        <w:spacing w:before="21"/>
        <w:jc w:val="both"/>
        <w:rPr>
          <w:rFonts w:ascii="Montserrat" w:eastAsia="Montserrat" w:hAnsi="Montserrat" w:cs="Montserrat"/>
          <w:lang w:eastAsia="es-MX"/>
        </w:rPr>
      </w:pPr>
      <w:r w:rsidRPr="00F23EFC">
        <w:rPr>
          <w:rFonts w:ascii="Montserrat" w:eastAsia="Montserrat" w:hAnsi="Montserrat" w:cs="Montserrat"/>
          <w:lang w:eastAsia="es-MX"/>
        </w:rPr>
        <w:t>No plantea propuestas de acción.</w:t>
      </w:r>
    </w:p>
    <w:p w14:paraId="577F3A1B" w14:textId="160BE650" w:rsidR="000414F2" w:rsidRPr="00F23EFC" w:rsidRDefault="0055562B" w:rsidP="00F23EFC">
      <w:pPr>
        <w:spacing w:before="21"/>
        <w:jc w:val="both"/>
        <w:rPr>
          <w:rFonts w:ascii="Montserrat" w:eastAsia="Montserrat" w:hAnsi="Montserrat" w:cs="Montserrat"/>
          <w:b/>
          <w:bCs/>
          <w:lang w:eastAsia="es-MX"/>
        </w:rPr>
      </w:pPr>
      <w:r w:rsidRPr="00F23EFC">
        <w:rPr>
          <w:rFonts w:ascii="Montserrat" w:eastAsia="Montserrat" w:hAnsi="Montserrat" w:cs="Montserrat"/>
          <w:b/>
          <w:bCs/>
          <w:lang w:eastAsia="es-MX"/>
        </w:rPr>
        <w:t>Secretaría de Economía (</w:t>
      </w:r>
      <w:r w:rsidR="000414F2" w:rsidRPr="00F23EFC">
        <w:rPr>
          <w:rFonts w:ascii="Montserrat" w:eastAsia="Montserrat" w:hAnsi="Montserrat" w:cs="Montserrat"/>
          <w:b/>
          <w:bCs/>
          <w:lang w:eastAsia="es-MX"/>
        </w:rPr>
        <w:t>SE</w:t>
      </w:r>
      <w:r w:rsidRPr="00F23EFC">
        <w:rPr>
          <w:rFonts w:ascii="Montserrat" w:eastAsia="Montserrat" w:hAnsi="Montserrat" w:cs="Montserrat"/>
          <w:b/>
          <w:bCs/>
          <w:lang w:eastAsia="es-MX"/>
        </w:rPr>
        <w:t>)</w:t>
      </w:r>
    </w:p>
    <w:p w14:paraId="23D3487E" w14:textId="77777777" w:rsidR="000414F2" w:rsidRPr="00F23EFC" w:rsidRDefault="000414F2" w:rsidP="00F23EFC">
      <w:pPr>
        <w:pStyle w:val="Prrafodelista"/>
        <w:numPr>
          <w:ilvl w:val="0"/>
          <w:numId w:val="46"/>
        </w:numPr>
        <w:spacing w:before="21"/>
        <w:jc w:val="both"/>
        <w:rPr>
          <w:rFonts w:ascii="Montserrat" w:eastAsia="Montserrat" w:hAnsi="Montserrat" w:cs="Montserrat"/>
          <w:lang w:eastAsia="es-MX"/>
        </w:rPr>
      </w:pPr>
      <w:r w:rsidRPr="00F23EFC">
        <w:rPr>
          <w:rFonts w:ascii="Montserrat" w:eastAsia="Montserrat" w:hAnsi="Montserrat" w:cs="Montserrat"/>
          <w:lang w:eastAsia="es-MX"/>
        </w:rPr>
        <w:t>No plantea propuestas de acción.</w:t>
      </w:r>
    </w:p>
    <w:p w14:paraId="4FDA97EE" w14:textId="11D97C8E" w:rsidR="000414F2" w:rsidRPr="00F23EFC" w:rsidRDefault="0055562B" w:rsidP="00F23EFC">
      <w:pPr>
        <w:spacing w:before="21"/>
        <w:jc w:val="both"/>
        <w:rPr>
          <w:rFonts w:ascii="Montserrat" w:eastAsia="Montserrat" w:hAnsi="Montserrat" w:cs="Montserrat"/>
          <w:b/>
          <w:bCs/>
          <w:lang w:eastAsia="es-MX"/>
        </w:rPr>
      </w:pPr>
      <w:r w:rsidRPr="00F23EFC">
        <w:rPr>
          <w:rFonts w:ascii="Montserrat" w:eastAsia="Montserrat" w:hAnsi="Montserrat" w:cs="Montserrat"/>
          <w:b/>
          <w:bCs/>
          <w:lang w:eastAsia="es-MX"/>
        </w:rPr>
        <w:lastRenderedPageBreak/>
        <w:t>Secretaría de Turismo (</w:t>
      </w:r>
      <w:r w:rsidR="000414F2" w:rsidRPr="00F23EFC">
        <w:rPr>
          <w:rFonts w:ascii="Montserrat" w:eastAsia="Montserrat" w:hAnsi="Montserrat" w:cs="Montserrat"/>
          <w:b/>
          <w:bCs/>
          <w:lang w:eastAsia="es-MX"/>
        </w:rPr>
        <w:t>SECTUR</w:t>
      </w:r>
      <w:r w:rsidRPr="00F23EFC">
        <w:rPr>
          <w:rFonts w:ascii="Montserrat" w:eastAsia="Montserrat" w:hAnsi="Montserrat" w:cs="Montserrat"/>
          <w:b/>
          <w:bCs/>
          <w:lang w:eastAsia="es-MX"/>
        </w:rPr>
        <w:t>)</w:t>
      </w:r>
    </w:p>
    <w:p w14:paraId="3B7CB42B" w14:textId="424CCF79" w:rsidR="000414F2" w:rsidRPr="00F23EFC" w:rsidRDefault="0055562B" w:rsidP="00F23EFC">
      <w:pPr>
        <w:pStyle w:val="Prrafodelista"/>
        <w:numPr>
          <w:ilvl w:val="0"/>
          <w:numId w:val="46"/>
        </w:numPr>
        <w:spacing w:before="21"/>
        <w:jc w:val="both"/>
        <w:rPr>
          <w:rFonts w:ascii="Montserrat" w:eastAsia="Montserrat" w:hAnsi="Montserrat" w:cs="Montserrat"/>
          <w:lang w:eastAsia="es-MX"/>
        </w:rPr>
      </w:pPr>
      <w:r w:rsidRPr="00F23EFC">
        <w:rPr>
          <w:rFonts w:ascii="Montserrat" w:eastAsia="Montserrat" w:hAnsi="Montserrat" w:cs="Montserrat"/>
          <w:lang w:eastAsia="es-MX"/>
        </w:rPr>
        <w:t>E</w:t>
      </w:r>
      <w:r w:rsidR="00236E36" w:rsidRPr="00F23EFC">
        <w:rPr>
          <w:rFonts w:ascii="Montserrat" w:eastAsia="Montserrat" w:hAnsi="Montserrat" w:cs="Montserrat"/>
          <w:lang w:eastAsia="es-MX"/>
        </w:rPr>
        <w:t>strategia integral orientada a fortalecer la capacidad de respuesta institucional.</w:t>
      </w:r>
    </w:p>
    <w:p w14:paraId="161E421C" w14:textId="407A34AE" w:rsidR="00236E36" w:rsidRPr="00F23EFC" w:rsidRDefault="0055562B" w:rsidP="00F23EFC">
      <w:pPr>
        <w:pStyle w:val="Prrafodelista"/>
        <w:numPr>
          <w:ilvl w:val="0"/>
          <w:numId w:val="46"/>
        </w:numPr>
        <w:spacing w:before="21"/>
        <w:jc w:val="both"/>
        <w:rPr>
          <w:rFonts w:ascii="Montserrat" w:eastAsia="Montserrat" w:hAnsi="Montserrat" w:cs="Montserrat"/>
          <w:lang w:eastAsia="es-MX"/>
        </w:rPr>
      </w:pPr>
      <w:r w:rsidRPr="00F23EFC">
        <w:rPr>
          <w:rFonts w:ascii="Montserrat" w:eastAsia="Montserrat" w:hAnsi="Montserrat" w:cs="Montserrat"/>
          <w:lang w:eastAsia="es-MX"/>
        </w:rPr>
        <w:t>A</w:t>
      </w:r>
      <w:r w:rsidR="00236E36" w:rsidRPr="00F23EFC">
        <w:rPr>
          <w:rFonts w:ascii="Montserrat" w:eastAsia="Montserrat" w:hAnsi="Montserrat" w:cs="Montserrat"/>
          <w:lang w:eastAsia="es-MX"/>
        </w:rPr>
        <w:t>compañamiento jurídico especializado en materia laboral</w:t>
      </w:r>
    </w:p>
    <w:p w14:paraId="000C35AE" w14:textId="65A05B68" w:rsidR="00236E36" w:rsidRPr="00F23EFC" w:rsidRDefault="0055562B" w:rsidP="00F23EFC">
      <w:pPr>
        <w:pStyle w:val="Prrafodelista"/>
        <w:numPr>
          <w:ilvl w:val="0"/>
          <w:numId w:val="46"/>
        </w:numPr>
        <w:spacing w:before="21"/>
        <w:jc w:val="both"/>
        <w:rPr>
          <w:rFonts w:ascii="Montserrat" w:eastAsia="Montserrat" w:hAnsi="Montserrat" w:cs="Montserrat"/>
          <w:lang w:eastAsia="es-MX"/>
        </w:rPr>
      </w:pPr>
      <w:r w:rsidRPr="00F23EFC">
        <w:rPr>
          <w:rFonts w:ascii="Montserrat" w:eastAsia="Montserrat" w:hAnsi="Montserrat" w:cs="Montserrat"/>
          <w:lang w:eastAsia="es-MX"/>
        </w:rPr>
        <w:t>R</w:t>
      </w:r>
      <w:r w:rsidR="00236E36" w:rsidRPr="00F23EFC">
        <w:rPr>
          <w:rFonts w:ascii="Montserrat" w:eastAsia="Montserrat" w:hAnsi="Montserrat" w:cs="Montserrat"/>
          <w:lang w:eastAsia="es-MX"/>
        </w:rPr>
        <w:t>eserva presupuestal preventiva</w:t>
      </w:r>
    </w:p>
    <w:p w14:paraId="5B7F16F2" w14:textId="4436BB53" w:rsidR="000414F2" w:rsidRPr="00F23EFC" w:rsidRDefault="0055562B" w:rsidP="00F23EFC">
      <w:pPr>
        <w:pStyle w:val="Prrafodelista"/>
        <w:numPr>
          <w:ilvl w:val="0"/>
          <w:numId w:val="46"/>
        </w:numPr>
        <w:spacing w:before="21"/>
        <w:jc w:val="both"/>
        <w:rPr>
          <w:rFonts w:ascii="Montserrat" w:eastAsia="Montserrat" w:hAnsi="Montserrat" w:cs="Montserrat"/>
          <w:lang w:eastAsia="es-MX"/>
        </w:rPr>
      </w:pPr>
      <w:r w:rsidRPr="00F23EFC">
        <w:rPr>
          <w:rFonts w:ascii="Montserrat" w:eastAsia="Montserrat" w:hAnsi="Montserrat" w:cs="Montserrat"/>
          <w:lang w:eastAsia="es-MX"/>
        </w:rPr>
        <w:t>I</w:t>
      </w:r>
      <w:r w:rsidR="00236E36" w:rsidRPr="00F23EFC">
        <w:rPr>
          <w:rFonts w:ascii="Montserrat" w:eastAsia="Montserrat" w:hAnsi="Montserrat" w:cs="Montserrat"/>
          <w:lang w:eastAsia="es-MX"/>
        </w:rPr>
        <w:t>mpulsar la conciliación con las partes demandantes como una vía que puede generar soluciones anticipadas, justas y menos onerosas, a través de convenios que incluso contemplen esquemas de pago.</w:t>
      </w:r>
    </w:p>
    <w:p w14:paraId="3FE909F2" w14:textId="30687823" w:rsidR="00236E36" w:rsidRPr="00F23EFC" w:rsidRDefault="0055562B" w:rsidP="00F23EFC">
      <w:pPr>
        <w:pStyle w:val="Prrafodelista"/>
        <w:numPr>
          <w:ilvl w:val="0"/>
          <w:numId w:val="46"/>
        </w:numPr>
        <w:spacing w:before="21"/>
        <w:jc w:val="both"/>
        <w:rPr>
          <w:rFonts w:ascii="Montserrat" w:eastAsia="Montserrat" w:hAnsi="Montserrat" w:cs="Montserrat"/>
          <w:lang w:eastAsia="es-MX"/>
        </w:rPr>
      </w:pPr>
      <w:r w:rsidRPr="00F23EFC">
        <w:rPr>
          <w:rFonts w:ascii="Montserrat" w:eastAsia="Montserrat" w:hAnsi="Montserrat" w:cs="Montserrat"/>
          <w:lang w:eastAsia="es-MX"/>
        </w:rPr>
        <w:t>R</w:t>
      </w:r>
      <w:r w:rsidR="00236E36" w:rsidRPr="00F23EFC">
        <w:rPr>
          <w:rFonts w:ascii="Montserrat" w:eastAsia="Montserrat" w:hAnsi="Montserrat" w:cs="Montserrat"/>
          <w:lang w:eastAsia="es-MX"/>
        </w:rPr>
        <w:t>eforzar los procesos administrativos internos para prevenir la generación de nuevos pasivos</w:t>
      </w:r>
    </w:p>
    <w:p w14:paraId="6B90EFB2" w14:textId="32C9F773" w:rsidR="00236E36" w:rsidRPr="00F23EFC" w:rsidRDefault="0055562B" w:rsidP="00F23EFC">
      <w:pPr>
        <w:pStyle w:val="Prrafodelista"/>
        <w:numPr>
          <w:ilvl w:val="0"/>
          <w:numId w:val="46"/>
        </w:numPr>
        <w:spacing w:before="21"/>
        <w:jc w:val="both"/>
        <w:rPr>
          <w:rFonts w:ascii="Montserrat" w:eastAsia="Montserrat" w:hAnsi="Montserrat" w:cs="Montserrat"/>
          <w:lang w:eastAsia="es-MX"/>
        </w:rPr>
      </w:pPr>
      <w:r w:rsidRPr="00F23EFC">
        <w:rPr>
          <w:rFonts w:ascii="Montserrat" w:eastAsia="Montserrat" w:hAnsi="Montserrat" w:cs="Montserrat"/>
          <w:lang w:eastAsia="es-MX"/>
        </w:rPr>
        <w:t xml:space="preserve">La </w:t>
      </w:r>
      <w:r w:rsidR="00236E36" w:rsidRPr="00F23EFC">
        <w:rPr>
          <w:rFonts w:ascii="Montserrat" w:eastAsia="Montserrat" w:hAnsi="Montserrat" w:cs="Montserrat"/>
          <w:lang w:eastAsia="es-MX"/>
        </w:rPr>
        <w:t>Coordinación General Jurídica de Gobierno del Estado ha establecido sistema de acompañamiento, monitoreo y reporte periódico del estado procesal de las demandas laborales en curso, a fin de mantener informadas tanto a las áreas administrativas como a la Secretaría de Finanzas</w:t>
      </w:r>
    </w:p>
    <w:p w14:paraId="593219B2" w14:textId="34F3556C" w:rsidR="00236E36" w:rsidRPr="00F23EFC" w:rsidRDefault="0055562B" w:rsidP="00F23EFC">
      <w:pPr>
        <w:spacing w:before="21"/>
        <w:jc w:val="both"/>
        <w:rPr>
          <w:rFonts w:ascii="Montserrat" w:eastAsia="Montserrat" w:hAnsi="Montserrat" w:cs="Montserrat"/>
          <w:b/>
          <w:bCs/>
          <w:lang w:eastAsia="es-MX"/>
        </w:rPr>
      </w:pPr>
      <w:r w:rsidRPr="00F23EFC">
        <w:rPr>
          <w:rFonts w:ascii="Montserrat" w:eastAsia="Montserrat" w:hAnsi="Montserrat" w:cs="Montserrat"/>
          <w:b/>
          <w:bCs/>
          <w:lang w:eastAsia="es-MX"/>
        </w:rPr>
        <w:t>Secretaría de Obras Públicas (</w:t>
      </w:r>
      <w:r w:rsidR="00236E36" w:rsidRPr="00F23EFC">
        <w:rPr>
          <w:rFonts w:ascii="Montserrat" w:eastAsia="Montserrat" w:hAnsi="Montserrat" w:cs="Montserrat"/>
          <w:b/>
          <w:bCs/>
          <w:lang w:eastAsia="es-MX"/>
        </w:rPr>
        <w:t>SOP</w:t>
      </w:r>
      <w:r w:rsidRPr="00F23EFC">
        <w:rPr>
          <w:rFonts w:ascii="Montserrat" w:eastAsia="Montserrat" w:hAnsi="Montserrat" w:cs="Montserrat"/>
          <w:b/>
          <w:bCs/>
          <w:lang w:eastAsia="es-MX"/>
        </w:rPr>
        <w:t>)</w:t>
      </w:r>
      <w:r w:rsidR="00236E36" w:rsidRPr="00F23EFC">
        <w:rPr>
          <w:rFonts w:ascii="Montserrat" w:eastAsia="Montserrat" w:hAnsi="Montserrat" w:cs="Montserrat"/>
          <w:b/>
          <w:bCs/>
          <w:lang w:eastAsia="es-MX"/>
        </w:rPr>
        <w:t xml:space="preserve"> </w:t>
      </w:r>
    </w:p>
    <w:p w14:paraId="004E4432" w14:textId="77A5FA61" w:rsidR="00236E36" w:rsidRPr="00F23EFC" w:rsidRDefault="00236E36" w:rsidP="00F23EFC">
      <w:pPr>
        <w:pStyle w:val="Prrafodelista"/>
        <w:numPr>
          <w:ilvl w:val="0"/>
          <w:numId w:val="48"/>
        </w:numPr>
        <w:spacing w:before="21"/>
        <w:jc w:val="both"/>
        <w:rPr>
          <w:rFonts w:ascii="Montserrat" w:eastAsia="Montserrat" w:hAnsi="Montserrat" w:cs="Montserrat"/>
          <w:lang w:eastAsia="es-MX"/>
        </w:rPr>
      </w:pPr>
      <w:r w:rsidRPr="00F23EFC">
        <w:rPr>
          <w:rFonts w:ascii="Montserrat" w:eastAsia="Montserrat" w:hAnsi="Montserrat" w:cs="Montserrat"/>
          <w:lang w:eastAsia="es-MX"/>
        </w:rPr>
        <w:t>La Secretaría prevé estratégicamente una defensa oportuna, así como realizar los procedimientos de investigación administrativa, para rescindir a trabajadores infractores.</w:t>
      </w:r>
    </w:p>
    <w:p w14:paraId="7DBD7A51" w14:textId="55B2A593" w:rsidR="00236E36" w:rsidRPr="00F23EFC" w:rsidRDefault="0055562B" w:rsidP="00F23EFC">
      <w:pPr>
        <w:spacing w:before="21"/>
        <w:jc w:val="both"/>
        <w:rPr>
          <w:rFonts w:ascii="Montserrat" w:eastAsia="Montserrat" w:hAnsi="Montserrat" w:cs="Montserrat"/>
          <w:b/>
          <w:bCs/>
          <w:lang w:eastAsia="es-MX"/>
        </w:rPr>
      </w:pPr>
      <w:r w:rsidRPr="00F23EFC">
        <w:rPr>
          <w:rFonts w:ascii="Montserrat" w:eastAsia="Montserrat" w:hAnsi="Montserrat" w:cs="Montserrat"/>
          <w:b/>
          <w:bCs/>
          <w:lang w:eastAsia="es-MX"/>
        </w:rPr>
        <w:t>Secretaría de Agua y Medio Ambiente (</w:t>
      </w:r>
      <w:r w:rsidR="00236E36" w:rsidRPr="00F23EFC">
        <w:rPr>
          <w:rFonts w:ascii="Montserrat" w:eastAsia="Montserrat" w:hAnsi="Montserrat" w:cs="Montserrat"/>
          <w:b/>
          <w:bCs/>
          <w:lang w:eastAsia="es-MX"/>
        </w:rPr>
        <w:t>SAMA</w:t>
      </w:r>
      <w:r w:rsidRPr="00F23EFC">
        <w:rPr>
          <w:rFonts w:ascii="Montserrat" w:eastAsia="Montserrat" w:hAnsi="Montserrat" w:cs="Montserrat"/>
          <w:b/>
          <w:bCs/>
          <w:lang w:eastAsia="es-MX"/>
        </w:rPr>
        <w:t>)</w:t>
      </w:r>
      <w:r w:rsidR="00236E36" w:rsidRPr="00F23EFC">
        <w:rPr>
          <w:rFonts w:ascii="Montserrat" w:eastAsia="Montserrat" w:hAnsi="Montserrat" w:cs="Montserrat"/>
          <w:b/>
          <w:bCs/>
          <w:lang w:eastAsia="es-MX"/>
        </w:rPr>
        <w:t xml:space="preserve"> </w:t>
      </w:r>
    </w:p>
    <w:p w14:paraId="3D63E330" w14:textId="77777777" w:rsidR="00236E36" w:rsidRPr="00F23EFC" w:rsidRDefault="00236E36" w:rsidP="00F23EFC">
      <w:pPr>
        <w:pStyle w:val="Prrafodelista"/>
        <w:numPr>
          <w:ilvl w:val="0"/>
          <w:numId w:val="48"/>
        </w:numPr>
        <w:spacing w:before="21"/>
        <w:jc w:val="both"/>
        <w:rPr>
          <w:rFonts w:ascii="Montserrat" w:eastAsia="Montserrat" w:hAnsi="Montserrat" w:cs="Montserrat"/>
          <w:lang w:eastAsia="es-MX"/>
        </w:rPr>
      </w:pPr>
      <w:r w:rsidRPr="00F23EFC">
        <w:rPr>
          <w:rFonts w:ascii="Montserrat" w:eastAsia="Montserrat" w:hAnsi="Montserrat" w:cs="Montserrat"/>
          <w:lang w:eastAsia="es-MX"/>
        </w:rPr>
        <w:t>La Secretaría del Agua y Medio Ambiente se coordinará con las autoridades correspondientes mediante acuerdos para generar acciones para evitar riesgos relevantes para las Finanzas Públicas. La Secretaría del Agua y Medio Ambiente se coordinará con las autoridades</w:t>
      </w:r>
    </w:p>
    <w:p w14:paraId="2E0A1077" w14:textId="77777777" w:rsidR="00500B55" w:rsidRDefault="00500B55" w:rsidP="00F23EFC">
      <w:pPr>
        <w:spacing w:before="21"/>
        <w:jc w:val="both"/>
        <w:rPr>
          <w:rFonts w:ascii="Montserrat" w:eastAsia="Montserrat" w:hAnsi="Montserrat" w:cs="Montserrat"/>
          <w:b/>
          <w:bCs/>
          <w:lang w:eastAsia="es-MX"/>
        </w:rPr>
      </w:pPr>
    </w:p>
    <w:p w14:paraId="079B9D48" w14:textId="274C1D3A" w:rsidR="00970558" w:rsidRPr="00F23EFC" w:rsidRDefault="0055562B" w:rsidP="00F23EFC">
      <w:pPr>
        <w:spacing w:before="21"/>
        <w:jc w:val="both"/>
        <w:rPr>
          <w:rFonts w:ascii="Montserrat" w:eastAsia="Montserrat" w:hAnsi="Montserrat" w:cs="Montserrat"/>
          <w:b/>
          <w:bCs/>
          <w:lang w:eastAsia="es-MX"/>
        </w:rPr>
      </w:pPr>
      <w:r w:rsidRPr="00F23EFC">
        <w:rPr>
          <w:rFonts w:ascii="Montserrat" w:eastAsia="Montserrat" w:hAnsi="Montserrat" w:cs="Montserrat"/>
          <w:b/>
          <w:bCs/>
          <w:lang w:eastAsia="es-MX"/>
        </w:rPr>
        <w:t>Secretaría del Campo (</w:t>
      </w:r>
      <w:r w:rsidR="00970558" w:rsidRPr="00F23EFC">
        <w:rPr>
          <w:rFonts w:ascii="Montserrat" w:eastAsia="Montserrat" w:hAnsi="Montserrat" w:cs="Montserrat"/>
          <w:b/>
          <w:bCs/>
          <w:lang w:eastAsia="es-MX"/>
        </w:rPr>
        <w:t>SECAMPO</w:t>
      </w:r>
      <w:r w:rsidRPr="00F23EFC">
        <w:rPr>
          <w:rFonts w:ascii="Montserrat" w:eastAsia="Montserrat" w:hAnsi="Montserrat" w:cs="Montserrat"/>
          <w:b/>
          <w:bCs/>
          <w:lang w:eastAsia="es-MX"/>
        </w:rPr>
        <w:t>)</w:t>
      </w:r>
    </w:p>
    <w:p w14:paraId="508AB004" w14:textId="2C351D16" w:rsidR="00970558" w:rsidRPr="00F23EFC" w:rsidRDefault="00970558" w:rsidP="00F23EFC">
      <w:pPr>
        <w:pStyle w:val="Prrafodelista"/>
        <w:numPr>
          <w:ilvl w:val="0"/>
          <w:numId w:val="48"/>
        </w:numPr>
        <w:spacing w:before="21"/>
        <w:jc w:val="both"/>
        <w:rPr>
          <w:rFonts w:ascii="Montserrat" w:eastAsia="Montserrat" w:hAnsi="Montserrat" w:cs="Montserrat"/>
          <w:lang w:eastAsia="es-MX"/>
        </w:rPr>
      </w:pPr>
      <w:r w:rsidRPr="00F23EFC">
        <w:rPr>
          <w:rFonts w:ascii="Montserrat" w:eastAsia="Montserrat" w:hAnsi="Montserrat" w:cs="Montserrat"/>
          <w:lang w:eastAsia="es-MX"/>
        </w:rPr>
        <w:t>Negociación con los demandantes y hacer el pago correspondiente de las prestaciones creadas por dicha relación laboral; convenir con los mismos lo más posible que sea benévolo para las finanzas de Gobierno del Estado. Es necesario el fortalecimiento de la comunicación interna para garantizar el cumplimiento de las normativas laborales y promover una cultura de respeto y transparencia, así como la implementación de políticas claras y procedimientos para la resolución de conflictos laborales.</w:t>
      </w:r>
    </w:p>
    <w:p w14:paraId="2623BD7C" w14:textId="439A0361" w:rsidR="00970558" w:rsidRPr="00F23EFC" w:rsidRDefault="0055562B" w:rsidP="00F23EFC">
      <w:pPr>
        <w:spacing w:before="21"/>
        <w:jc w:val="both"/>
        <w:rPr>
          <w:rFonts w:ascii="Montserrat" w:eastAsia="Montserrat" w:hAnsi="Montserrat" w:cs="Montserrat"/>
          <w:b/>
          <w:bCs/>
          <w:lang w:eastAsia="es-MX"/>
        </w:rPr>
      </w:pPr>
      <w:r w:rsidRPr="00F23EFC">
        <w:rPr>
          <w:rFonts w:ascii="Montserrat" w:eastAsia="Montserrat" w:hAnsi="Montserrat" w:cs="Montserrat"/>
          <w:b/>
          <w:bCs/>
          <w:lang w:eastAsia="es-MX"/>
        </w:rPr>
        <w:t>Secretaría de las Mujeres (</w:t>
      </w:r>
      <w:r w:rsidR="00970558" w:rsidRPr="00F23EFC">
        <w:rPr>
          <w:rFonts w:ascii="Montserrat" w:eastAsia="Montserrat" w:hAnsi="Montserrat" w:cs="Montserrat"/>
          <w:b/>
          <w:bCs/>
          <w:lang w:eastAsia="es-MX"/>
        </w:rPr>
        <w:t>SEMUJER</w:t>
      </w:r>
      <w:r w:rsidRPr="00F23EFC">
        <w:rPr>
          <w:rFonts w:ascii="Montserrat" w:eastAsia="Montserrat" w:hAnsi="Montserrat" w:cs="Montserrat"/>
          <w:b/>
          <w:bCs/>
          <w:lang w:eastAsia="es-MX"/>
        </w:rPr>
        <w:t>)</w:t>
      </w:r>
    </w:p>
    <w:p w14:paraId="1C6C0309" w14:textId="596E9CA0" w:rsidR="00970558" w:rsidRPr="00F23EFC" w:rsidRDefault="00970558" w:rsidP="00F23EFC">
      <w:pPr>
        <w:pStyle w:val="Prrafodelista"/>
        <w:numPr>
          <w:ilvl w:val="0"/>
          <w:numId w:val="48"/>
        </w:numPr>
        <w:spacing w:before="21"/>
        <w:jc w:val="both"/>
        <w:rPr>
          <w:rFonts w:ascii="Montserrat" w:eastAsia="Montserrat" w:hAnsi="Montserrat" w:cs="Montserrat"/>
          <w:lang w:eastAsia="es-MX"/>
        </w:rPr>
      </w:pPr>
      <w:r w:rsidRPr="00F23EFC">
        <w:rPr>
          <w:rFonts w:ascii="Montserrat" w:eastAsia="Montserrat" w:hAnsi="Montserrat" w:cs="Montserrat"/>
          <w:lang w:eastAsia="es-MX"/>
        </w:rPr>
        <w:t>Gestión de recursos extraordinarios</w:t>
      </w:r>
    </w:p>
    <w:p w14:paraId="18006DCD" w14:textId="0F1C629E" w:rsidR="00F10429" w:rsidRPr="00F23EFC" w:rsidRDefault="0055562B" w:rsidP="00F23EFC">
      <w:pPr>
        <w:spacing w:before="21"/>
        <w:jc w:val="both"/>
        <w:rPr>
          <w:rFonts w:ascii="Montserrat" w:eastAsia="Montserrat" w:hAnsi="Montserrat" w:cs="Montserrat"/>
          <w:b/>
          <w:bCs/>
          <w:lang w:eastAsia="es-MX"/>
        </w:rPr>
      </w:pPr>
      <w:r w:rsidRPr="00F23EFC">
        <w:rPr>
          <w:rFonts w:ascii="Montserrat" w:eastAsia="Montserrat" w:hAnsi="Montserrat" w:cs="Montserrat"/>
          <w:b/>
          <w:bCs/>
          <w:lang w:eastAsia="es-MX"/>
        </w:rPr>
        <w:lastRenderedPageBreak/>
        <w:t>Sistema Estatal para el Desarrollo Integral de la Familia (</w:t>
      </w:r>
      <w:r w:rsidR="00F10429" w:rsidRPr="00F23EFC">
        <w:rPr>
          <w:rFonts w:ascii="Montserrat" w:eastAsia="Montserrat" w:hAnsi="Montserrat" w:cs="Montserrat"/>
          <w:b/>
          <w:bCs/>
          <w:lang w:eastAsia="es-MX"/>
        </w:rPr>
        <w:t>SEDIF</w:t>
      </w:r>
      <w:r w:rsidRPr="00F23EFC">
        <w:rPr>
          <w:rFonts w:ascii="Montserrat" w:eastAsia="Montserrat" w:hAnsi="Montserrat" w:cs="Montserrat"/>
          <w:b/>
          <w:bCs/>
          <w:lang w:eastAsia="es-MX"/>
        </w:rPr>
        <w:t>)</w:t>
      </w:r>
    </w:p>
    <w:p w14:paraId="39166DE6" w14:textId="18459697" w:rsidR="00F10429" w:rsidRPr="00F23EFC" w:rsidRDefault="00F10429" w:rsidP="00F23EFC">
      <w:pPr>
        <w:pStyle w:val="Prrafodelista"/>
        <w:numPr>
          <w:ilvl w:val="0"/>
          <w:numId w:val="48"/>
        </w:numPr>
        <w:spacing w:before="21"/>
        <w:jc w:val="both"/>
        <w:rPr>
          <w:rFonts w:ascii="Montserrat" w:eastAsia="Montserrat" w:hAnsi="Montserrat" w:cs="Montserrat"/>
          <w:lang w:eastAsia="es-MX"/>
        </w:rPr>
      </w:pPr>
      <w:r w:rsidRPr="00F23EFC">
        <w:rPr>
          <w:rFonts w:ascii="Montserrat" w:eastAsia="Montserrat" w:hAnsi="Montserrat" w:cs="Montserrat"/>
          <w:lang w:eastAsia="es-MX"/>
        </w:rPr>
        <w:t>Realizar análisis de mensuales del avance en el ejercicio de los recursos autorizados, con la finalidad de que se tomen medidas administrativas de austeridad y/o se realicen las adecuaciones programáticas.</w:t>
      </w:r>
    </w:p>
    <w:p w14:paraId="0F62E60F" w14:textId="13BB6D53" w:rsidR="00F10429" w:rsidRPr="00F23EFC" w:rsidRDefault="00F10429" w:rsidP="00F23EFC">
      <w:pPr>
        <w:pStyle w:val="Prrafodelista"/>
        <w:numPr>
          <w:ilvl w:val="0"/>
          <w:numId w:val="48"/>
        </w:numPr>
        <w:spacing w:before="21"/>
        <w:jc w:val="both"/>
        <w:rPr>
          <w:rFonts w:ascii="Montserrat" w:eastAsia="Montserrat" w:hAnsi="Montserrat" w:cs="Montserrat"/>
          <w:lang w:eastAsia="es-MX"/>
        </w:rPr>
      </w:pPr>
      <w:r w:rsidRPr="00F23EFC">
        <w:rPr>
          <w:rFonts w:ascii="Montserrat" w:eastAsia="Montserrat" w:hAnsi="Montserrat" w:cs="Montserrat"/>
          <w:lang w:eastAsia="es-MX"/>
        </w:rPr>
        <w:t>Realizar análisis de mensuales del avance en el ejercicio de los recursos autorizados, con la finalidad de que se tomen medidas administrativas de austeridad y/o se realicen las adecuaciones programáticas.</w:t>
      </w:r>
    </w:p>
    <w:p w14:paraId="61872239" w14:textId="14BF82B3" w:rsidR="00F10429" w:rsidRPr="00F23EFC" w:rsidRDefault="00F10429" w:rsidP="00F23EFC">
      <w:pPr>
        <w:pStyle w:val="Prrafodelista"/>
        <w:numPr>
          <w:ilvl w:val="0"/>
          <w:numId w:val="48"/>
        </w:numPr>
        <w:spacing w:before="21"/>
        <w:jc w:val="both"/>
        <w:rPr>
          <w:rFonts w:ascii="Montserrat" w:eastAsia="Montserrat" w:hAnsi="Montserrat" w:cs="Montserrat"/>
          <w:lang w:eastAsia="es-MX"/>
        </w:rPr>
      </w:pPr>
      <w:r w:rsidRPr="00F23EFC">
        <w:rPr>
          <w:rFonts w:ascii="Montserrat" w:eastAsia="Montserrat" w:hAnsi="Montserrat" w:cs="Montserrat"/>
          <w:lang w:eastAsia="es-MX"/>
        </w:rPr>
        <w:t>Verificar que las recisiones de contratos estén con estricto apego a la Ley para evitar demandas.</w:t>
      </w:r>
    </w:p>
    <w:p w14:paraId="049C852C" w14:textId="7EAFD78B" w:rsidR="00F10429" w:rsidRPr="00F23EFC" w:rsidRDefault="00F10429" w:rsidP="00F23EFC">
      <w:pPr>
        <w:pStyle w:val="Prrafodelista"/>
        <w:numPr>
          <w:ilvl w:val="0"/>
          <w:numId w:val="48"/>
        </w:numPr>
        <w:spacing w:before="21"/>
        <w:jc w:val="both"/>
        <w:rPr>
          <w:rFonts w:ascii="Montserrat" w:eastAsia="Montserrat" w:hAnsi="Montserrat" w:cs="Montserrat"/>
          <w:lang w:eastAsia="es-MX"/>
        </w:rPr>
      </w:pPr>
      <w:r w:rsidRPr="00F23EFC">
        <w:rPr>
          <w:rFonts w:ascii="Montserrat" w:eastAsia="Montserrat" w:hAnsi="Montserrat" w:cs="Montserrat"/>
          <w:lang w:eastAsia="es-MX"/>
        </w:rPr>
        <w:t>Realizar análisis de mensuales del avance en el ejercicio de los recursos autorizados, con la finalidad de que se tomen medidas administrativas de austeridad y/o se realicen las adecuaciones programáticas.</w:t>
      </w:r>
    </w:p>
    <w:p w14:paraId="33EB876F" w14:textId="03A12CD9" w:rsidR="00F10429" w:rsidRPr="00F23EFC" w:rsidRDefault="00500B55" w:rsidP="00F23EFC">
      <w:pPr>
        <w:spacing w:before="21"/>
        <w:jc w:val="both"/>
        <w:rPr>
          <w:rFonts w:ascii="Montserrat" w:eastAsia="Montserrat" w:hAnsi="Montserrat" w:cs="Montserrat"/>
          <w:b/>
          <w:bCs/>
          <w:lang w:eastAsia="es-MX"/>
        </w:rPr>
      </w:pPr>
      <w:r w:rsidRPr="00F23EFC">
        <w:rPr>
          <w:rFonts w:ascii="Montserrat" w:eastAsia="Montserrat" w:hAnsi="Montserrat" w:cs="Montserrat"/>
          <w:b/>
          <w:bCs/>
          <w:lang w:eastAsia="es-MX"/>
        </w:rPr>
        <w:t>Servicios</w:t>
      </w:r>
      <w:r w:rsidR="0055562B" w:rsidRPr="00F23EFC">
        <w:rPr>
          <w:rFonts w:ascii="Montserrat" w:eastAsia="Montserrat" w:hAnsi="Montserrat" w:cs="Montserrat"/>
          <w:b/>
          <w:bCs/>
          <w:lang w:eastAsia="es-MX"/>
        </w:rPr>
        <w:t xml:space="preserve"> de Salud de Zacatecas (</w:t>
      </w:r>
      <w:r w:rsidR="00F10429" w:rsidRPr="00F23EFC">
        <w:rPr>
          <w:rFonts w:ascii="Montserrat" w:eastAsia="Montserrat" w:hAnsi="Montserrat" w:cs="Montserrat"/>
          <w:b/>
          <w:bCs/>
          <w:lang w:eastAsia="es-MX"/>
        </w:rPr>
        <w:t>SSZ</w:t>
      </w:r>
      <w:r w:rsidR="0055562B" w:rsidRPr="00F23EFC">
        <w:rPr>
          <w:rFonts w:ascii="Montserrat" w:eastAsia="Montserrat" w:hAnsi="Montserrat" w:cs="Montserrat"/>
          <w:b/>
          <w:bCs/>
          <w:lang w:eastAsia="es-MX"/>
        </w:rPr>
        <w:t>)</w:t>
      </w:r>
    </w:p>
    <w:p w14:paraId="2ED3E7B9" w14:textId="52B4CE51" w:rsidR="00F10429" w:rsidRPr="00F23EFC" w:rsidRDefault="0055562B" w:rsidP="00F23EFC">
      <w:pPr>
        <w:pStyle w:val="Prrafodelista"/>
        <w:numPr>
          <w:ilvl w:val="0"/>
          <w:numId w:val="49"/>
        </w:numPr>
        <w:spacing w:before="21"/>
        <w:jc w:val="both"/>
        <w:rPr>
          <w:rFonts w:ascii="Montserrat" w:eastAsia="Montserrat" w:hAnsi="Montserrat" w:cs="Montserrat"/>
          <w:lang w:eastAsia="es-MX"/>
        </w:rPr>
      </w:pPr>
      <w:r w:rsidRPr="00F23EFC">
        <w:rPr>
          <w:rFonts w:ascii="Montserrat" w:eastAsia="Montserrat" w:hAnsi="Montserrat" w:cs="Montserrat"/>
          <w:lang w:eastAsia="es-MX"/>
        </w:rPr>
        <w:t>S</w:t>
      </w:r>
      <w:r w:rsidR="00F10429" w:rsidRPr="00F23EFC">
        <w:rPr>
          <w:rFonts w:ascii="Montserrat" w:eastAsia="Montserrat" w:hAnsi="Montserrat" w:cs="Montserrat"/>
          <w:lang w:eastAsia="es-MX"/>
        </w:rPr>
        <w:t>e considera la posibilidad de generar durante 2026 economías en el capítulo 1000 Servicios Personales, a través de la mejora de los procesos en la Subdirección de Recursos Humanos.</w:t>
      </w:r>
    </w:p>
    <w:p w14:paraId="1ED14693" w14:textId="0F00EE77" w:rsidR="00F10429" w:rsidRPr="00F23EFC" w:rsidRDefault="00F10429" w:rsidP="00F23EFC">
      <w:pPr>
        <w:pStyle w:val="Prrafodelista"/>
        <w:numPr>
          <w:ilvl w:val="0"/>
          <w:numId w:val="49"/>
        </w:numPr>
        <w:spacing w:before="21"/>
        <w:jc w:val="both"/>
        <w:rPr>
          <w:rFonts w:ascii="Montserrat" w:eastAsia="Montserrat" w:hAnsi="Montserrat" w:cs="Montserrat"/>
          <w:lang w:eastAsia="es-MX"/>
        </w:rPr>
      </w:pPr>
      <w:r w:rsidRPr="00F23EFC">
        <w:rPr>
          <w:rFonts w:ascii="Montserrat" w:eastAsia="Montserrat" w:hAnsi="Montserrat" w:cs="Montserrat"/>
          <w:lang w:eastAsia="es-MX"/>
        </w:rPr>
        <w:t>Programa de Reingeniería de los Servicios de Salud de Zacatecas se realiza revisando y validando plantillas para evitar duplicidad de personal y la generación de contratos nuevos sin justificación, además de redireccionar personal a los servicios donde no hay suficiente recurso humano.</w:t>
      </w:r>
    </w:p>
    <w:p w14:paraId="3EF8481C" w14:textId="53F35A14" w:rsidR="00F10429" w:rsidRPr="00F23EFC" w:rsidRDefault="00F10429" w:rsidP="00F23EFC">
      <w:pPr>
        <w:pStyle w:val="Prrafodelista"/>
        <w:numPr>
          <w:ilvl w:val="0"/>
          <w:numId w:val="49"/>
        </w:numPr>
        <w:spacing w:before="21"/>
        <w:jc w:val="both"/>
        <w:rPr>
          <w:rFonts w:ascii="Montserrat" w:eastAsia="Montserrat" w:hAnsi="Montserrat" w:cs="Montserrat"/>
          <w:lang w:eastAsia="es-MX"/>
        </w:rPr>
      </w:pPr>
      <w:r w:rsidRPr="00F23EFC">
        <w:rPr>
          <w:rFonts w:ascii="Montserrat" w:eastAsia="Montserrat" w:hAnsi="Montserrat" w:cs="Montserrat"/>
          <w:lang w:eastAsia="es-MX"/>
        </w:rPr>
        <w:t xml:space="preserve">Contratación de personal médico y administrativo por la OPD IMSS Bienestar, es factible que el número de contratos a pagar por estos Servicios de Salud de </w:t>
      </w:r>
      <w:r w:rsidR="006E29BF" w:rsidRPr="00F23EFC">
        <w:rPr>
          <w:rFonts w:ascii="Montserrat" w:eastAsia="Montserrat" w:hAnsi="Montserrat" w:cs="Montserrat"/>
          <w:lang w:eastAsia="es-MX"/>
        </w:rPr>
        <w:t>Zacatecas</w:t>
      </w:r>
      <w:r w:rsidRPr="00F23EFC">
        <w:rPr>
          <w:rFonts w:ascii="Montserrat" w:eastAsia="Montserrat" w:hAnsi="Montserrat" w:cs="Montserrat"/>
          <w:lang w:eastAsia="es-MX"/>
        </w:rPr>
        <w:t xml:space="preserve"> disminuya en 2026.</w:t>
      </w:r>
    </w:p>
    <w:p w14:paraId="407B2C90" w14:textId="12CFE5C0" w:rsidR="00F10429" w:rsidRPr="00F23EFC" w:rsidRDefault="0055562B" w:rsidP="00F23EFC">
      <w:pPr>
        <w:pStyle w:val="Prrafodelista"/>
        <w:numPr>
          <w:ilvl w:val="0"/>
          <w:numId w:val="49"/>
        </w:numPr>
        <w:spacing w:before="21"/>
        <w:jc w:val="both"/>
        <w:rPr>
          <w:rFonts w:ascii="Montserrat" w:eastAsia="Montserrat" w:hAnsi="Montserrat" w:cs="Montserrat"/>
          <w:lang w:eastAsia="es-MX"/>
        </w:rPr>
      </w:pPr>
      <w:r w:rsidRPr="00F23EFC">
        <w:rPr>
          <w:rFonts w:ascii="Montserrat" w:eastAsia="Montserrat" w:hAnsi="Montserrat" w:cs="Montserrat"/>
          <w:lang w:eastAsia="es-MX"/>
        </w:rPr>
        <w:t>C</w:t>
      </w:r>
      <w:r w:rsidR="00F10429" w:rsidRPr="00F23EFC">
        <w:rPr>
          <w:rFonts w:ascii="Montserrat" w:eastAsia="Montserrat" w:hAnsi="Montserrat" w:cs="Montserrat"/>
          <w:lang w:eastAsia="es-MX"/>
        </w:rPr>
        <w:t>on el apoyo de la Subdirección de Asuntos Jurídicos, se trabaja con las áreas de recursos humanos de las unidades médicas, a fin de que sustenten adecuadamente las actas administrativas que generan incidencia en los trabajadores, a efecto de que éstas no se deriven en demandas laborales que se conviertan luego en sentencias ejecutoriadas por encontrarse mal sustentadas.</w:t>
      </w:r>
    </w:p>
    <w:p w14:paraId="0AF0C1C2" w14:textId="060B023C" w:rsidR="00F10429" w:rsidRPr="00F23EFC" w:rsidRDefault="0055562B" w:rsidP="00F23EFC">
      <w:pPr>
        <w:spacing w:before="21"/>
        <w:jc w:val="both"/>
        <w:rPr>
          <w:rFonts w:ascii="Montserrat" w:eastAsia="Montserrat" w:hAnsi="Montserrat" w:cs="Montserrat"/>
          <w:b/>
          <w:bCs/>
          <w:lang w:eastAsia="es-MX"/>
        </w:rPr>
      </w:pPr>
      <w:r w:rsidRPr="00F23EFC">
        <w:rPr>
          <w:rFonts w:ascii="Montserrat" w:eastAsia="Montserrat" w:hAnsi="Montserrat" w:cs="Montserrat"/>
          <w:b/>
          <w:bCs/>
          <w:lang w:eastAsia="es-MX"/>
        </w:rPr>
        <w:t>Instituto de Cultura Física y Deporte del Estado de Zacatecas (</w:t>
      </w:r>
      <w:r w:rsidR="00F10429" w:rsidRPr="00F23EFC">
        <w:rPr>
          <w:rFonts w:ascii="Montserrat" w:eastAsia="Montserrat" w:hAnsi="Montserrat" w:cs="Montserrat"/>
          <w:b/>
          <w:bCs/>
          <w:lang w:eastAsia="es-MX"/>
        </w:rPr>
        <w:t>INCUFIDEZ</w:t>
      </w:r>
      <w:r w:rsidRPr="00F23EFC">
        <w:rPr>
          <w:rFonts w:ascii="Montserrat" w:eastAsia="Montserrat" w:hAnsi="Montserrat" w:cs="Montserrat"/>
          <w:b/>
          <w:bCs/>
          <w:lang w:eastAsia="es-MX"/>
        </w:rPr>
        <w:t>)</w:t>
      </w:r>
    </w:p>
    <w:p w14:paraId="00F94E4F" w14:textId="5B3DA8FA" w:rsidR="00F10429" w:rsidRPr="00F23EFC" w:rsidRDefault="00F10429" w:rsidP="00F23EFC">
      <w:pPr>
        <w:pStyle w:val="Prrafodelista"/>
        <w:numPr>
          <w:ilvl w:val="0"/>
          <w:numId w:val="50"/>
        </w:numPr>
        <w:spacing w:before="21"/>
        <w:jc w:val="both"/>
        <w:rPr>
          <w:rFonts w:ascii="Montserrat" w:eastAsia="Montserrat" w:hAnsi="Montserrat" w:cs="Montserrat"/>
          <w:lang w:eastAsia="es-MX"/>
        </w:rPr>
      </w:pPr>
      <w:r w:rsidRPr="00F23EFC">
        <w:rPr>
          <w:rFonts w:ascii="Montserrat" w:eastAsia="Montserrat" w:hAnsi="Montserrat" w:cs="Montserrat"/>
          <w:lang w:eastAsia="es-MX"/>
        </w:rPr>
        <w:t>Gestión de recursos extraordinarios.</w:t>
      </w:r>
    </w:p>
    <w:p w14:paraId="7F63E5F1" w14:textId="76ED34DB" w:rsidR="00F10429" w:rsidRPr="00F23EFC" w:rsidRDefault="0055562B" w:rsidP="00F23EFC">
      <w:pPr>
        <w:spacing w:before="21"/>
        <w:jc w:val="both"/>
        <w:rPr>
          <w:rFonts w:ascii="Montserrat" w:eastAsia="Montserrat" w:hAnsi="Montserrat" w:cs="Montserrat"/>
          <w:b/>
          <w:bCs/>
          <w:lang w:eastAsia="es-MX"/>
        </w:rPr>
      </w:pPr>
      <w:r w:rsidRPr="00F23EFC">
        <w:rPr>
          <w:rFonts w:ascii="Montserrat" w:eastAsia="Montserrat" w:hAnsi="Montserrat" w:cs="Montserrat"/>
          <w:b/>
          <w:bCs/>
          <w:lang w:eastAsia="es-MX"/>
        </w:rPr>
        <w:t>Instituto Zacatecano de Cultura</w:t>
      </w:r>
      <w:r w:rsidR="006E29BF">
        <w:rPr>
          <w:rFonts w:ascii="Montserrat" w:eastAsia="Montserrat" w:hAnsi="Montserrat" w:cs="Montserrat"/>
          <w:b/>
          <w:bCs/>
          <w:lang w:eastAsia="es-MX"/>
        </w:rPr>
        <w:t xml:space="preserve"> </w:t>
      </w:r>
      <w:r w:rsidRPr="00F23EFC">
        <w:rPr>
          <w:rFonts w:ascii="Montserrat" w:eastAsia="Montserrat" w:hAnsi="Montserrat" w:cs="Montserrat"/>
          <w:b/>
          <w:bCs/>
          <w:lang w:eastAsia="es-MX"/>
        </w:rPr>
        <w:t>“Ramón López Velarde”</w:t>
      </w:r>
      <w:r w:rsidR="006E29BF">
        <w:rPr>
          <w:rFonts w:ascii="Montserrat" w:eastAsia="Montserrat" w:hAnsi="Montserrat" w:cs="Montserrat"/>
          <w:b/>
          <w:bCs/>
          <w:lang w:eastAsia="es-MX"/>
        </w:rPr>
        <w:t xml:space="preserve"> </w:t>
      </w:r>
      <w:r w:rsidRPr="00F23EFC">
        <w:rPr>
          <w:rFonts w:ascii="Montserrat" w:eastAsia="Montserrat" w:hAnsi="Montserrat" w:cs="Montserrat"/>
          <w:b/>
          <w:bCs/>
          <w:lang w:eastAsia="es-MX"/>
        </w:rPr>
        <w:t>(IZC)</w:t>
      </w:r>
    </w:p>
    <w:p w14:paraId="4E526D51" w14:textId="1A0F2F83" w:rsidR="00F10429" w:rsidRPr="00F23EFC" w:rsidRDefault="00F10429" w:rsidP="00F23EFC">
      <w:pPr>
        <w:spacing w:before="21"/>
        <w:jc w:val="both"/>
        <w:rPr>
          <w:rFonts w:ascii="Montserrat" w:eastAsia="Montserrat" w:hAnsi="Montserrat" w:cs="Montserrat"/>
          <w:lang w:eastAsia="es-MX"/>
        </w:rPr>
      </w:pPr>
      <w:r w:rsidRPr="00F23EFC">
        <w:rPr>
          <w:rFonts w:ascii="Montserrat" w:eastAsia="Montserrat" w:hAnsi="Montserrat" w:cs="Montserrat"/>
          <w:lang w:eastAsia="es-MX"/>
        </w:rPr>
        <w:t>Las finanzas públicas enfrentan diversos riesgos que pueden afectar la estabilidad económica y la capacidad del Instituto para cumplir con sus obligaciones. A continuación, se mencionan las previsiones que este organismo preverá para la realización de las acciones a fin de no poner en riesgo las Finanzas Públicas. </w:t>
      </w:r>
    </w:p>
    <w:p w14:paraId="4B389D28" w14:textId="122F1A55" w:rsidR="00F10429" w:rsidRPr="00F23EFC" w:rsidRDefault="00F10429" w:rsidP="00F23EFC">
      <w:pPr>
        <w:numPr>
          <w:ilvl w:val="0"/>
          <w:numId w:val="34"/>
        </w:numPr>
        <w:spacing w:before="21" w:after="0"/>
        <w:jc w:val="both"/>
        <w:rPr>
          <w:rFonts w:ascii="Montserrat" w:eastAsia="Montserrat" w:hAnsi="Montserrat" w:cs="Montserrat"/>
          <w:lang w:eastAsia="es-MX"/>
        </w:rPr>
      </w:pPr>
      <w:r w:rsidRPr="00F23EFC">
        <w:rPr>
          <w:rFonts w:ascii="Montserrat" w:eastAsia="Montserrat" w:hAnsi="Montserrat" w:cs="Montserrat"/>
          <w:lang w:eastAsia="es-MX"/>
        </w:rPr>
        <w:lastRenderedPageBreak/>
        <w:t>Implementación de presupuestos basados en resultados: Fomentar la asignación eficiente de recursos mediante la evaluación del desempeño de programas y proyectos.</w:t>
      </w:r>
      <w:r w:rsidR="006E29BF">
        <w:rPr>
          <w:rFonts w:ascii="Montserrat" w:eastAsia="Montserrat" w:hAnsi="Montserrat" w:cs="Montserrat"/>
          <w:lang w:eastAsia="es-MX"/>
        </w:rPr>
        <w:t xml:space="preserve"> </w:t>
      </w:r>
      <w:r w:rsidRPr="00F23EFC">
        <w:rPr>
          <w:rFonts w:ascii="Montserrat" w:eastAsia="Montserrat" w:hAnsi="Montserrat" w:cs="Montserrat"/>
          <w:lang w:eastAsia="es-MX"/>
        </w:rPr>
        <w:t> </w:t>
      </w:r>
    </w:p>
    <w:p w14:paraId="55F1F47A" w14:textId="77777777" w:rsidR="00F10429" w:rsidRPr="00F23EFC" w:rsidRDefault="00F10429" w:rsidP="00F23EFC">
      <w:pPr>
        <w:numPr>
          <w:ilvl w:val="0"/>
          <w:numId w:val="34"/>
        </w:numPr>
        <w:spacing w:before="21" w:after="0"/>
        <w:jc w:val="both"/>
        <w:rPr>
          <w:rFonts w:ascii="Montserrat" w:eastAsia="Montserrat" w:hAnsi="Montserrat" w:cs="Montserrat"/>
          <w:lang w:eastAsia="es-MX"/>
        </w:rPr>
      </w:pPr>
      <w:r w:rsidRPr="00F23EFC">
        <w:rPr>
          <w:rFonts w:ascii="Montserrat" w:eastAsia="Montserrat" w:hAnsi="Montserrat" w:cs="Montserrat"/>
          <w:lang w:eastAsia="es-MX"/>
        </w:rPr>
        <w:t>Desarrollo de nuevas fuentes de ingresos</w:t>
      </w:r>
    </w:p>
    <w:p w14:paraId="3E3CCA35" w14:textId="77777777" w:rsidR="00F10429" w:rsidRPr="00F23EFC" w:rsidRDefault="00F10429" w:rsidP="00F23EFC">
      <w:pPr>
        <w:numPr>
          <w:ilvl w:val="0"/>
          <w:numId w:val="34"/>
        </w:numPr>
        <w:spacing w:before="21" w:after="0"/>
        <w:jc w:val="both"/>
        <w:rPr>
          <w:rFonts w:ascii="Montserrat" w:eastAsia="Montserrat" w:hAnsi="Montserrat" w:cs="Montserrat"/>
          <w:lang w:eastAsia="es-MX"/>
        </w:rPr>
      </w:pPr>
      <w:r w:rsidRPr="00F23EFC">
        <w:rPr>
          <w:rFonts w:ascii="Montserrat" w:eastAsia="Montserrat" w:hAnsi="Montserrat" w:cs="Montserrat"/>
          <w:lang w:eastAsia="es-MX"/>
        </w:rPr>
        <w:t>Fortalecimiento de la Transparencia y Rendición de Cuentas</w:t>
      </w:r>
    </w:p>
    <w:p w14:paraId="3D261D95" w14:textId="77777777" w:rsidR="00F10429" w:rsidRPr="00F23EFC" w:rsidRDefault="00F10429" w:rsidP="00F23EFC">
      <w:pPr>
        <w:numPr>
          <w:ilvl w:val="0"/>
          <w:numId w:val="34"/>
        </w:numPr>
        <w:spacing w:before="21" w:after="0"/>
        <w:jc w:val="both"/>
        <w:rPr>
          <w:rFonts w:ascii="Montserrat" w:eastAsia="Montserrat" w:hAnsi="Montserrat" w:cs="Montserrat"/>
          <w:lang w:eastAsia="es-MX"/>
        </w:rPr>
      </w:pPr>
      <w:r w:rsidRPr="00F23EFC">
        <w:rPr>
          <w:rFonts w:ascii="Montserrat" w:eastAsia="Montserrat" w:hAnsi="Montserrat" w:cs="Montserrat"/>
          <w:lang w:eastAsia="es-MX"/>
        </w:rPr>
        <w:t>Atención integral del programa de control interno y de administración de riesgos</w:t>
      </w:r>
    </w:p>
    <w:p w14:paraId="7A49BE28" w14:textId="77777777" w:rsidR="00F10429" w:rsidRPr="00F23EFC" w:rsidRDefault="00F10429" w:rsidP="00500B55">
      <w:pPr>
        <w:numPr>
          <w:ilvl w:val="0"/>
          <w:numId w:val="34"/>
        </w:numPr>
        <w:spacing w:after="0"/>
        <w:jc w:val="both"/>
        <w:rPr>
          <w:rFonts w:ascii="Montserrat" w:eastAsia="Montserrat" w:hAnsi="Montserrat" w:cs="Montserrat"/>
          <w:lang w:eastAsia="es-MX"/>
        </w:rPr>
      </w:pPr>
      <w:r w:rsidRPr="00F23EFC">
        <w:rPr>
          <w:rFonts w:ascii="Montserrat" w:eastAsia="Montserrat" w:hAnsi="Montserrat" w:cs="Montserrat"/>
          <w:lang w:eastAsia="es-MX"/>
        </w:rPr>
        <w:t>Capacitación y desarrollo del personal en finanzas públicas.</w:t>
      </w:r>
    </w:p>
    <w:p w14:paraId="769587DB" w14:textId="4D953654" w:rsidR="00F10429" w:rsidRPr="00F23EFC" w:rsidRDefault="0055562B" w:rsidP="00500B55">
      <w:pPr>
        <w:spacing w:before="240" w:after="0"/>
        <w:jc w:val="both"/>
        <w:rPr>
          <w:rFonts w:ascii="Montserrat" w:eastAsia="Montserrat" w:hAnsi="Montserrat" w:cs="Montserrat"/>
          <w:b/>
          <w:bCs/>
          <w:lang w:eastAsia="es-MX"/>
        </w:rPr>
      </w:pPr>
      <w:r w:rsidRPr="00F23EFC">
        <w:rPr>
          <w:rFonts w:ascii="Montserrat" w:eastAsia="Montserrat" w:hAnsi="Montserrat" w:cs="Montserrat"/>
          <w:b/>
          <w:bCs/>
          <w:lang w:eastAsia="es-MX"/>
        </w:rPr>
        <w:t>Instituto Zacatecano de Construcción de Escuelas (</w:t>
      </w:r>
      <w:r w:rsidR="00292DF1" w:rsidRPr="00F23EFC">
        <w:rPr>
          <w:rFonts w:ascii="Montserrat" w:eastAsia="Montserrat" w:hAnsi="Montserrat" w:cs="Montserrat"/>
          <w:b/>
          <w:bCs/>
          <w:lang w:eastAsia="es-MX"/>
        </w:rPr>
        <w:t xml:space="preserve">INZACE </w:t>
      </w:r>
      <w:r w:rsidRPr="00F23EFC">
        <w:rPr>
          <w:rFonts w:ascii="Montserrat" w:eastAsia="Montserrat" w:hAnsi="Montserrat" w:cs="Montserrat"/>
          <w:b/>
          <w:bCs/>
          <w:lang w:eastAsia="es-MX"/>
        </w:rPr>
        <w:t>)</w:t>
      </w:r>
    </w:p>
    <w:p w14:paraId="3DA7EB0A" w14:textId="61C3236F" w:rsidR="00292DF1" w:rsidRPr="00F23EFC" w:rsidRDefault="00292DF1" w:rsidP="00F23EFC">
      <w:pPr>
        <w:spacing w:before="21"/>
        <w:jc w:val="both"/>
        <w:rPr>
          <w:rFonts w:ascii="Montserrat" w:eastAsia="Montserrat" w:hAnsi="Montserrat" w:cs="Montserrat"/>
          <w:lang w:eastAsia="es-MX"/>
        </w:rPr>
      </w:pPr>
      <w:r w:rsidRPr="00F23EFC">
        <w:rPr>
          <w:rFonts w:ascii="Montserrat" w:eastAsia="Montserrat" w:hAnsi="Montserrat" w:cs="Montserrat"/>
          <w:lang w:eastAsia="es-MX"/>
        </w:rPr>
        <w:t>Ejercer el presupuesto de acuerdo con lo plasmado en el mismo dando seguimiento mes a mes con el fin de no comprometer recurso que no se tenga disponible o contemplado, con el fin de cumplir con los objetivos o metas.</w:t>
      </w:r>
    </w:p>
    <w:sectPr w:rsidR="00292DF1" w:rsidRPr="00F23EFC" w:rsidSect="0006305A">
      <w:footerReference w:type="default" r:id="rId9"/>
      <w:pgSz w:w="12240" w:h="15840"/>
      <w:pgMar w:top="1985"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787A6" w14:textId="77777777" w:rsidR="00AC3006" w:rsidRDefault="00AC3006" w:rsidP="003F3A36">
      <w:pPr>
        <w:spacing w:after="0" w:line="240" w:lineRule="auto"/>
      </w:pPr>
      <w:r>
        <w:separator/>
      </w:r>
    </w:p>
  </w:endnote>
  <w:endnote w:type="continuationSeparator" w:id="0">
    <w:p w14:paraId="556D91CE" w14:textId="77777777" w:rsidR="00AC3006" w:rsidRDefault="00AC3006" w:rsidP="003F3A36">
      <w:pPr>
        <w:spacing w:after="0" w:line="240" w:lineRule="auto"/>
      </w:pPr>
      <w:r>
        <w:continuationSeparator/>
      </w:r>
    </w:p>
  </w:endnote>
  <w:endnote w:type="continuationNotice" w:id="1">
    <w:p w14:paraId="2115855D" w14:textId="77777777" w:rsidR="00AC3006" w:rsidRDefault="00AC30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201219"/>
      <w:docPartObj>
        <w:docPartGallery w:val="Page Numbers (Bottom of Page)"/>
        <w:docPartUnique/>
      </w:docPartObj>
    </w:sdtPr>
    <w:sdtEndPr>
      <w:rPr>
        <w:rFonts w:ascii="Montserrat Light" w:hAnsi="Montserrat Light"/>
        <w:color w:val="FFFFFF" w:themeColor="background1"/>
        <w:sz w:val="20"/>
      </w:rPr>
    </w:sdtEndPr>
    <w:sdtContent>
      <w:p w14:paraId="54EEA8FA" w14:textId="2AE98C9B" w:rsidR="00CF597A" w:rsidRPr="00CF597A" w:rsidRDefault="00CF597A">
        <w:pPr>
          <w:pStyle w:val="Piedepgina"/>
          <w:jc w:val="right"/>
          <w:rPr>
            <w:rFonts w:ascii="Montserrat Light" w:hAnsi="Montserrat Light"/>
            <w:color w:val="FFFFFF" w:themeColor="background1"/>
            <w:sz w:val="18"/>
            <w:szCs w:val="20"/>
          </w:rPr>
        </w:pPr>
        <w:r w:rsidRPr="00CF597A">
          <w:rPr>
            <w:rFonts w:ascii="Montserrat Light" w:hAnsi="Montserrat Light"/>
            <w:color w:val="FFFFFF" w:themeColor="background1"/>
            <w:sz w:val="18"/>
            <w:szCs w:val="20"/>
          </w:rPr>
          <w:fldChar w:fldCharType="begin"/>
        </w:r>
        <w:r w:rsidRPr="00CF597A">
          <w:rPr>
            <w:rFonts w:ascii="Montserrat Light" w:hAnsi="Montserrat Light"/>
            <w:color w:val="FFFFFF" w:themeColor="background1"/>
            <w:sz w:val="18"/>
            <w:szCs w:val="20"/>
          </w:rPr>
          <w:instrText>PAGE   \* MERGEFORMAT</w:instrText>
        </w:r>
        <w:r w:rsidRPr="00CF597A">
          <w:rPr>
            <w:rFonts w:ascii="Montserrat Light" w:hAnsi="Montserrat Light"/>
            <w:color w:val="FFFFFF" w:themeColor="background1"/>
            <w:sz w:val="18"/>
            <w:szCs w:val="20"/>
          </w:rPr>
          <w:fldChar w:fldCharType="separate"/>
        </w:r>
        <w:r w:rsidRPr="00CF597A">
          <w:rPr>
            <w:rFonts w:ascii="Montserrat Light" w:hAnsi="Montserrat Light"/>
            <w:noProof/>
            <w:color w:val="FFFFFF" w:themeColor="background1"/>
            <w:sz w:val="18"/>
            <w:szCs w:val="20"/>
            <w:lang w:val="es-ES"/>
          </w:rPr>
          <w:t>58</w:t>
        </w:r>
        <w:r w:rsidRPr="00CF597A">
          <w:rPr>
            <w:rFonts w:ascii="Montserrat Light" w:hAnsi="Montserrat Light"/>
            <w:color w:val="FFFFFF" w:themeColor="background1"/>
            <w:sz w:val="18"/>
            <w:szCs w:val="20"/>
          </w:rPr>
          <w:fldChar w:fldCharType="end"/>
        </w:r>
      </w:p>
    </w:sdtContent>
  </w:sdt>
  <w:p w14:paraId="62D5713C" w14:textId="77777777" w:rsidR="00CF597A" w:rsidRDefault="00CF59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EF961" w14:textId="77777777" w:rsidR="00AC3006" w:rsidRDefault="00AC3006" w:rsidP="003F3A36">
      <w:pPr>
        <w:spacing w:after="0" w:line="240" w:lineRule="auto"/>
      </w:pPr>
      <w:r>
        <w:separator/>
      </w:r>
    </w:p>
  </w:footnote>
  <w:footnote w:type="continuationSeparator" w:id="0">
    <w:p w14:paraId="4A8DB294" w14:textId="77777777" w:rsidR="00AC3006" w:rsidRDefault="00AC3006" w:rsidP="003F3A36">
      <w:pPr>
        <w:spacing w:after="0" w:line="240" w:lineRule="auto"/>
      </w:pPr>
      <w:r>
        <w:continuationSeparator/>
      </w:r>
    </w:p>
  </w:footnote>
  <w:footnote w:type="continuationNotice" w:id="1">
    <w:p w14:paraId="20E532B4" w14:textId="77777777" w:rsidR="00AC3006" w:rsidRDefault="00AC3006">
      <w:pPr>
        <w:spacing w:after="0" w:line="240" w:lineRule="auto"/>
      </w:pPr>
    </w:p>
  </w:footnote>
</w:footnotes>
</file>

<file path=word/intelligence.xml><?xml version="1.0" encoding="utf-8"?>
<int:Intelligence xmlns:int="http://schemas.microsoft.com/office/intelligence/2019/intelligence">
  <int:IntelligenceSettings/>
  <int:Manifest>
    <int:WordHash hashCode="nmcoYGznKs9u2A" id="wwcHjMSF"/>
    <int:WordHash hashCode="eFaT9MgSZ+W4jA" id="4fxoy5p/"/>
    <int:WordHash hashCode="yVJZ3h/XGYFNrv" id="9Dylukp/"/>
    <int:WordHash hashCode="u5gQgW+VqjbHDD" id="65vHfdpR"/>
    <int:WordHash hashCode="llhAOBZAnmbroh" id="Kpd58X74"/>
    <int:WordHash hashCode="4hvtVPpQy++2OW" id="GYHFkdrq"/>
  </int:Manifest>
  <int:Observations>
    <int:Content id="wwcHjMSF">
      <int:Rejection type="LegacyProofing"/>
    </int:Content>
    <int:Content id="4fxoy5p/">
      <int:Rejection type="LegacyProofing"/>
    </int:Content>
    <int:Content id="9Dylukp/">
      <int:Rejection type="LegacyProofing"/>
    </int:Content>
    <int:Content id="65vHfdpR">
      <int:Rejection type="LegacyProofing"/>
    </int:Content>
    <int:Content id="Kpd58X74">
      <int:Rejection type="LegacyProofing"/>
    </int:Content>
    <int:Content id="GYHFkdrq">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4E1"/>
    <w:multiLevelType w:val="multilevel"/>
    <w:tmpl w:val="95206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B3438"/>
    <w:multiLevelType w:val="multilevel"/>
    <w:tmpl w:val="4C9A06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B5CC4"/>
    <w:multiLevelType w:val="multilevel"/>
    <w:tmpl w:val="25DC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62DD7"/>
    <w:multiLevelType w:val="hybridMultilevel"/>
    <w:tmpl w:val="9BE054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026F04"/>
    <w:multiLevelType w:val="hybridMultilevel"/>
    <w:tmpl w:val="F588EC6E"/>
    <w:lvl w:ilvl="0" w:tplc="AE5208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8E503E"/>
    <w:multiLevelType w:val="hybridMultilevel"/>
    <w:tmpl w:val="D64CD552"/>
    <w:lvl w:ilvl="0" w:tplc="080A0013">
      <w:start w:val="1"/>
      <w:numFmt w:val="upperRoman"/>
      <w:lvlText w:val="%1."/>
      <w:lvlJc w:val="right"/>
      <w:pPr>
        <w:ind w:left="720" w:hanging="360"/>
      </w:pPr>
    </w:lvl>
    <w:lvl w:ilvl="1" w:tplc="4F223798">
      <w:start w:val="1"/>
      <w:numFmt w:val="lowerLetter"/>
      <w:lvlText w:val="%2."/>
      <w:lvlJc w:val="left"/>
      <w:pPr>
        <w:ind w:left="1725" w:hanging="64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8B492F"/>
    <w:multiLevelType w:val="hybridMultilevel"/>
    <w:tmpl w:val="C3ECBE40"/>
    <w:lvl w:ilvl="0" w:tplc="3C7CD070">
      <w:start w:val="1"/>
      <w:numFmt w:val="lowerRoman"/>
      <w:lvlText w:val="%1."/>
      <w:lvlJc w:val="left"/>
      <w:pPr>
        <w:ind w:left="72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A42B7B"/>
    <w:multiLevelType w:val="hybridMultilevel"/>
    <w:tmpl w:val="871CB682"/>
    <w:lvl w:ilvl="0" w:tplc="04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E6613A7"/>
    <w:multiLevelType w:val="multilevel"/>
    <w:tmpl w:val="61CA08B8"/>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9" w15:restartNumberingAfterBreak="0">
    <w:nsid w:val="10CF03B1"/>
    <w:multiLevelType w:val="multilevel"/>
    <w:tmpl w:val="82A2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CC26DA"/>
    <w:multiLevelType w:val="hybridMultilevel"/>
    <w:tmpl w:val="21C01D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6322232"/>
    <w:multiLevelType w:val="hybridMultilevel"/>
    <w:tmpl w:val="4154C3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6B052C"/>
    <w:multiLevelType w:val="hybridMultilevel"/>
    <w:tmpl w:val="204C4446"/>
    <w:lvl w:ilvl="0" w:tplc="FFFFFFFF">
      <w:start w:val="1"/>
      <w:numFmt w:val="lowerLetter"/>
      <w:lvlText w:val="%1)"/>
      <w:lvlJc w:val="left"/>
      <w:pPr>
        <w:ind w:left="720" w:hanging="360"/>
      </w:pPr>
    </w:lvl>
    <w:lvl w:ilvl="1" w:tplc="080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120CBD"/>
    <w:multiLevelType w:val="hybridMultilevel"/>
    <w:tmpl w:val="CDBE9872"/>
    <w:lvl w:ilvl="0" w:tplc="EF60E304">
      <w:start w:val="1"/>
      <w:numFmt w:val="lowerLetter"/>
      <w:lvlText w:val="%1."/>
      <w:lvlJc w:val="left"/>
      <w:pPr>
        <w:ind w:left="720" w:hanging="360"/>
      </w:pPr>
    </w:lvl>
    <w:lvl w:ilvl="1" w:tplc="B73855BC">
      <w:start w:val="1"/>
      <w:numFmt w:val="lowerLetter"/>
      <w:lvlText w:val="%2."/>
      <w:lvlJc w:val="left"/>
      <w:pPr>
        <w:ind w:left="1440" w:hanging="360"/>
      </w:pPr>
    </w:lvl>
    <w:lvl w:ilvl="2" w:tplc="83B895AE">
      <w:start w:val="1"/>
      <w:numFmt w:val="lowerRoman"/>
      <w:lvlText w:val="%3."/>
      <w:lvlJc w:val="right"/>
      <w:pPr>
        <w:ind w:left="2160" w:hanging="180"/>
      </w:pPr>
    </w:lvl>
    <w:lvl w:ilvl="3" w:tplc="9CE81F82">
      <w:start w:val="1"/>
      <w:numFmt w:val="decimal"/>
      <w:lvlText w:val="%4."/>
      <w:lvlJc w:val="left"/>
      <w:pPr>
        <w:ind w:left="2880" w:hanging="360"/>
      </w:pPr>
    </w:lvl>
    <w:lvl w:ilvl="4" w:tplc="183030C8">
      <w:start w:val="1"/>
      <w:numFmt w:val="lowerLetter"/>
      <w:lvlText w:val="%5."/>
      <w:lvlJc w:val="left"/>
      <w:pPr>
        <w:ind w:left="3600" w:hanging="360"/>
      </w:pPr>
    </w:lvl>
    <w:lvl w:ilvl="5" w:tplc="DAB4ADA4">
      <w:start w:val="1"/>
      <w:numFmt w:val="lowerRoman"/>
      <w:lvlText w:val="%6."/>
      <w:lvlJc w:val="right"/>
      <w:pPr>
        <w:ind w:left="4320" w:hanging="180"/>
      </w:pPr>
    </w:lvl>
    <w:lvl w:ilvl="6" w:tplc="EC88C0DA">
      <w:start w:val="1"/>
      <w:numFmt w:val="decimal"/>
      <w:lvlText w:val="%7."/>
      <w:lvlJc w:val="left"/>
      <w:pPr>
        <w:ind w:left="5040" w:hanging="360"/>
      </w:pPr>
    </w:lvl>
    <w:lvl w:ilvl="7" w:tplc="19B0E480">
      <w:start w:val="1"/>
      <w:numFmt w:val="lowerLetter"/>
      <w:lvlText w:val="%8."/>
      <w:lvlJc w:val="left"/>
      <w:pPr>
        <w:ind w:left="5760" w:hanging="360"/>
      </w:pPr>
    </w:lvl>
    <w:lvl w:ilvl="8" w:tplc="BD7E3800">
      <w:start w:val="1"/>
      <w:numFmt w:val="lowerRoman"/>
      <w:lvlText w:val="%9."/>
      <w:lvlJc w:val="right"/>
      <w:pPr>
        <w:ind w:left="6480" w:hanging="180"/>
      </w:pPr>
    </w:lvl>
  </w:abstractNum>
  <w:abstractNum w:abstractNumId="14" w15:restartNumberingAfterBreak="0">
    <w:nsid w:val="290268A7"/>
    <w:multiLevelType w:val="multilevel"/>
    <w:tmpl w:val="4200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332224"/>
    <w:multiLevelType w:val="hybridMultilevel"/>
    <w:tmpl w:val="58B44D96"/>
    <w:lvl w:ilvl="0" w:tplc="080A0013">
      <w:start w:val="1"/>
      <w:numFmt w:val="upperRoman"/>
      <w:lvlText w:val="%1."/>
      <w:lvlJc w:val="right"/>
      <w:pPr>
        <w:ind w:left="720" w:hanging="360"/>
      </w:pPr>
    </w:lvl>
    <w:lvl w:ilvl="1" w:tplc="DD8E42A4">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7E3C17"/>
    <w:multiLevelType w:val="hybridMultilevel"/>
    <w:tmpl w:val="E01E6B1A"/>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2F7437F8"/>
    <w:multiLevelType w:val="hybridMultilevel"/>
    <w:tmpl w:val="D18435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257FFC"/>
    <w:multiLevelType w:val="multilevel"/>
    <w:tmpl w:val="6D5AA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B02481"/>
    <w:multiLevelType w:val="hybridMultilevel"/>
    <w:tmpl w:val="21985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0602C2"/>
    <w:multiLevelType w:val="hybridMultilevel"/>
    <w:tmpl w:val="F7ECD4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E197454"/>
    <w:multiLevelType w:val="multilevel"/>
    <w:tmpl w:val="4C9A06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0D45C2"/>
    <w:multiLevelType w:val="hybridMultilevel"/>
    <w:tmpl w:val="BA8AF708"/>
    <w:lvl w:ilvl="0" w:tplc="080A0015">
      <w:start w:val="1"/>
      <w:numFmt w:val="upp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4174492F"/>
    <w:multiLevelType w:val="hybridMultilevel"/>
    <w:tmpl w:val="C0F86C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B234BF"/>
    <w:multiLevelType w:val="hybridMultilevel"/>
    <w:tmpl w:val="9A760EA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0720CC"/>
    <w:multiLevelType w:val="hybridMultilevel"/>
    <w:tmpl w:val="FA60D4CA"/>
    <w:lvl w:ilvl="0" w:tplc="080A0015">
      <w:start w:val="1"/>
      <w:numFmt w:val="upp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499360AD"/>
    <w:multiLevelType w:val="hybridMultilevel"/>
    <w:tmpl w:val="0EDC4AD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C8B2689"/>
    <w:multiLevelType w:val="hybridMultilevel"/>
    <w:tmpl w:val="0F8E37E6"/>
    <w:lvl w:ilvl="0" w:tplc="080A0013">
      <w:start w:val="1"/>
      <w:numFmt w:val="upperRoman"/>
      <w:lvlText w:val="%1."/>
      <w:lvlJc w:val="righ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8" w15:restartNumberingAfterBreak="0">
    <w:nsid w:val="4E5F488E"/>
    <w:multiLevelType w:val="multilevel"/>
    <w:tmpl w:val="4C9A06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656776"/>
    <w:multiLevelType w:val="hybridMultilevel"/>
    <w:tmpl w:val="C1DC9254"/>
    <w:lvl w:ilvl="0" w:tplc="FFFFFFFF">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51045228"/>
    <w:multiLevelType w:val="hybridMultilevel"/>
    <w:tmpl w:val="347243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17F2A4B"/>
    <w:multiLevelType w:val="hybridMultilevel"/>
    <w:tmpl w:val="6770D498"/>
    <w:lvl w:ilvl="0" w:tplc="0568AC7A">
      <w:start w:val="1"/>
      <w:numFmt w:val="upperRoman"/>
      <w:lvlText w:val="%1."/>
      <w:lvlJc w:val="left"/>
      <w:pPr>
        <w:ind w:left="720" w:hanging="360"/>
      </w:pPr>
      <w:rPr>
        <w:rFonts w:eastAsia="Calibri"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19A55DD"/>
    <w:multiLevelType w:val="hybridMultilevel"/>
    <w:tmpl w:val="A0AC6414"/>
    <w:lvl w:ilvl="0" w:tplc="A53EC0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4A3F71"/>
    <w:multiLevelType w:val="multilevel"/>
    <w:tmpl w:val="4C9A06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9503E6"/>
    <w:multiLevelType w:val="hybridMultilevel"/>
    <w:tmpl w:val="C7324D76"/>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5CD10A4E"/>
    <w:multiLevelType w:val="hybridMultilevel"/>
    <w:tmpl w:val="6D98F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D44557C"/>
    <w:multiLevelType w:val="multilevel"/>
    <w:tmpl w:val="5C40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597CF3"/>
    <w:multiLevelType w:val="multilevel"/>
    <w:tmpl w:val="4C9A06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165363"/>
    <w:multiLevelType w:val="hybridMultilevel"/>
    <w:tmpl w:val="625CC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7E92A81"/>
    <w:multiLevelType w:val="hybridMultilevel"/>
    <w:tmpl w:val="894EEFB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041E5E"/>
    <w:multiLevelType w:val="hybridMultilevel"/>
    <w:tmpl w:val="656410B8"/>
    <w:lvl w:ilvl="0" w:tplc="204A2756">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D2908CC"/>
    <w:multiLevelType w:val="hybridMultilevel"/>
    <w:tmpl w:val="2364FAF4"/>
    <w:lvl w:ilvl="0" w:tplc="41AE3344">
      <w:start w:val="2"/>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0751690"/>
    <w:multiLevelType w:val="hybridMultilevel"/>
    <w:tmpl w:val="687270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89688D"/>
    <w:multiLevelType w:val="hybridMultilevel"/>
    <w:tmpl w:val="478E60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5D839BF"/>
    <w:multiLevelType w:val="multilevel"/>
    <w:tmpl w:val="4C9A06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1F152F"/>
    <w:multiLevelType w:val="hybridMultilevel"/>
    <w:tmpl w:val="B69036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8772F62"/>
    <w:multiLevelType w:val="hybridMultilevel"/>
    <w:tmpl w:val="C7324D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9CE1B47"/>
    <w:multiLevelType w:val="multilevel"/>
    <w:tmpl w:val="4C9A06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594E7D"/>
    <w:multiLevelType w:val="hybridMultilevel"/>
    <w:tmpl w:val="C7324D76"/>
    <w:lvl w:ilvl="0" w:tplc="080A0017">
      <w:start w:val="1"/>
      <w:numFmt w:val="lowerLetter"/>
      <w:lvlText w:val="%1)"/>
      <w:lvlJc w:val="left"/>
      <w:pPr>
        <w:ind w:left="6828" w:hanging="360"/>
      </w:pPr>
      <w:rPr>
        <w:rFonts w:hint="default"/>
      </w:rPr>
    </w:lvl>
    <w:lvl w:ilvl="1" w:tplc="080A0019" w:tentative="1">
      <w:start w:val="1"/>
      <w:numFmt w:val="lowerLetter"/>
      <w:lvlText w:val="%2."/>
      <w:lvlJc w:val="left"/>
      <w:pPr>
        <w:ind w:left="7548" w:hanging="360"/>
      </w:pPr>
    </w:lvl>
    <w:lvl w:ilvl="2" w:tplc="080A001B" w:tentative="1">
      <w:start w:val="1"/>
      <w:numFmt w:val="lowerRoman"/>
      <w:lvlText w:val="%3."/>
      <w:lvlJc w:val="right"/>
      <w:pPr>
        <w:ind w:left="8268" w:hanging="180"/>
      </w:pPr>
    </w:lvl>
    <w:lvl w:ilvl="3" w:tplc="080A000F" w:tentative="1">
      <w:start w:val="1"/>
      <w:numFmt w:val="decimal"/>
      <w:lvlText w:val="%4."/>
      <w:lvlJc w:val="left"/>
      <w:pPr>
        <w:ind w:left="8988" w:hanging="360"/>
      </w:pPr>
    </w:lvl>
    <w:lvl w:ilvl="4" w:tplc="080A0019" w:tentative="1">
      <w:start w:val="1"/>
      <w:numFmt w:val="lowerLetter"/>
      <w:lvlText w:val="%5."/>
      <w:lvlJc w:val="left"/>
      <w:pPr>
        <w:ind w:left="9708" w:hanging="360"/>
      </w:pPr>
    </w:lvl>
    <w:lvl w:ilvl="5" w:tplc="080A001B" w:tentative="1">
      <w:start w:val="1"/>
      <w:numFmt w:val="lowerRoman"/>
      <w:lvlText w:val="%6."/>
      <w:lvlJc w:val="right"/>
      <w:pPr>
        <w:ind w:left="10428" w:hanging="180"/>
      </w:pPr>
    </w:lvl>
    <w:lvl w:ilvl="6" w:tplc="080A000F" w:tentative="1">
      <w:start w:val="1"/>
      <w:numFmt w:val="decimal"/>
      <w:lvlText w:val="%7."/>
      <w:lvlJc w:val="left"/>
      <w:pPr>
        <w:ind w:left="11148" w:hanging="360"/>
      </w:pPr>
    </w:lvl>
    <w:lvl w:ilvl="7" w:tplc="080A0019" w:tentative="1">
      <w:start w:val="1"/>
      <w:numFmt w:val="lowerLetter"/>
      <w:lvlText w:val="%8."/>
      <w:lvlJc w:val="left"/>
      <w:pPr>
        <w:ind w:left="11868" w:hanging="360"/>
      </w:pPr>
    </w:lvl>
    <w:lvl w:ilvl="8" w:tplc="080A001B" w:tentative="1">
      <w:start w:val="1"/>
      <w:numFmt w:val="lowerRoman"/>
      <w:lvlText w:val="%9."/>
      <w:lvlJc w:val="right"/>
      <w:pPr>
        <w:ind w:left="12588" w:hanging="180"/>
      </w:pPr>
    </w:lvl>
  </w:abstractNum>
  <w:abstractNum w:abstractNumId="49" w15:restartNumberingAfterBreak="0">
    <w:nsid w:val="7F0D573E"/>
    <w:multiLevelType w:val="hybridMultilevel"/>
    <w:tmpl w:val="DCB8F9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67664661">
    <w:abstractNumId w:val="13"/>
  </w:num>
  <w:num w:numId="2" w16cid:durableId="282661910">
    <w:abstractNumId w:val="25"/>
  </w:num>
  <w:num w:numId="3" w16cid:durableId="301545889">
    <w:abstractNumId w:val="29"/>
  </w:num>
  <w:num w:numId="4" w16cid:durableId="774405141">
    <w:abstractNumId w:val="15"/>
  </w:num>
  <w:num w:numId="5" w16cid:durableId="1974671308">
    <w:abstractNumId w:val="22"/>
  </w:num>
  <w:num w:numId="6" w16cid:durableId="482045789">
    <w:abstractNumId w:val="7"/>
  </w:num>
  <w:num w:numId="7" w16cid:durableId="146676939">
    <w:abstractNumId w:val="5"/>
  </w:num>
  <w:num w:numId="8" w16cid:durableId="371810618">
    <w:abstractNumId w:val="45"/>
  </w:num>
  <w:num w:numId="9" w16cid:durableId="1986084375">
    <w:abstractNumId w:val="17"/>
  </w:num>
  <w:num w:numId="10" w16cid:durableId="2049529127">
    <w:abstractNumId w:val="11"/>
  </w:num>
  <w:num w:numId="11" w16cid:durableId="124395597">
    <w:abstractNumId w:val="26"/>
  </w:num>
  <w:num w:numId="12" w16cid:durableId="1027367407">
    <w:abstractNumId w:val="32"/>
  </w:num>
  <w:num w:numId="13" w16cid:durableId="531379794">
    <w:abstractNumId w:val="30"/>
  </w:num>
  <w:num w:numId="14" w16cid:durableId="929511443">
    <w:abstractNumId w:val="42"/>
  </w:num>
  <w:num w:numId="15" w16cid:durableId="1336494405">
    <w:abstractNumId w:val="3"/>
  </w:num>
  <w:num w:numId="16" w16cid:durableId="1311208162">
    <w:abstractNumId w:val="24"/>
  </w:num>
  <w:num w:numId="17" w16cid:durableId="1444114664">
    <w:abstractNumId w:val="40"/>
  </w:num>
  <w:num w:numId="18" w16cid:durableId="1658800992">
    <w:abstractNumId w:val="41"/>
  </w:num>
  <w:num w:numId="19" w16cid:durableId="1099524419">
    <w:abstractNumId w:val="48"/>
  </w:num>
  <w:num w:numId="20" w16cid:durableId="1831943780">
    <w:abstractNumId w:val="34"/>
  </w:num>
  <w:num w:numId="21" w16cid:durableId="1745567606">
    <w:abstractNumId w:val="46"/>
  </w:num>
  <w:num w:numId="22" w16cid:durableId="405540930">
    <w:abstractNumId w:val="27"/>
  </w:num>
  <w:num w:numId="23" w16cid:durableId="1764574146">
    <w:abstractNumId w:val="6"/>
  </w:num>
  <w:num w:numId="24" w16cid:durableId="556430345">
    <w:abstractNumId w:val="39"/>
  </w:num>
  <w:num w:numId="25" w16cid:durableId="1682120815">
    <w:abstractNumId w:val="12"/>
  </w:num>
  <w:num w:numId="26" w16cid:durableId="2012682687">
    <w:abstractNumId w:val="31"/>
  </w:num>
  <w:num w:numId="27" w16cid:durableId="1023244508">
    <w:abstractNumId w:val="49"/>
  </w:num>
  <w:num w:numId="28" w16cid:durableId="1304039909">
    <w:abstractNumId w:val="36"/>
  </w:num>
  <w:num w:numId="29" w16cid:durableId="652022853">
    <w:abstractNumId w:val="37"/>
  </w:num>
  <w:num w:numId="30" w16cid:durableId="127935367">
    <w:abstractNumId w:val="16"/>
  </w:num>
  <w:num w:numId="31" w16cid:durableId="1012150355">
    <w:abstractNumId w:val="0"/>
  </w:num>
  <w:num w:numId="32" w16cid:durableId="2012678332">
    <w:abstractNumId w:val="8"/>
  </w:num>
  <w:num w:numId="33" w16cid:durableId="1000812277">
    <w:abstractNumId w:val="18"/>
  </w:num>
  <w:num w:numId="34" w16cid:durableId="887108836">
    <w:abstractNumId w:val="9"/>
  </w:num>
  <w:num w:numId="35" w16cid:durableId="1141850563">
    <w:abstractNumId w:val="14"/>
  </w:num>
  <w:num w:numId="36" w16cid:durableId="503592216">
    <w:abstractNumId w:val="2"/>
  </w:num>
  <w:num w:numId="37" w16cid:durableId="1179924455">
    <w:abstractNumId w:val="4"/>
  </w:num>
  <w:num w:numId="38" w16cid:durableId="766539018">
    <w:abstractNumId w:val="35"/>
  </w:num>
  <w:num w:numId="39" w16cid:durableId="882449991">
    <w:abstractNumId w:val="20"/>
  </w:num>
  <w:num w:numId="40" w16cid:durableId="113599931">
    <w:abstractNumId w:val="43"/>
  </w:num>
  <w:num w:numId="41" w16cid:durableId="624310418">
    <w:abstractNumId w:val="38"/>
  </w:num>
  <w:num w:numId="42" w16cid:durableId="1562405074">
    <w:abstractNumId w:val="10"/>
  </w:num>
  <w:num w:numId="43" w16cid:durableId="1767068868">
    <w:abstractNumId w:val="19"/>
  </w:num>
  <w:num w:numId="44" w16cid:durableId="1930917970">
    <w:abstractNumId w:val="23"/>
  </w:num>
  <w:num w:numId="45" w16cid:durableId="700059158">
    <w:abstractNumId w:val="28"/>
  </w:num>
  <w:num w:numId="46" w16cid:durableId="1256985689">
    <w:abstractNumId w:val="33"/>
  </w:num>
  <w:num w:numId="47" w16cid:durableId="1388457239">
    <w:abstractNumId w:val="1"/>
  </w:num>
  <w:num w:numId="48" w16cid:durableId="1699507059">
    <w:abstractNumId w:val="44"/>
  </w:num>
  <w:num w:numId="49" w16cid:durableId="935673866">
    <w:abstractNumId w:val="47"/>
  </w:num>
  <w:num w:numId="50" w16cid:durableId="43197659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A36"/>
    <w:rsid w:val="00000CB8"/>
    <w:rsid w:val="00000DE8"/>
    <w:rsid w:val="00001546"/>
    <w:rsid w:val="00001DAF"/>
    <w:rsid w:val="00001ED0"/>
    <w:rsid w:val="00011B49"/>
    <w:rsid w:val="00012943"/>
    <w:rsid w:val="00012E0A"/>
    <w:rsid w:val="00014694"/>
    <w:rsid w:val="00014E2B"/>
    <w:rsid w:val="000157E7"/>
    <w:rsid w:val="00020EE2"/>
    <w:rsid w:val="000224A1"/>
    <w:rsid w:val="000255C8"/>
    <w:rsid w:val="00027B4C"/>
    <w:rsid w:val="00030A04"/>
    <w:rsid w:val="00030D00"/>
    <w:rsid w:val="00030FA3"/>
    <w:rsid w:val="00031035"/>
    <w:rsid w:val="00033424"/>
    <w:rsid w:val="000350F6"/>
    <w:rsid w:val="00037CF4"/>
    <w:rsid w:val="000414F2"/>
    <w:rsid w:val="00044469"/>
    <w:rsid w:val="00044741"/>
    <w:rsid w:val="0005221D"/>
    <w:rsid w:val="00052FA3"/>
    <w:rsid w:val="0006305A"/>
    <w:rsid w:val="000633EA"/>
    <w:rsid w:val="000736D2"/>
    <w:rsid w:val="00073A9F"/>
    <w:rsid w:val="0007465F"/>
    <w:rsid w:val="00075603"/>
    <w:rsid w:val="00077E72"/>
    <w:rsid w:val="00081053"/>
    <w:rsid w:val="00081DD3"/>
    <w:rsid w:val="00082456"/>
    <w:rsid w:val="0008267F"/>
    <w:rsid w:val="000840C3"/>
    <w:rsid w:val="00086639"/>
    <w:rsid w:val="00087A60"/>
    <w:rsid w:val="00092112"/>
    <w:rsid w:val="000921C9"/>
    <w:rsid w:val="000945B5"/>
    <w:rsid w:val="00094A8C"/>
    <w:rsid w:val="00096800"/>
    <w:rsid w:val="00097473"/>
    <w:rsid w:val="000A0625"/>
    <w:rsid w:val="000A0CCA"/>
    <w:rsid w:val="000A1322"/>
    <w:rsid w:val="000A2C9C"/>
    <w:rsid w:val="000A3F73"/>
    <w:rsid w:val="000A43B8"/>
    <w:rsid w:val="000A49EF"/>
    <w:rsid w:val="000A66BB"/>
    <w:rsid w:val="000A7311"/>
    <w:rsid w:val="000B0A97"/>
    <w:rsid w:val="000B0D5F"/>
    <w:rsid w:val="000B1B81"/>
    <w:rsid w:val="000B20CC"/>
    <w:rsid w:val="000B3A2B"/>
    <w:rsid w:val="000B5BBD"/>
    <w:rsid w:val="000C0A4F"/>
    <w:rsid w:val="000C182B"/>
    <w:rsid w:val="000C53D2"/>
    <w:rsid w:val="000C75BC"/>
    <w:rsid w:val="000C78BD"/>
    <w:rsid w:val="000D1324"/>
    <w:rsid w:val="000D7E77"/>
    <w:rsid w:val="000D7E7D"/>
    <w:rsid w:val="000E62B7"/>
    <w:rsid w:val="000F2DF4"/>
    <w:rsid w:val="00101065"/>
    <w:rsid w:val="00101FA9"/>
    <w:rsid w:val="00103E56"/>
    <w:rsid w:val="0010446F"/>
    <w:rsid w:val="0010543F"/>
    <w:rsid w:val="001058FA"/>
    <w:rsid w:val="00106602"/>
    <w:rsid w:val="0010733C"/>
    <w:rsid w:val="00110F06"/>
    <w:rsid w:val="00112296"/>
    <w:rsid w:val="00115FC1"/>
    <w:rsid w:val="0011627F"/>
    <w:rsid w:val="0011658D"/>
    <w:rsid w:val="001212A8"/>
    <w:rsid w:val="00125175"/>
    <w:rsid w:val="001259A0"/>
    <w:rsid w:val="00133ACB"/>
    <w:rsid w:val="00134EE1"/>
    <w:rsid w:val="00141A48"/>
    <w:rsid w:val="00141DF2"/>
    <w:rsid w:val="00143626"/>
    <w:rsid w:val="00157801"/>
    <w:rsid w:val="00157BAE"/>
    <w:rsid w:val="00160F09"/>
    <w:rsid w:val="0016155E"/>
    <w:rsid w:val="0016209A"/>
    <w:rsid w:val="001622B1"/>
    <w:rsid w:val="00162B93"/>
    <w:rsid w:val="0016476B"/>
    <w:rsid w:val="00166C59"/>
    <w:rsid w:val="001678ED"/>
    <w:rsid w:val="00170768"/>
    <w:rsid w:val="00170D12"/>
    <w:rsid w:val="0017101C"/>
    <w:rsid w:val="001711DE"/>
    <w:rsid w:val="00173B0D"/>
    <w:rsid w:val="0017489D"/>
    <w:rsid w:val="00175AB7"/>
    <w:rsid w:val="001775E2"/>
    <w:rsid w:val="00180E4A"/>
    <w:rsid w:val="001837F8"/>
    <w:rsid w:val="0018479C"/>
    <w:rsid w:val="00190A3C"/>
    <w:rsid w:val="00191BA2"/>
    <w:rsid w:val="00193316"/>
    <w:rsid w:val="001934C4"/>
    <w:rsid w:val="001956CD"/>
    <w:rsid w:val="001A0C62"/>
    <w:rsid w:val="001A5BAE"/>
    <w:rsid w:val="001A6386"/>
    <w:rsid w:val="001A752F"/>
    <w:rsid w:val="001B1BAB"/>
    <w:rsid w:val="001B6A62"/>
    <w:rsid w:val="001C01B0"/>
    <w:rsid w:val="001C2591"/>
    <w:rsid w:val="001C2873"/>
    <w:rsid w:val="001C60FA"/>
    <w:rsid w:val="001D24F8"/>
    <w:rsid w:val="001D4D36"/>
    <w:rsid w:val="001D5554"/>
    <w:rsid w:val="001E1075"/>
    <w:rsid w:val="001E2BAA"/>
    <w:rsid w:val="001E7A10"/>
    <w:rsid w:val="001F24E8"/>
    <w:rsid w:val="001F46B7"/>
    <w:rsid w:val="001F4A57"/>
    <w:rsid w:val="001F5608"/>
    <w:rsid w:val="001F7953"/>
    <w:rsid w:val="0020060A"/>
    <w:rsid w:val="00204EF6"/>
    <w:rsid w:val="00206361"/>
    <w:rsid w:val="00215712"/>
    <w:rsid w:val="00216904"/>
    <w:rsid w:val="00216B5C"/>
    <w:rsid w:val="00217F14"/>
    <w:rsid w:val="002201BE"/>
    <w:rsid w:val="00223290"/>
    <w:rsid w:val="002248AB"/>
    <w:rsid w:val="00225D56"/>
    <w:rsid w:val="0022779D"/>
    <w:rsid w:val="0023005A"/>
    <w:rsid w:val="0023334B"/>
    <w:rsid w:val="00236E36"/>
    <w:rsid w:val="00237293"/>
    <w:rsid w:val="00244771"/>
    <w:rsid w:val="002517B4"/>
    <w:rsid w:val="002604B1"/>
    <w:rsid w:val="00261D85"/>
    <w:rsid w:val="00261DDF"/>
    <w:rsid w:val="00265B95"/>
    <w:rsid w:val="0027050B"/>
    <w:rsid w:val="0027060F"/>
    <w:rsid w:val="00270FFE"/>
    <w:rsid w:val="00271B83"/>
    <w:rsid w:val="00274567"/>
    <w:rsid w:val="00276C4A"/>
    <w:rsid w:val="00276F81"/>
    <w:rsid w:val="002810CA"/>
    <w:rsid w:val="00281374"/>
    <w:rsid w:val="0028309C"/>
    <w:rsid w:val="00283E0E"/>
    <w:rsid w:val="00290AD1"/>
    <w:rsid w:val="00290E9A"/>
    <w:rsid w:val="002915A2"/>
    <w:rsid w:val="00292DF1"/>
    <w:rsid w:val="00292FB3"/>
    <w:rsid w:val="00294370"/>
    <w:rsid w:val="00296E54"/>
    <w:rsid w:val="002A52A8"/>
    <w:rsid w:val="002A6DFB"/>
    <w:rsid w:val="002B204F"/>
    <w:rsid w:val="002B296D"/>
    <w:rsid w:val="002B3148"/>
    <w:rsid w:val="002B4676"/>
    <w:rsid w:val="002B4CF5"/>
    <w:rsid w:val="002B628E"/>
    <w:rsid w:val="002B6590"/>
    <w:rsid w:val="002B6F29"/>
    <w:rsid w:val="002C0CF6"/>
    <w:rsid w:val="002C150E"/>
    <w:rsid w:val="002C5E35"/>
    <w:rsid w:val="002D1FF2"/>
    <w:rsid w:val="002D229F"/>
    <w:rsid w:val="002D2353"/>
    <w:rsid w:val="002E123D"/>
    <w:rsid w:val="002E292E"/>
    <w:rsid w:val="002E7B8F"/>
    <w:rsid w:val="002F0158"/>
    <w:rsid w:val="002F02E2"/>
    <w:rsid w:val="002F1280"/>
    <w:rsid w:val="002F1449"/>
    <w:rsid w:val="002F1F43"/>
    <w:rsid w:val="002F2E2C"/>
    <w:rsid w:val="002F4BA3"/>
    <w:rsid w:val="002F57C3"/>
    <w:rsid w:val="002F5FD9"/>
    <w:rsid w:val="002F7B60"/>
    <w:rsid w:val="002F7E66"/>
    <w:rsid w:val="003019B1"/>
    <w:rsid w:val="003079BA"/>
    <w:rsid w:val="00311006"/>
    <w:rsid w:val="00317EAF"/>
    <w:rsid w:val="0032040F"/>
    <w:rsid w:val="00320684"/>
    <w:rsid w:val="00323D5D"/>
    <w:rsid w:val="00324E69"/>
    <w:rsid w:val="003251E6"/>
    <w:rsid w:val="003259F0"/>
    <w:rsid w:val="00330132"/>
    <w:rsid w:val="00330278"/>
    <w:rsid w:val="00331B99"/>
    <w:rsid w:val="00332E7E"/>
    <w:rsid w:val="0034003C"/>
    <w:rsid w:val="003425FE"/>
    <w:rsid w:val="00342C02"/>
    <w:rsid w:val="0034775D"/>
    <w:rsid w:val="0035059F"/>
    <w:rsid w:val="003531AA"/>
    <w:rsid w:val="00353AB8"/>
    <w:rsid w:val="00364698"/>
    <w:rsid w:val="00367CCD"/>
    <w:rsid w:val="00371946"/>
    <w:rsid w:val="00377A68"/>
    <w:rsid w:val="00382EE4"/>
    <w:rsid w:val="00383016"/>
    <w:rsid w:val="0038358F"/>
    <w:rsid w:val="00383CAF"/>
    <w:rsid w:val="00385468"/>
    <w:rsid w:val="00385E50"/>
    <w:rsid w:val="00385F1A"/>
    <w:rsid w:val="00387B19"/>
    <w:rsid w:val="003906D4"/>
    <w:rsid w:val="00391430"/>
    <w:rsid w:val="003920B6"/>
    <w:rsid w:val="00393CB3"/>
    <w:rsid w:val="003A099B"/>
    <w:rsid w:val="003A5CD7"/>
    <w:rsid w:val="003A5E88"/>
    <w:rsid w:val="003A5F9E"/>
    <w:rsid w:val="003B070F"/>
    <w:rsid w:val="003B2FAD"/>
    <w:rsid w:val="003B4604"/>
    <w:rsid w:val="003B4AB7"/>
    <w:rsid w:val="003B66CA"/>
    <w:rsid w:val="003B7928"/>
    <w:rsid w:val="003C27FE"/>
    <w:rsid w:val="003C35AE"/>
    <w:rsid w:val="003C3D04"/>
    <w:rsid w:val="003C4275"/>
    <w:rsid w:val="003C73CC"/>
    <w:rsid w:val="003D5D86"/>
    <w:rsid w:val="003D6803"/>
    <w:rsid w:val="003D74D8"/>
    <w:rsid w:val="003E0BAA"/>
    <w:rsid w:val="003E2862"/>
    <w:rsid w:val="003E37FB"/>
    <w:rsid w:val="003E3F79"/>
    <w:rsid w:val="003E48F4"/>
    <w:rsid w:val="003E490D"/>
    <w:rsid w:val="003E560C"/>
    <w:rsid w:val="003E6BCE"/>
    <w:rsid w:val="003F1C26"/>
    <w:rsid w:val="003F1F08"/>
    <w:rsid w:val="003F25B0"/>
    <w:rsid w:val="003F26C9"/>
    <w:rsid w:val="003F3814"/>
    <w:rsid w:val="003F3A36"/>
    <w:rsid w:val="0040073E"/>
    <w:rsid w:val="0040225C"/>
    <w:rsid w:val="004029E1"/>
    <w:rsid w:val="00403A30"/>
    <w:rsid w:val="00405C45"/>
    <w:rsid w:val="004102D1"/>
    <w:rsid w:val="004132D2"/>
    <w:rsid w:val="00414F64"/>
    <w:rsid w:val="004173BE"/>
    <w:rsid w:val="00422EFC"/>
    <w:rsid w:val="00427DBC"/>
    <w:rsid w:val="00430EA5"/>
    <w:rsid w:val="00431B4F"/>
    <w:rsid w:val="00431BA0"/>
    <w:rsid w:val="0043302E"/>
    <w:rsid w:val="00433B1F"/>
    <w:rsid w:val="00434015"/>
    <w:rsid w:val="004368B6"/>
    <w:rsid w:val="00436DAD"/>
    <w:rsid w:val="004375A3"/>
    <w:rsid w:val="0044178B"/>
    <w:rsid w:val="0044552E"/>
    <w:rsid w:val="0044603E"/>
    <w:rsid w:val="00452118"/>
    <w:rsid w:val="0045212C"/>
    <w:rsid w:val="00452EFF"/>
    <w:rsid w:val="004564DC"/>
    <w:rsid w:val="00461EAF"/>
    <w:rsid w:val="00463448"/>
    <w:rsid w:val="00464D92"/>
    <w:rsid w:val="0046600A"/>
    <w:rsid w:val="00467243"/>
    <w:rsid w:val="00474C20"/>
    <w:rsid w:val="00476662"/>
    <w:rsid w:val="0048204E"/>
    <w:rsid w:val="00482E46"/>
    <w:rsid w:val="0048352F"/>
    <w:rsid w:val="00485844"/>
    <w:rsid w:val="00485AA6"/>
    <w:rsid w:val="00486CED"/>
    <w:rsid w:val="0049033C"/>
    <w:rsid w:val="004921E3"/>
    <w:rsid w:val="0049268B"/>
    <w:rsid w:val="0049387B"/>
    <w:rsid w:val="00495D2B"/>
    <w:rsid w:val="00497F75"/>
    <w:rsid w:val="004A033C"/>
    <w:rsid w:val="004A112E"/>
    <w:rsid w:val="004A2CA1"/>
    <w:rsid w:val="004A5BE9"/>
    <w:rsid w:val="004A661B"/>
    <w:rsid w:val="004A7991"/>
    <w:rsid w:val="004A7D83"/>
    <w:rsid w:val="004A7EE0"/>
    <w:rsid w:val="004B0521"/>
    <w:rsid w:val="004B14A5"/>
    <w:rsid w:val="004B2308"/>
    <w:rsid w:val="004B28AD"/>
    <w:rsid w:val="004B386C"/>
    <w:rsid w:val="004B3A81"/>
    <w:rsid w:val="004B42C2"/>
    <w:rsid w:val="004B787B"/>
    <w:rsid w:val="004C0846"/>
    <w:rsid w:val="004C0F6B"/>
    <w:rsid w:val="004C168B"/>
    <w:rsid w:val="004C4BAA"/>
    <w:rsid w:val="004C53CF"/>
    <w:rsid w:val="004C6798"/>
    <w:rsid w:val="004C6DFA"/>
    <w:rsid w:val="004C79A4"/>
    <w:rsid w:val="004D4776"/>
    <w:rsid w:val="004D5245"/>
    <w:rsid w:val="004D5883"/>
    <w:rsid w:val="004D609B"/>
    <w:rsid w:val="004D646A"/>
    <w:rsid w:val="004D66AE"/>
    <w:rsid w:val="004D71A3"/>
    <w:rsid w:val="004E2274"/>
    <w:rsid w:val="004E69F5"/>
    <w:rsid w:val="004E6C9B"/>
    <w:rsid w:val="004F0369"/>
    <w:rsid w:val="004F3E14"/>
    <w:rsid w:val="00500B55"/>
    <w:rsid w:val="00500D73"/>
    <w:rsid w:val="00501A73"/>
    <w:rsid w:val="00503B2F"/>
    <w:rsid w:val="00504D35"/>
    <w:rsid w:val="00504F52"/>
    <w:rsid w:val="005059AB"/>
    <w:rsid w:val="00507911"/>
    <w:rsid w:val="00511C6F"/>
    <w:rsid w:val="00523AF2"/>
    <w:rsid w:val="00524C89"/>
    <w:rsid w:val="00526246"/>
    <w:rsid w:val="00531613"/>
    <w:rsid w:val="00532B42"/>
    <w:rsid w:val="00534428"/>
    <w:rsid w:val="00534AB3"/>
    <w:rsid w:val="0053596A"/>
    <w:rsid w:val="00537203"/>
    <w:rsid w:val="00541CC2"/>
    <w:rsid w:val="0054432A"/>
    <w:rsid w:val="005451FE"/>
    <w:rsid w:val="0054556B"/>
    <w:rsid w:val="005464A7"/>
    <w:rsid w:val="005478CF"/>
    <w:rsid w:val="00547976"/>
    <w:rsid w:val="00550A34"/>
    <w:rsid w:val="00551C7E"/>
    <w:rsid w:val="00552268"/>
    <w:rsid w:val="00554B38"/>
    <w:rsid w:val="005554FF"/>
    <w:rsid w:val="0055562B"/>
    <w:rsid w:val="00556AD2"/>
    <w:rsid w:val="00557CE7"/>
    <w:rsid w:val="00560711"/>
    <w:rsid w:val="00560BFD"/>
    <w:rsid w:val="00561ED2"/>
    <w:rsid w:val="0056204A"/>
    <w:rsid w:val="0056283D"/>
    <w:rsid w:val="00564BFE"/>
    <w:rsid w:val="005663F3"/>
    <w:rsid w:val="00567805"/>
    <w:rsid w:val="00567E8A"/>
    <w:rsid w:val="00570936"/>
    <w:rsid w:val="00571448"/>
    <w:rsid w:val="00571CF5"/>
    <w:rsid w:val="0057264D"/>
    <w:rsid w:val="00572F87"/>
    <w:rsid w:val="0057547E"/>
    <w:rsid w:val="00583888"/>
    <w:rsid w:val="00584EBA"/>
    <w:rsid w:val="005913CD"/>
    <w:rsid w:val="005964A8"/>
    <w:rsid w:val="00596604"/>
    <w:rsid w:val="005977BF"/>
    <w:rsid w:val="00597877"/>
    <w:rsid w:val="005A0F14"/>
    <w:rsid w:val="005A6FFA"/>
    <w:rsid w:val="005A7714"/>
    <w:rsid w:val="005B0157"/>
    <w:rsid w:val="005B1CB1"/>
    <w:rsid w:val="005B431D"/>
    <w:rsid w:val="005B6146"/>
    <w:rsid w:val="005B688E"/>
    <w:rsid w:val="005B6ADF"/>
    <w:rsid w:val="005C2E67"/>
    <w:rsid w:val="005C3381"/>
    <w:rsid w:val="005C352D"/>
    <w:rsid w:val="005D02FF"/>
    <w:rsid w:val="005D2F13"/>
    <w:rsid w:val="005D31B2"/>
    <w:rsid w:val="005D56AF"/>
    <w:rsid w:val="005D6DE6"/>
    <w:rsid w:val="005D6FFE"/>
    <w:rsid w:val="005E49AF"/>
    <w:rsid w:val="005E4CD8"/>
    <w:rsid w:val="005E5DA8"/>
    <w:rsid w:val="005E6AB0"/>
    <w:rsid w:val="005F032D"/>
    <w:rsid w:val="005F03DA"/>
    <w:rsid w:val="005F3298"/>
    <w:rsid w:val="005F7A33"/>
    <w:rsid w:val="00601F13"/>
    <w:rsid w:val="006061AD"/>
    <w:rsid w:val="00610E0C"/>
    <w:rsid w:val="00614231"/>
    <w:rsid w:val="00616004"/>
    <w:rsid w:val="00632969"/>
    <w:rsid w:val="00635B0A"/>
    <w:rsid w:val="00635E97"/>
    <w:rsid w:val="00636B03"/>
    <w:rsid w:val="00636BFB"/>
    <w:rsid w:val="006406A5"/>
    <w:rsid w:val="00641063"/>
    <w:rsid w:val="00642A18"/>
    <w:rsid w:val="006436A2"/>
    <w:rsid w:val="00647168"/>
    <w:rsid w:val="00652AAF"/>
    <w:rsid w:val="00652B33"/>
    <w:rsid w:val="00654192"/>
    <w:rsid w:val="006542A6"/>
    <w:rsid w:val="0065462C"/>
    <w:rsid w:val="006549DA"/>
    <w:rsid w:val="006551B7"/>
    <w:rsid w:val="00657390"/>
    <w:rsid w:val="006577D1"/>
    <w:rsid w:val="00657BB2"/>
    <w:rsid w:val="006610ED"/>
    <w:rsid w:val="006631E0"/>
    <w:rsid w:val="006647D9"/>
    <w:rsid w:val="00667DD3"/>
    <w:rsid w:val="0067013E"/>
    <w:rsid w:val="006730F5"/>
    <w:rsid w:val="00673CFF"/>
    <w:rsid w:val="006756C3"/>
    <w:rsid w:val="00680ADA"/>
    <w:rsid w:val="00683D28"/>
    <w:rsid w:val="00686662"/>
    <w:rsid w:val="006925BD"/>
    <w:rsid w:val="006925CC"/>
    <w:rsid w:val="00692E40"/>
    <w:rsid w:val="00693CF9"/>
    <w:rsid w:val="006945A1"/>
    <w:rsid w:val="006959E2"/>
    <w:rsid w:val="0069709F"/>
    <w:rsid w:val="006A00E2"/>
    <w:rsid w:val="006A061C"/>
    <w:rsid w:val="006A18C0"/>
    <w:rsid w:val="006A2BBD"/>
    <w:rsid w:val="006A5A38"/>
    <w:rsid w:val="006A6701"/>
    <w:rsid w:val="006A76F0"/>
    <w:rsid w:val="006B0691"/>
    <w:rsid w:val="006B1A6A"/>
    <w:rsid w:val="006B1E0E"/>
    <w:rsid w:val="006B5C6D"/>
    <w:rsid w:val="006C0517"/>
    <w:rsid w:val="006C30D7"/>
    <w:rsid w:val="006C37FB"/>
    <w:rsid w:val="006C4B07"/>
    <w:rsid w:val="006C7793"/>
    <w:rsid w:val="006D0BE9"/>
    <w:rsid w:val="006D336A"/>
    <w:rsid w:val="006D45C9"/>
    <w:rsid w:val="006D5D08"/>
    <w:rsid w:val="006D7C88"/>
    <w:rsid w:val="006E066C"/>
    <w:rsid w:val="006E0AD5"/>
    <w:rsid w:val="006E29BF"/>
    <w:rsid w:val="006E3411"/>
    <w:rsid w:val="006E4253"/>
    <w:rsid w:val="006E4FCA"/>
    <w:rsid w:val="006E4FEA"/>
    <w:rsid w:val="006E7593"/>
    <w:rsid w:val="006F17AB"/>
    <w:rsid w:val="00700662"/>
    <w:rsid w:val="007026F6"/>
    <w:rsid w:val="007035FA"/>
    <w:rsid w:val="00704537"/>
    <w:rsid w:val="00704B3A"/>
    <w:rsid w:val="00705727"/>
    <w:rsid w:val="00705CE5"/>
    <w:rsid w:val="00711CA0"/>
    <w:rsid w:val="007122F2"/>
    <w:rsid w:val="00713C42"/>
    <w:rsid w:val="007149E8"/>
    <w:rsid w:val="00715537"/>
    <w:rsid w:val="007157FE"/>
    <w:rsid w:val="00715E74"/>
    <w:rsid w:val="007174B5"/>
    <w:rsid w:val="007178EC"/>
    <w:rsid w:val="00721D8D"/>
    <w:rsid w:val="00723EAA"/>
    <w:rsid w:val="0072553C"/>
    <w:rsid w:val="007305F6"/>
    <w:rsid w:val="00732905"/>
    <w:rsid w:val="007379FA"/>
    <w:rsid w:val="00743079"/>
    <w:rsid w:val="00743361"/>
    <w:rsid w:val="007436EB"/>
    <w:rsid w:val="0074441A"/>
    <w:rsid w:val="007452A3"/>
    <w:rsid w:val="00746317"/>
    <w:rsid w:val="007505CE"/>
    <w:rsid w:val="00752A41"/>
    <w:rsid w:val="007543F5"/>
    <w:rsid w:val="007575C1"/>
    <w:rsid w:val="0076240A"/>
    <w:rsid w:val="0076252E"/>
    <w:rsid w:val="007640C4"/>
    <w:rsid w:val="00764C52"/>
    <w:rsid w:val="0076599C"/>
    <w:rsid w:val="00767373"/>
    <w:rsid w:val="007701FA"/>
    <w:rsid w:val="00771411"/>
    <w:rsid w:val="00772BE6"/>
    <w:rsid w:val="00773D84"/>
    <w:rsid w:val="00774995"/>
    <w:rsid w:val="007753AD"/>
    <w:rsid w:val="00776487"/>
    <w:rsid w:val="00782D91"/>
    <w:rsid w:val="007853A9"/>
    <w:rsid w:val="0078661A"/>
    <w:rsid w:val="00786D57"/>
    <w:rsid w:val="007948F4"/>
    <w:rsid w:val="00794BC0"/>
    <w:rsid w:val="007A289C"/>
    <w:rsid w:val="007A4970"/>
    <w:rsid w:val="007A683C"/>
    <w:rsid w:val="007A6A34"/>
    <w:rsid w:val="007A73C3"/>
    <w:rsid w:val="007B4A93"/>
    <w:rsid w:val="007B5B28"/>
    <w:rsid w:val="007B79F9"/>
    <w:rsid w:val="007C023D"/>
    <w:rsid w:val="007C04C5"/>
    <w:rsid w:val="007C120B"/>
    <w:rsid w:val="007C589C"/>
    <w:rsid w:val="007D1C04"/>
    <w:rsid w:val="007D2687"/>
    <w:rsid w:val="007D2C46"/>
    <w:rsid w:val="007D4BB8"/>
    <w:rsid w:val="007D6DCD"/>
    <w:rsid w:val="007E0C51"/>
    <w:rsid w:val="007E0E49"/>
    <w:rsid w:val="007E180F"/>
    <w:rsid w:val="007E74A5"/>
    <w:rsid w:val="007F175E"/>
    <w:rsid w:val="007F1A13"/>
    <w:rsid w:val="007F1D65"/>
    <w:rsid w:val="007F33E8"/>
    <w:rsid w:val="007F5908"/>
    <w:rsid w:val="008017EA"/>
    <w:rsid w:val="00802A16"/>
    <w:rsid w:val="0080515F"/>
    <w:rsid w:val="00806B55"/>
    <w:rsid w:val="00806EB4"/>
    <w:rsid w:val="00814419"/>
    <w:rsid w:val="00814D6F"/>
    <w:rsid w:val="00815067"/>
    <w:rsid w:val="008172C1"/>
    <w:rsid w:val="008253FC"/>
    <w:rsid w:val="00826AA4"/>
    <w:rsid w:val="00827B44"/>
    <w:rsid w:val="00832421"/>
    <w:rsid w:val="00840AEF"/>
    <w:rsid w:val="008441BA"/>
    <w:rsid w:val="00847947"/>
    <w:rsid w:val="0085716A"/>
    <w:rsid w:val="00857635"/>
    <w:rsid w:val="00863D62"/>
    <w:rsid w:val="008641E7"/>
    <w:rsid w:val="0086516B"/>
    <w:rsid w:val="0086540F"/>
    <w:rsid w:val="00865624"/>
    <w:rsid w:val="008662F9"/>
    <w:rsid w:val="0086660B"/>
    <w:rsid w:val="00870021"/>
    <w:rsid w:val="008739AE"/>
    <w:rsid w:val="0087697F"/>
    <w:rsid w:val="00881B64"/>
    <w:rsid w:val="008837EC"/>
    <w:rsid w:val="00892BBD"/>
    <w:rsid w:val="008974F4"/>
    <w:rsid w:val="008A0B27"/>
    <w:rsid w:val="008A27FA"/>
    <w:rsid w:val="008A54D1"/>
    <w:rsid w:val="008A7D2A"/>
    <w:rsid w:val="008B00B0"/>
    <w:rsid w:val="008B3124"/>
    <w:rsid w:val="008B4974"/>
    <w:rsid w:val="008B6793"/>
    <w:rsid w:val="008B6EAD"/>
    <w:rsid w:val="008B7425"/>
    <w:rsid w:val="008C0DB5"/>
    <w:rsid w:val="008C4379"/>
    <w:rsid w:val="008C782B"/>
    <w:rsid w:val="008D04FE"/>
    <w:rsid w:val="008D2F06"/>
    <w:rsid w:val="008D4AC7"/>
    <w:rsid w:val="008D74B6"/>
    <w:rsid w:val="008D7934"/>
    <w:rsid w:val="008E0830"/>
    <w:rsid w:val="008E1557"/>
    <w:rsid w:val="008E1F8C"/>
    <w:rsid w:val="008E2A3F"/>
    <w:rsid w:val="008E34D1"/>
    <w:rsid w:val="008E357B"/>
    <w:rsid w:val="008E4787"/>
    <w:rsid w:val="008E6614"/>
    <w:rsid w:val="008F1139"/>
    <w:rsid w:val="008F1868"/>
    <w:rsid w:val="008F3E0C"/>
    <w:rsid w:val="008F42BC"/>
    <w:rsid w:val="008F42C7"/>
    <w:rsid w:val="0090048A"/>
    <w:rsid w:val="00900C13"/>
    <w:rsid w:val="00900DE7"/>
    <w:rsid w:val="0090147D"/>
    <w:rsid w:val="0090530F"/>
    <w:rsid w:val="00907EA0"/>
    <w:rsid w:val="00910FA1"/>
    <w:rsid w:val="00912BA8"/>
    <w:rsid w:val="00912EF9"/>
    <w:rsid w:val="00917600"/>
    <w:rsid w:val="00921403"/>
    <w:rsid w:val="00921F5F"/>
    <w:rsid w:val="00922FA6"/>
    <w:rsid w:val="00932A16"/>
    <w:rsid w:val="00933AC6"/>
    <w:rsid w:val="00934376"/>
    <w:rsid w:val="00934B00"/>
    <w:rsid w:val="00934B11"/>
    <w:rsid w:val="009356FD"/>
    <w:rsid w:val="0093609C"/>
    <w:rsid w:val="00937B4A"/>
    <w:rsid w:val="00937D3B"/>
    <w:rsid w:val="00941930"/>
    <w:rsid w:val="0094233F"/>
    <w:rsid w:val="009469C1"/>
    <w:rsid w:val="00946F6B"/>
    <w:rsid w:val="00947DCE"/>
    <w:rsid w:val="009503C2"/>
    <w:rsid w:val="00952883"/>
    <w:rsid w:val="00953632"/>
    <w:rsid w:val="00954D0B"/>
    <w:rsid w:val="0095691E"/>
    <w:rsid w:val="00956B72"/>
    <w:rsid w:val="00960631"/>
    <w:rsid w:val="0096266E"/>
    <w:rsid w:val="00963320"/>
    <w:rsid w:val="009652E7"/>
    <w:rsid w:val="00965AE7"/>
    <w:rsid w:val="009666BF"/>
    <w:rsid w:val="00967378"/>
    <w:rsid w:val="00970558"/>
    <w:rsid w:val="00975998"/>
    <w:rsid w:val="00980DB1"/>
    <w:rsid w:val="009824A3"/>
    <w:rsid w:val="009825D7"/>
    <w:rsid w:val="0098452F"/>
    <w:rsid w:val="00984E60"/>
    <w:rsid w:val="0098544B"/>
    <w:rsid w:val="00986872"/>
    <w:rsid w:val="00986BD5"/>
    <w:rsid w:val="00996882"/>
    <w:rsid w:val="00997CDC"/>
    <w:rsid w:val="00997E64"/>
    <w:rsid w:val="009A0FCD"/>
    <w:rsid w:val="009A46CC"/>
    <w:rsid w:val="009A47E5"/>
    <w:rsid w:val="009A5F6F"/>
    <w:rsid w:val="009A6565"/>
    <w:rsid w:val="009B03D8"/>
    <w:rsid w:val="009B4C30"/>
    <w:rsid w:val="009B73D1"/>
    <w:rsid w:val="009C2E17"/>
    <w:rsid w:val="009C308F"/>
    <w:rsid w:val="009C3D53"/>
    <w:rsid w:val="009C3E19"/>
    <w:rsid w:val="009C5982"/>
    <w:rsid w:val="009C64C7"/>
    <w:rsid w:val="009C6CDE"/>
    <w:rsid w:val="009C7554"/>
    <w:rsid w:val="009D0690"/>
    <w:rsid w:val="009D1BA7"/>
    <w:rsid w:val="009D2148"/>
    <w:rsid w:val="009D233C"/>
    <w:rsid w:val="009D3290"/>
    <w:rsid w:val="009D5ED1"/>
    <w:rsid w:val="009D72E6"/>
    <w:rsid w:val="009E5CC4"/>
    <w:rsid w:val="009F58E5"/>
    <w:rsid w:val="009F7995"/>
    <w:rsid w:val="00A04973"/>
    <w:rsid w:val="00A0611D"/>
    <w:rsid w:val="00A10C05"/>
    <w:rsid w:val="00A179A7"/>
    <w:rsid w:val="00A27E1A"/>
    <w:rsid w:val="00A32664"/>
    <w:rsid w:val="00A366C6"/>
    <w:rsid w:val="00A40305"/>
    <w:rsid w:val="00A41056"/>
    <w:rsid w:val="00A41F92"/>
    <w:rsid w:val="00A41FBB"/>
    <w:rsid w:val="00A4299B"/>
    <w:rsid w:val="00A43C0A"/>
    <w:rsid w:val="00A44CCB"/>
    <w:rsid w:val="00A4765A"/>
    <w:rsid w:val="00A53E27"/>
    <w:rsid w:val="00A612E4"/>
    <w:rsid w:val="00A61326"/>
    <w:rsid w:val="00A61D96"/>
    <w:rsid w:val="00A62F0D"/>
    <w:rsid w:val="00A65D66"/>
    <w:rsid w:val="00A67FE6"/>
    <w:rsid w:val="00A76268"/>
    <w:rsid w:val="00A77F12"/>
    <w:rsid w:val="00A81BEA"/>
    <w:rsid w:val="00A83447"/>
    <w:rsid w:val="00A85F72"/>
    <w:rsid w:val="00A90D88"/>
    <w:rsid w:val="00A913AB"/>
    <w:rsid w:val="00A94ABF"/>
    <w:rsid w:val="00A95DFC"/>
    <w:rsid w:val="00A97023"/>
    <w:rsid w:val="00AA1179"/>
    <w:rsid w:val="00AA3194"/>
    <w:rsid w:val="00AA4F45"/>
    <w:rsid w:val="00AA6731"/>
    <w:rsid w:val="00AB028C"/>
    <w:rsid w:val="00AB0C58"/>
    <w:rsid w:val="00AB11A3"/>
    <w:rsid w:val="00AB15C9"/>
    <w:rsid w:val="00AB4015"/>
    <w:rsid w:val="00AB4352"/>
    <w:rsid w:val="00AB4A1F"/>
    <w:rsid w:val="00AB6EDA"/>
    <w:rsid w:val="00AB6F92"/>
    <w:rsid w:val="00AB74C8"/>
    <w:rsid w:val="00AB7F66"/>
    <w:rsid w:val="00AC1CBD"/>
    <w:rsid w:val="00AC288F"/>
    <w:rsid w:val="00AC3006"/>
    <w:rsid w:val="00AC3FA0"/>
    <w:rsid w:val="00AC54B1"/>
    <w:rsid w:val="00AC550D"/>
    <w:rsid w:val="00AD030F"/>
    <w:rsid w:val="00AD04D1"/>
    <w:rsid w:val="00AD12CC"/>
    <w:rsid w:val="00AD2AB7"/>
    <w:rsid w:val="00AD39A8"/>
    <w:rsid w:val="00AD3AA9"/>
    <w:rsid w:val="00AD5772"/>
    <w:rsid w:val="00AD6F05"/>
    <w:rsid w:val="00AD7B4A"/>
    <w:rsid w:val="00AE0584"/>
    <w:rsid w:val="00AE0A32"/>
    <w:rsid w:val="00AE5F13"/>
    <w:rsid w:val="00AF019F"/>
    <w:rsid w:val="00AF0645"/>
    <w:rsid w:val="00AF0824"/>
    <w:rsid w:val="00AF127B"/>
    <w:rsid w:val="00AF171E"/>
    <w:rsid w:val="00AF1ABE"/>
    <w:rsid w:val="00AF3F9F"/>
    <w:rsid w:val="00B018DA"/>
    <w:rsid w:val="00B01A2E"/>
    <w:rsid w:val="00B02CDD"/>
    <w:rsid w:val="00B02E0E"/>
    <w:rsid w:val="00B03C45"/>
    <w:rsid w:val="00B04068"/>
    <w:rsid w:val="00B06121"/>
    <w:rsid w:val="00B0718A"/>
    <w:rsid w:val="00B113FF"/>
    <w:rsid w:val="00B13846"/>
    <w:rsid w:val="00B1595A"/>
    <w:rsid w:val="00B17193"/>
    <w:rsid w:val="00B17718"/>
    <w:rsid w:val="00B17D5B"/>
    <w:rsid w:val="00B17F8B"/>
    <w:rsid w:val="00B2195C"/>
    <w:rsid w:val="00B21C1F"/>
    <w:rsid w:val="00B2493C"/>
    <w:rsid w:val="00B24D48"/>
    <w:rsid w:val="00B2569C"/>
    <w:rsid w:val="00B27D77"/>
    <w:rsid w:val="00B33A3B"/>
    <w:rsid w:val="00B33D7A"/>
    <w:rsid w:val="00B34F3E"/>
    <w:rsid w:val="00B364AF"/>
    <w:rsid w:val="00B37A9E"/>
    <w:rsid w:val="00B40046"/>
    <w:rsid w:val="00B40128"/>
    <w:rsid w:val="00B41017"/>
    <w:rsid w:val="00B41879"/>
    <w:rsid w:val="00B41BC0"/>
    <w:rsid w:val="00B42965"/>
    <w:rsid w:val="00B43C9E"/>
    <w:rsid w:val="00B4522D"/>
    <w:rsid w:val="00B4650B"/>
    <w:rsid w:val="00B468AA"/>
    <w:rsid w:val="00B47AC4"/>
    <w:rsid w:val="00B5096F"/>
    <w:rsid w:val="00B5283D"/>
    <w:rsid w:val="00B52875"/>
    <w:rsid w:val="00B52B77"/>
    <w:rsid w:val="00B53FDC"/>
    <w:rsid w:val="00B56199"/>
    <w:rsid w:val="00B61A54"/>
    <w:rsid w:val="00B62876"/>
    <w:rsid w:val="00B62945"/>
    <w:rsid w:val="00B62D23"/>
    <w:rsid w:val="00B7154C"/>
    <w:rsid w:val="00B74321"/>
    <w:rsid w:val="00B75592"/>
    <w:rsid w:val="00B77163"/>
    <w:rsid w:val="00B77256"/>
    <w:rsid w:val="00B81E5D"/>
    <w:rsid w:val="00B83694"/>
    <w:rsid w:val="00B94402"/>
    <w:rsid w:val="00B9549E"/>
    <w:rsid w:val="00B9720F"/>
    <w:rsid w:val="00BA2FCC"/>
    <w:rsid w:val="00BA341D"/>
    <w:rsid w:val="00BA50EF"/>
    <w:rsid w:val="00BB283E"/>
    <w:rsid w:val="00BB32F1"/>
    <w:rsid w:val="00BC1687"/>
    <w:rsid w:val="00BC178D"/>
    <w:rsid w:val="00BC204E"/>
    <w:rsid w:val="00BC405B"/>
    <w:rsid w:val="00BC42FC"/>
    <w:rsid w:val="00BD4172"/>
    <w:rsid w:val="00BD692A"/>
    <w:rsid w:val="00BD7CB0"/>
    <w:rsid w:val="00BE2FBF"/>
    <w:rsid w:val="00BE3B8A"/>
    <w:rsid w:val="00BE56A2"/>
    <w:rsid w:val="00BF122A"/>
    <w:rsid w:val="00BF1BCC"/>
    <w:rsid w:val="00BF203B"/>
    <w:rsid w:val="00BF2042"/>
    <w:rsid w:val="00BF2460"/>
    <w:rsid w:val="00BF5719"/>
    <w:rsid w:val="00BF7D71"/>
    <w:rsid w:val="00C01D58"/>
    <w:rsid w:val="00C024A8"/>
    <w:rsid w:val="00C0407C"/>
    <w:rsid w:val="00C06A59"/>
    <w:rsid w:val="00C07209"/>
    <w:rsid w:val="00C0A446"/>
    <w:rsid w:val="00C1044C"/>
    <w:rsid w:val="00C1051A"/>
    <w:rsid w:val="00C10E61"/>
    <w:rsid w:val="00C11182"/>
    <w:rsid w:val="00C130AB"/>
    <w:rsid w:val="00C136FC"/>
    <w:rsid w:val="00C1653B"/>
    <w:rsid w:val="00C169CB"/>
    <w:rsid w:val="00C17991"/>
    <w:rsid w:val="00C23CCB"/>
    <w:rsid w:val="00C265E3"/>
    <w:rsid w:val="00C27B8C"/>
    <w:rsid w:val="00C30C16"/>
    <w:rsid w:val="00C30E73"/>
    <w:rsid w:val="00C316C0"/>
    <w:rsid w:val="00C3376C"/>
    <w:rsid w:val="00C33DA3"/>
    <w:rsid w:val="00C35343"/>
    <w:rsid w:val="00C35FE9"/>
    <w:rsid w:val="00C44B80"/>
    <w:rsid w:val="00C46264"/>
    <w:rsid w:val="00C474A5"/>
    <w:rsid w:val="00C50B82"/>
    <w:rsid w:val="00C50F79"/>
    <w:rsid w:val="00C532A6"/>
    <w:rsid w:val="00C53B7E"/>
    <w:rsid w:val="00C543C6"/>
    <w:rsid w:val="00C5446D"/>
    <w:rsid w:val="00C5539F"/>
    <w:rsid w:val="00C55BBA"/>
    <w:rsid w:val="00C56E38"/>
    <w:rsid w:val="00C56FF0"/>
    <w:rsid w:val="00C57975"/>
    <w:rsid w:val="00C623CB"/>
    <w:rsid w:val="00C645E6"/>
    <w:rsid w:val="00C64C07"/>
    <w:rsid w:val="00C66867"/>
    <w:rsid w:val="00C70BF5"/>
    <w:rsid w:val="00C711E0"/>
    <w:rsid w:val="00C72628"/>
    <w:rsid w:val="00C80B18"/>
    <w:rsid w:val="00C81021"/>
    <w:rsid w:val="00C82F4E"/>
    <w:rsid w:val="00C83462"/>
    <w:rsid w:val="00C83896"/>
    <w:rsid w:val="00C840CF"/>
    <w:rsid w:val="00C84A47"/>
    <w:rsid w:val="00C84CCC"/>
    <w:rsid w:val="00C85001"/>
    <w:rsid w:val="00C865F3"/>
    <w:rsid w:val="00C871D0"/>
    <w:rsid w:val="00C878CB"/>
    <w:rsid w:val="00C901E9"/>
    <w:rsid w:val="00C90D91"/>
    <w:rsid w:val="00C922AA"/>
    <w:rsid w:val="00C9642C"/>
    <w:rsid w:val="00C97A4B"/>
    <w:rsid w:val="00C97AAE"/>
    <w:rsid w:val="00CA066C"/>
    <w:rsid w:val="00CA06C9"/>
    <w:rsid w:val="00CA23A8"/>
    <w:rsid w:val="00CA36C2"/>
    <w:rsid w:val="00CA48B2"/>
    <w:rsid w:val="00CA6C45"/>
    <w:rsid w:val="00CA7541"/>
    <w:rsid w:val="00CB071A"/>
    <w:rsid w:val="00CB42AF"/>
    <w:rsid w:val="00CB5207"/>
    <w:rsid w:val="00CB5483"/>
    <w:rsid w:val="00CB7263"/>
    <w:rsid w:val="00CC01FE"/>
    <w:rsid w:val="00CC0368"/>
    <w:rsid w:val="00CC0779"/>
    <w:rsid w:val="00CC2460"/>
    <w:rsid w:val="00CC4399"/>
    <w:rsid w:val="00CC4A86"/>
    <w:rsid w:val="00CD12E2"/>
    <w:rsid w:val="00CD138A"/>
    <w:rsid w:val="00CD75D9"/>
    <w:rsid w:val="00CE19D9"/>
    <w:rsid w:val="00CE2E91"/>
    <w:rsid w:val="00CF06B6"/>
    <w:rsid w:val="00CF1E43"/>
    <w:rsid w:val="00CF28EA"/>
    <w:rsid w:val="00CF597A"/>
    <w:rsid w:val="00CF5ECE"/>
    <w:rsid w:val="00D02276"/>
    <w:rsid w:val="00D03365"/>
    <w:rsid w:val="00D06CF3"/>
    <w:rsid w:val="00D10A95"/>
    <w:rsid w:val="00D12F0A"/>
    <w:rsid w:val="00D13248"/>
    <w:rsid w:val="00D13347"/>
    <w:rsid w:val="00D14486"/>
    <w:rsid w:val="00D1453B"/>
    <w:rsid w:val="00D15366"/>
    <w:rsid w:val="00D16263"/>
    <w:rsid w:val="00D16BB8"/>
    <w:rsid w:val="00D16D3C"/>
    <w:rsid w:val="00D1707D"/>
    <w:rsid w:val="00D17BF8"/>
    <w:rsid w:val="00D214EA"/>
    <w:rsid w:val="00D23E0B"/>
    <w:rsid w:val="00D32840"/>
    <w:rsid w:val="00D33573"/>
    <w:rsid w:val="00D33926"/>
    <w:rsid w:val="00D37373"/>
    <w:rsid w:val="00D42C30"/>
    <w:rsid w:val="00D42CD7"/>
    <w:rsid w:val="00D4301C"/>
    <w:rsid w:val="00D45408"/>
    <w:rsid w:val="00D4731A"/>
    <w:rsid w:val="00D47C84"/>
    <w:rsid w:val="00D47D52"/>
    <w:rsid w:val="00D50051"/>
    <w:rsid w:val="00D52498"/>
    <w:rsid w:val="00D53ED9"/>
    <w:rsid w:val="00D56774"/>
    <w:rsid w:val="00D5DB2C"/>
    <w:rsid w:val="00D6062F"/>
    <w:rsid w:val="00D6169B"/>
    <w:rsid w:val="00D62421"/>
    <w:rsid w:val="00D62463"/>
    <w:rsid w:val="00D63E9C"/>
    <w:rsid w:val="00D65A6F"/>
    <w:rsid w:val="00D705CD"/>
    <w:rsid w:val="00D726A9"/>
    <w:rsid w:val="00D72760"/>
    <w:rsid w:val="00D73714"/>
    <w:rsid w:val="00D73876"/>
    <w:rsid w:val="00D746BF"/>
    <w:rsid w:val="00D75FD3"/>
    <w:rsid w:val="00D804C4"/>
    <w:rsid w:val="00D8250D"/>
    <w:rsid w:val="00D83E44"/>
    <w:rsid w:val="00D83F05"/>
    <w:rsid w:val="00D878A4"/>
    <w:rsid w:val="00D87CC5"/>
    <w:rsid w:val="00D87D65"/>
    <w:rsid w:val="00D90318"/>
    <w:rsid w:val="00D9355B"/>
    <w:rsid w:val="00D94573"/>
    <w:rsid w:val="00D949C4"/>
    <w:rsid w:val="00D95316"/>
    <w:rsid w:val="00DA0274"/>
    <w:rsid w:val="00DA262B"/>
    <w:rsid w:val="00DA37F4"/>
    <w:rsid w:val="00DA5037"/>
    <w:rsid w:val="00DA7948"/>
    <w:rsid w:val="00DB01C7"/>
    <w:rsid w:val="00DB0F87"/>
    <w:rsid w:val="00DB305C"/>
    <w:rsid w:val="00DB487C"/>
    <w:rsid w:val="00DB5058"/>
    <w:rsid w:val="00DC3054"/>
    <w:rsid w:val="00DD2CBB"/>
    <w:rsid w:val="00DD4452"/>
    <w:rsid w:val="00DD5191"/>
    <w:rsid w:val="00DD7F23"/>
    <w:rsid w:val="00DE5A5B"/>
    <w:rsid w:val="00DE7DBD"/>
    <w:rsid w:val="00E0191C"/>
    <w:rsid w:val="00E06880"/>
    <w:rsid w:val="00E1418F"/>
    <w:rsid w:val="00E16702"/>
    <w:rsid w:val="00E167EF"/>
    <w:rsid w:val="00E2436B"/>
    <w:rsid w:val="00E24706"/>
    <w:rsid w:val="00E30154"/>
    <w:rsid w:val="00E31120"/>
    <w:rsid w:val="00E31C7B"/>
    <w:rsid w:val="00E33AEE"/>
    <w:rsid w:val="00E349D8"/>
    <w:rsid w:val="00E35D68"/>
    <w:rsid w:val="00E36204"/>
    <w:rsid w:val="00E4759A"/>
    <w:rsid w:val="00E47949"/>
    <w:rsid w:val="00E57C9B"/>
    <w:rsid w:val="00E603C8"/>
    <w:rsid w:val="00E60A60"/>
    <w:rsid w:val="00E66513"/>
    <w:rsid w:val="00E67556"/>
    <w:rsid w:val="00E676DB"/>
    <w:rsid w:val="00E70AA0"/>
    <w:rsid w:val="00E71DCB"/>
    <w:rsid w:val="00E72D98"/>
    <w:rsid w:val="00E75C99"/>
    <w:rsid w:val="00E778B2"/>
    <w:rsid w:val="00E821A7"/>
    <w:rsid w:val="00E846D0"/>
    <w:rsid w:val="00E84FC3"/>
    <w:rsid w:val="00E951D9"/>
    <w:rsid w:val="00EA04B0"/>
    <w:rsid w:val="00EA1794"/>
    <w:rsid w:val="00EA2D9E"/>
    <w:rsid w:val="00EA3721"/>
    <w:rsid w:val="00EA3C06"/>
    <w:rsid w:val="00EA4B1D"/>
    <w:rsid w:val="00EA6DF4"/>
    <w:rsid w:val="00EA7964"/>
    <w:rsid w:val="00EB215C"/>
    <w:rsid w:val="00EB2DD9"/>
    <w:rsid w:val="00EB3640"/>
    <w:rsid w:val="00EB3EF2"/>
    <w:rsid w:val="00EB6E12"/>
    <w:rsid w:val="00EB7FBA"/>
    <w:rsid w:val="00EC013F"/>
    <w:rsid w:val="00EC1356"/>
    <w:rsid w:val="00EC3B02"/>
    <w:rsid w:val="00EC40C7"/>
    <w:rsid w:val="00EC7FCE"/>
    <w:rsid w:val="00ED05E9"/>
    <w:rsid w:val="00ED1420"/>
    <w:rsid w:val="00ED53F5"/>
    <w:rsid w:val="00ED6C7B"/>
    <w:rsid w:val="00ED6D67"/>
    <w:rsid w:val="00ED7971"/>
    <w:rsid w:val="00EE2E93"/>
    <w:rsid w:val="00EE3489"/>
    <w:rsid w:val="00EE4BA1"/>
    <w:rsid w:val="00EE55C2"/>
    <w:rsid w:val="00EE63C4"/>
    <w:rsid w:val="00EE6A85"/>
    <w:rsid w:val="00EE7798"/>
    <w:rsid w:val="00EE7A14"/>
    <w:rsid w:val="00EF02F5"/>
    <w:rsid w:val="00EF0B70"/>
    <w:rsid w:val="00EF2C14"/>
    <w:rsid w:val="00EF571E"/>
    <w:rsid w:val="00EF5F50"/>
    <w:rsid w:val="00EF66CB"/>
    <w:rsid w:val="00F00DEA"/>
    <w:rsid w:val="00F028C1"/>
    <w:rsid w:val="00F04C78"/>
    <w:rsid w:val="00F07BB9"/>
    <w:rsid w:val="00F10429"/>
    <w:rsid w:val="00F203C5"/>
    <w:rsid w:val="00F22D33"/>
    <w:rsid w:val="00F23EFC"/>
    <w:rsid w:val="00F25D1E"/>
    <w:rsid w:val="00F30231"/>
    <w:rsid w:val="00F304DC"/>
    <w:rsid w:val="00F367EC"/>
    <w:rsid w:val="00F36B0C"/>
    <w:rsid w:val="00F43573"/>
    <w:rsid w:val="00F44FBB"/>
    <w:rsid w:val="00F5014A"/>
    <w:rsid w:val="00F53BC3"/>
    <w:rsid w:val="00F53E81"/>
    <w:rsid w:val="00F540B1"/>
    <w:rsid w:val="00F541E0"/>
    <w:rsid w:val="00F546FD"/>
    <w:rsid w:val="00F569A9"/>
    <w:rsid w:val="00F569B9"/>
    <w:rsid w:val="00F57088"/>
    <w:rsid w:val="00F5744F"/>
    <w:rsid w:val="00F6206E"/>
    <w:rsid w:val="00F637DB"/>
    <w:rsid w:val="00F63E4F"/>
    <w:rsid w:val="00F6718E"/>
    <w:rsid w:val="00F703B8"/>
    <w:rsid w:val="00F7258E"/>
    <w:rsid w:val="00F74724"/>
    <w:rsid w:val="00F77B6A"/>
    <w:rsid w:val="00F82A14"/>
    <w:rsid w:val="00F83E7B"/>
    <w:rsid w:val="00F868E1"/>
    <w:rsid w:val="00F879F5"/>
    <w:rsid w:val="00F90647"/>
    <w:rsid w:val="00F91980"/>
    <w:rsid w:val="00F92C80"/>
    <w:rsid w:val="00F96B45"/>
    <w:rsid w:val="00FA1436"/>
    <w:rsid w:val="00FA250E"/>
    <w:rsid w:val="00FA33C9"/>
    <w:rsid w:val="00FA35AC"/>
    <w:rsid w:val="00FA5341"/>
    <w:rsid w:val="00FA5AB6"/>
    <w:rsid w:val="00FA7CC0"/>
    <w:rsid w:val="00FB0636"/>
    <w:rsid w:val="00FB270B"/>
    <w:rsid w:val="00FB3186"/>
    <w:rsid w:val="00FB343A"/>
    <w:rsid w:val="00FB42B0"/>
    <w:rsid w:val="00FC0BD8"/>
    <w:rsid w:val="00FC186C"/>
    <w:rsid w:val="00FC1FF4"/>
    <w:rsid w:val="00FC5A17"/>
    <w:rsid w:val="00FC704A"/>
    <w:rsid w:val="00FD486D"/>
    <w:rsid w:val="00FD5D2C"/>
    <w:rsid w:val="00FD689D"/>
    <w:rsid w:val="00FE23BD"/>
    <w:rsid w:val="00FE6F2A"/>
    <w:rsid w:val="00FF0221"/>
    <w:rsid w:val="00FF38C5"/>
    <w:rsid w:val="00FF4501"/>
    <w:rsid w:val="00FF4ED3"/>
    <w:rsid w:val="029753A0"/>
    <w:rsid w:val="04EAC525"/>
    <w:rsid w:val="0860C679"/>
    <w:rsid w:val="0BC9A3E7"/>
    <w:rsid w:val="0FF69486"/>
    <w:rsid w:val="13E59BBD"/>
    <w:rsid w:val="180F9BC8"/>
    <w:rsid w:val="1CDBA353"/>
    <w:rsid w:val="1D4356A7"/>
    <w:rsid w:val="206124A9"/>
    <w:rsid w:val="20A28EC8"/>
    <w:rsid w:val="2143A175"/>
    <w:rsid w:val="218A1804"/>
    <w:rsid w:val="218D33B5"/>
    <w:rsid w:val="21971071"/>
    <w:rsid w:val="25732834"/>
    <w:rsid w:val="26BB2D2C"/>
    <w:rsid w:val="2AEAF544"/>
    <w:rsid w:val="2E0BE482"/>
    <w:rsid w:val="30332EB8"/>
    <w:rsid w:val="31A35455"/>
    <w:rsid w:val="329A6B69"/>
    <w:rsid w:val="380093E3"/>
    <w:rsid w:val="394A61A4"/>
    <w:rsid w:val="39B8B65A"/>
    <w:rsid w:val="40D7DFCB"/>
    <w:rsid w:val="413A5993"/>
    <w:rsid w:val="41C3BF39"/>
    <w:rsid w:val="42D70C83"/>
    <w:rsid w:val="44D4F744"/>
    <w:rsid w:val="460ACF58"/>
    <w:rsid w:val="46781220"/>
    <w:rsid w:val="4924B492"/>
    <w:rsid w:val="4A2270A1"/>
    <w:rsid w:val="4AE7AD13"/>
    <w:rsid w:val="4E222442"/>
    <w:rsid w:val="4F8D71F1"/>
    <w:rsid w:val="50F9BF42"/>
    <w:rsid w:val="53F50E21"/>
    <w:rsid w:val="588BFAFF"/>
    <w:rsid w:val="599034FB"/>
    <w:rsid w:val="5A706B10"/>
    <w:rsid w:val="5B874F7C"/>
    <w:rsid w:val="5D5C891E"/>
    <w:rsid w:val="64E4A8DE"/>
    <w:rsid w:val="6583A3D7"/>
    <w:rsid w:val="6C63BEC2"/>
    <w:rsid w:val="71B8FE67"/>
    <w:rsid w:val="750CB390"/>
    <w:rsid w:val="754791EA"/>
    <w:rsid w:val="763F08EB"/>
    <w:rsid w:val="77D1DB54"/>
    <w:rsid w:val="7B97EB27"/>
    <w:rsid w:val="7BE275DC"/>
    <w:rsid w:val="7E482D2A"/>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B6D5F"/>
  <w15:docId w15:val="{59134466-CA90-0349-B2DD-F86FFAFF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D0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3A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3A36"/>
  </w:style>
  <w:style w:type="paragraph" w:styleId="Piedepgina">
    <w:name w:val="footer"/>
    <w:basedOn w:val="Normal"/>
    <w:link w:val="PiedepginaCar"/>
    <w:uiPriority w:val="99"/>
    <w:unhideWhenUsed/>
    <w:rsid w:val="003F3A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3A36"/>
  </w:style>
  <w:style w:type="paragraph" w:styleId="Prrafodelista">
    <w:name w:val="List Paragraph"/>
    <w:basedOn w:val="Normal"/>
    <w:link w:val="PrrafodelistaCar"/>
    <w:uiPriority w:val="34"/>
    <w:qFormat/>
    <w:rsid w:val="00C82F4E"/>
    <w:pPr>
      <w:ind w:left="720"/>
      <w:contextualSpacing/>
    </w:pPr>
  </w:style>
  <w:style w:type="paragraph" w:styleId="Textodeglobo">
    <w:name w:val="Balloon Text"/>
    <w:basedOn w:val="Normal"/>
    <w:link w:val="TextodegloboCar"/>
    <w:uiPriority w:val="99"/>
    <w:semiHidden/>
    <w:unhideWhenUsed/>
    <w:rsid w:val="00C82F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2F4E"/>
    <w:rPr>
      <w:rFonts w:ascii="Segoe UI" w:hAnsi="Segoe UI" w:cs="Segoe UI"/>
      <w:sz w:val="18"/>
      <w:szCs w:val="18"/>
    </w:rPr>
  </w:style>
  <w:style w:type="character" w:customStyle="1" w:styleId="PrrafodelistaCar">
    <w:name w:val="Párrafo de lista Car"/>
    <w:link w:val="Prrafodelista"/>
    <w:uiPriority w:val="34"/>
    <w:locked/>
    <w:rsid w:val="00ED7971"/>
  </w:style>
  <w:style w:type="paragraph" w:customStyle="1" w:styleId="TableParagraph">
    <w:name w:val="Table Paragraph"/>
    <w:basedOn w:val="Normal"/>
    <w:uiPriority w:val="1"/>
    <w:qFormat/>
    <w:rsid w:val="00ED7971"/>
    <w:pPr>
      <w:widowControl w:val="0"/>
      <w:autoSpaceDE w:val="0"/>
      <w:autoSpaceDN w:val="0"/>
      <w:spacing w:after="0" w:line="240" w:lineRule="auto"/>
    </w:pPr>
    <w:rPr>
      <w:rFonts w:ascii="Times New Roman" w:eastAsia="Times New Roman" w:hAnsi="Times New Roman" w:cs="Times New Roman"/>
      <w:lang w:val="es-ES" w:eastAsia="es-ES" w:bidi="es-ES"/>
    </w:rPr>
  </w:style>
  <w:style w:type="paragraph" w:customStyle="1" w:styleId="Cuerpo">
    <w:name w:val="Cuerpo"/>
    <w:rsid w:val="00DA0274"/>
    <w:pPr>
      <w:spacing w:after="0" w:line="240" w:lineRule="auto"/>
    </w:pPr>
    <w:rPr>
      <w:rFonts w:ascii="Times New Roman" w:eastAsia="Arial Unicode MS" w:hAnsi="Times New Roman" w:cs="Arial Unicode MS"/>
      <w:color w:val="000000"/>
      <w:sz w:val="24"/>
      <w:szCs w:val="24"/>
      <w:u w:color="000000"/>
      <w:lang w:val="es-ES_tradnl" w:eastAsia="es-ES"/>
    </w:rPr>
  </w:style>
  <w:style w:type="paragraph" w:customStyle="1" w:styleId="CuerpoA">
    <w:name w:val="Cuerpo A"/>
    <w:rsid w:val="00DA0274"/>
    <w:pPr>
      <w:spacing w:after="0" w:line="288" w:lineRule="auto"/>
    </w:pPr>
    <w:rPr>
      <w:rFonts w:ascii="Times New Roman" w:eastAsia="Times New Roman" w:hAnsi="Times New Roman" w:cs="Times New Roman"/>
      <w:color w:val="222222"/>
      <w:sz w:val="28"/>
      <w:szCs w:val="28"/>
      <w:u w:color="222222"/>
      <w:lang w:val="es-ES_tradnl" w:eastAsia="es-ES"/>
    </w:rPr>
  </w:style>
  <w:style w:type="character" w:styleId="Hipervnculo">
    <w:name w:val="Hyperlink"/>
    <w:basedOn w:val="Fuentedeprrafopredeter"/>
    <w:uiPriority w:val="99"/>
    <w:unhideWhenUsed/>
    <w:rsid w:val="00507911"/>
    <w:rPr>
      <w:color w:val="0563C1" w:themeColor="hyperlink"/>
      <w:u w:val="single"/>
    </w:rPr>
  </w:style>
  <w:style w:type="character" w:customStyle="1" w:styleId="Mencinsinresolver1">
    <w:name w:val="Mención sin resolver1"/>
    <w:basedOn w:val="Fuentedeprrafopredeter"/>
    <w:uiPriority w:val="99"/>
    <w:semiHidden/>
    <w:unhideWhenUsed/>
    <w:rsid w:val="00507911"/>
    <w:rPr>
      <w:color w:val="605E5C"/>
      <w:shd w:val="clear" w:color="auto" w:fill="E1DFDD"/>
    </w:rPr>
  </w:style>
  <w:style w:type="character" w:styleId="Refdecomentario">
    <w:name w:val="annotation reference"/>
    <w:basedOn w:val="Fuentedeprrafopredeter"/>
    <w:uiPriority w:val="99"/>
    <w:semiHidden/>
    <w:unhideWhenUsed/>
    <w:rsid w:val="00601F13"/>
    <w:rPr>
      <w:sz w:val="16"/>
      <w:szCs w:val="16"/>
    </w:rPr>
  </w:style>
  <w:style w:type="paragraph" w:styleId="Textocomentario">
    <w:name w:val="annotation text"/>
    <w:basedOn w:val="Normal"/>
    <w:link w:val="TextocomentarioCar"/>
    <w:uiPriority w:val="99"/>
    <w:unhideWhenUsed/>
    <w:rsid w:val="00601F13"/>
    <w:pPr>
      <w:spacing w:line="240" w:lineRule="auto"/>
    </w:pPr>
    <w:rPr>
      <w:sz w:val="20"/>
      <w:szCs w:val="20"/>
    </w:rPr>
  </w:style>
  <w:style w:type="character" w:customStyle="1" w:styleId="TextocomentarioCar">
    <w:name w:val="Texto comentario Car"/>
    <w:basedOn w:val="Fuentedeprrafopredeter"/>
    <w:link w:val="Textocomentario"/>
    <w:uiPriority w:val="99"/>
    <w:rsid w:val="00601F13"/>
    <w:rPr>
      <w:sz w:val="20"/>
      <w:szCs w:val="20"/>
    </w:rPr>
  </w:style>
  <w:style w:type="paragraph" w:styleId="Asuntodelcomentario">
    <w:name w:val="annotation subject"/>
    <w:basedOn w:val="Textocomentario"/>
    <w:next w:val="Textocomentario"/>
    <w:link w:val="AsuntodelcomentarioCar"/>
    <w:uiPriority w:val="99"/>
    <w:semiHidden/>
    <w:unhideWhenUsed/>
    <w:rsid w:val="00601F13"/>
    <w:rPr>
      <w:b/>
      <w:bCs/>
    </w:rPr>
  </w:style>
  <w:style w:type="character" w:customStyle="1" w:styleId="AsuntodelcomentarioCar">
    <w:name w:val="Asunto del comentario Car"/>
    <w:basedOn w:val="TextocomentarioCar"/>
    <w:link w:val="Asuntodelcomentario"/>
    <w:uiPriority w:val="99"/>
    <w:semiHidden/>
    <w:rsid w:val="00601F13"/>
    <w:rPr>
      <w:b/>
      <w:bCs/>
      <w:sz w:val="20"/>
      <w:szCs w:val="20"/>
    </w:rPr>
  </w:style>
  <w:style w:type="paragraph" w:styleId="Revisin">
    <w:name w:val="Revision"/>
    <w:hidden/>
    <w:uiPriority w:val="99"/>
    <w:semiHidden/>
    <w:rsid w:val="003B2FAD"/>
    <w:pPr>
      <w:spacing w:after="0" w:line="240" w:lineRule="auto"/>
    </w:pPr>
  </w:style>
  <w:style w:type="character" w:customStyle="1" w:styleId="Mencinsinresolver2">
    <w:name w:val="Mención sin resolver2"/>
    <w:basedOn w:val="Fuentedeprrafopredeter"/>
    <w:uiPriority w:val="99"/>
    <w:semiHidden/>
    <w:unhideWhenUsed/>
    <w:rsid w:val="00E70AA0"/>
    <w:rPr>
      <w:color w:val="605E5C"/>
      <w:shd w:val="clear" w:color="auto" w:fill="E1DFDD"/>
    </w:rPr>
  </w:style>
  <w:style w:type="table" w:styleId="Tablaconcuadrcula">
    <w:name w:val="Table Grid"/>
    <w:basedOn w:val="Tablanormal"/>
    <w:uiPriority w:val="39"/>
    <w:rsid w:val="00FB3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1C01B0"/>
    <w:rPr>
      <w:color w:val="605E5C"/>
      <w:shd w:val="clear" w:color="auto" w:fill="E1DFDD"/>
    </w:rPr>
  </w:style>
  <w:style w:type="table" w:customStyle="1" w:styleId="NormalTable0">
    <w:name w:val="Normal Table0"/>
    <w:uiPriority w:val="2"/>
    <w:semiHidden/>
    <w:unhideWhenUsed/>
    <w:qFormat/>
    <w:rsid w:val="004564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FA33C9"/>
    <w:pPr>
      <w:autoSpaceDE w:val="0"/>
      <w:autoSpaceDN w:val="0"/>
      <w:adjustRightInd w:val="0"/>
      <w:spacing w:after="0" w:line="240" w:lineRule="auto"/>
    </w:pPr>
    <w:rPr>
      <w:rFonts w:ascii="Arial" w:hAnsi="Arial" w:cs="Arial"/>
      <w:color w:val="000000"/>
      <w:sz w:val="24"/>
      <w:szCs w:val="24"/>
    </w:rPr>
  </w:style>
  <w:style w:type="character" w:styleId="Mencinsinresolver">
    <w:name w:val="Unresolved Mention"/>
    <w:basedOn w:val="Fuentedeprrafopredeter"/>
    <w:uiPriority w:val="99"/>
    <w:semiHidden/>
    <w:unhideWhenUsed/>
    <w:rsid w:val="00572F87"/>
    <w:rPr>
      <w:color w:val="605E5C"/>
      <w:shd w:val="clear" w:color="auto" w:fill="E1DFDD"/>
    </w:rPr>
  </w:style>
  <w:style w:type="paragraph" w:styleId="NormalWeb">
    <w:name w:val="Normal (Web)"/>
    <w:basedOn w:val="Normal"/>
    <w:uiPriority w:val="99"/>
    <w:semiHidden/>
    <w:unhideWhenUsed/>
    <w:rsid w:val="005913C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tab-span">
    <w:name w:val="apple-tab-span"/>
    <w:basedOn w:val="Fuentedeprrafopredeter"/>
    <w:rsid w:val="005913CD"/>
  </w:style>
  <w:style w:type="table" w:styleId="Tablanormal3">
    <w:name w:val="Plain Table 3"/>
    <w:basedOn w:val="Tablanormal"/>
    <w:uiPriority w:val="43"/>
    <w:rsid w:val="00F23EF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rsid w:val="00D746B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80909">
      <w:bodyDiv w:val="1"/>
      <w:marLeft w:val="0"/>
      <w:marRight w:val="0"/>
      <w:marTop w:val="0"/>
      <w:marBottom w:val="0"/>
      <w:divBdr>
        <w:top w:val="none" w:sz="0" w:space="0" w:color="auto"/>
        <w:left w:val="none" w:sz="0" w:space="0" w:color="auto"/>
        <w:bottom w:val="none" w:sz="0" w:space="0" w:color="auto"/>
        <w:right w:val="none" w:sz="0" w:space="0" w:color="auto"/>
      </w:divBdr>
    </w:div>
    <w:div w:id="1754474838">
      <w:bodyDiv w:val="1"/>
      <w:marLeft w:val="0"/>
      <w:marRight w:val="0"/>
      <w:marTop w:val="0"/>
      <w:marBottom w:val="0"/>
      <w:divBdr>
        <w:top w:val="none" w:sz="0" w:space="0" w:color="auto"/>
        <w:left w:val="none" w:sz="0" w:space="0" w:color="auto"/>
        <w:bottom w:val="none" w:sz="0" w:space="0" w:color="auto"/>
        <w:right w:val="none" w:sz="0" w:space="0" w:color="auto"/>
      </w:divBdr>
    </w:div>
    <w:div w:id="213544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1a8ddbab9b524d59" Type="http://schemas.microsoft.com/office/2019/09/relationships/intelligence" Target="intelligenc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3BDDE-4ADA-490C-A314-97919CCD7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24</Pages>
  <Words>6947</Words>
  <Characters>38212</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horacio velaso</dc:creator>
  <cp:lastModifiedBy>Patricia Del Hoyo Lara</cp:lastModifiedBy>
  <cp:revision>7</cp:revision>
  <cp:lastPrinted>2025-11-05T19:30:00Z</cp:lastPrinted>
  <dcterms:created xsi:type="dcterms:W3CDTF">2025-11-25T00:13:00Z</dcterms:created>
  <dcterms:modified xsi:type="dcterms:W3CDTF">2025-11-26T18:56:00Z</dcterms:modified>
</cp:coreProperties>
</file>